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5241 North Maple Avenue, M/S Thomas 43</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Fresno, California 93740-8027</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1037AD"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(AS-12</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805198" w:rsidP="00165D98">
      <w:pPr>
        <w:rPr>
          <w:rFonts w:ascii="Bookman Old Style" w:hAnsi="Bookman Old Style" w:cs="Times New Roman"/>
          <w:szCs w:val="24"/>
        </w:rPr>
      </w:pPr>
      <w:r>
        <w:rPr>
          <w:rFonts w:ascii="Bookman Old Style" w:hAnsi="Bookman Old Style" w:cs="Times New Roman"/>
          <w:szCs w:val="24"/>
        </w:rPr>
        <w:t>April</w:t>
      </w:r>
      <w:r w:rsidR="00D54B9B" w:rsidRPr="00AB462B">
        <w:rPr>
          <w:rFonts w:ascii="Bookman Old Style" w:hAnsi="Bookman Old Style" w:cs="Times New Roman"/>
          <w:szCs w:val="24"/>
        </w:rPr>
        <w:t xml:space="preserve"> </w:t>
      </w:r>
      <w:r w:rsidR="001037AD">
        <w:rPr>
          <w:rFonts w:ascii="Bookman Old Style" w:hAnsi="Bookman Old Style" w:cs="Times New Roman"/>
          <w:szCs w:val="24"/>
        </w:rPr>
        <w:t>27</w:t>
      </w:r>
      <w:r w:rsidR="0030478E">
        <w:rPr>
          <w:rFonts w:ascii="Bookman Old Style" w:hAnsi="Bookman Old Style" w:cs="Times New Roman"/>
          <w:szCs w:val="24"/>
        </w:rPr>
        <w:t>, 2015</w:t>
      </w:r>
    </w:p>
    <w:p w:rsidR="00E13D20" w:rsidRDefault="00E13D20" w:rsidP="00165D98">
      <w:pPr>
        <w:rPr>
          <w:rFonts w:ascii="Bookman Old Style" w:hAnsi="Bookman Old Style" w:cs="Times New Roman"/>
          <w:szCs w:val="24"/>
        </w:rPr>
      </w:pPr>
    </w:p>
    <w:p w:rsidR="001A642C" w:rsidRDefault="00F36DCF" w:rsidP="001A642C">
      <w:pPr>
        <w:ind w:left="2880" w:hanging="2880"/>
        <w:rPr>
          <w:rFonts w:ascii="Bookman Old Style" w:hAnsi="Bookman Old Style"/>
          <w:szCs w:val="24"/>
        </w:rPr>
      </w:pPr>
      <w:r>
        <w:rPr>
          <w:rFonts w:ascii="Bookman Old Style" w:hAnsi="Bookman Old Style"/>
          <w:szCs w:val="24"/>
        </w:rPr>
        <w:t>Members excused:</w:t>
      </w:r>
      <w:r>
        <w:rPr>
          <w:rFonts w:ascii="Bookman Old Style" w:hAnsi="Bookman Old Style"/>
          <w:szCs w:val="24"/>
        </w:rPr>
        <w:tab/>
      </w:r>
      <w:r w:rsidR="005D1C58">
        <w:rPr>
          <w:rFonts w:ascii="Bookman Old Style" w:hAnsi="Bookman Old Style"/>
          <w:szCs w:val="24"/>
        </w:rPr>
        <w:t xml:space="preserve">N. </w:t>
      </w:r>
      <w:proofErr w:type="spellStart"/>
      <w:r w:rsidR="005D1C58">
        <w:rPr>
          <w:rFonts w:ascii="Bookman Old Style" w:hAnsi="Bookman Old Style"/>
          <w:szCs w:val="24"/>
        </w:rPr>
        <w:t>Akhavan</w:t>
      </w:r>
      <w:proofErr w:type="spellEnd"/>
      <w:r w:rsidR="005D1C58">
        <w:rPr>
          <w:rFonts w:ascii="Bookman Old Style" w:hAnsi="Bookman Old Style"/>
          <w:szCs w:val="24"/>
        </w:rPr>
        <w:t xml:space="preserve">, I. </w:t>
      </w:r>
      <w:proofErr w:type="spellStart"/>
      <w:r w:rsidR="005D1C58">
        <w:rPr>
          <w:rFonts w:ascii="Bookman Old Style" w:hAnsi="Bookman Old Style"/>
          <w:szCs w:val="24"/>
        </w:rPr>
        <w:t>Basurto</w:t>
      </w:r>
      <w:proofErr w:type="spellEnd"/>
      <w:r w:rsidR="005D1C58">
        <w:rPr>
          <w:rFonts w:ascii="Bookman Old Style" w:hAnsi="Bookman Old Style"/>
          <w:szCs w:val="24"/>
        </w:rPr>
        <w:t xml:space="preserve">, A. </w:t>
      </w:r>
      <w:proofErr w:type="spellStart"/>
      <w:r w:rsidR="005D1C58">
        <w:rPr>
          <w:rFonts w:ascii="Bookman Old Style" w:hAnsi="Bookman Old Style"/>
          <w:szCs w:val="24"/>
        </w:rPr>
        <w:t>Jassim</w:t>
      </w:r>
      <w:proofErr w:type="spellEnd"/>
      <w:r w:rsidR="005D1C58">
        <w:rPr>
          <w:rFonts w:ascii="Bookman Old Style" w:hAnsi="Bookman Old Style"/>
          <w:szCs w:val="24"/>
        </w:rPr>
        <w:t>, M. Jenkins, D. Lewis, U. M</w:t>
      </w:r>
      <w:r w:rsidR="005D1C58">
        <w:t>ü</w:t>
      </w:r>
      <w:r w:rsidR="005D1C58">
        <w:rPr>
          <w:rFonts w:ascii="Bookman Old Style" w:hAnsi="Bookman Old Style"/>
          <w:szCs w:val="24"/>
        </w:rPr>
        <w:t xml:space="preserve">ller, R. Raya-Fernandez, </w:t>
      </w:r>
      <w:r w:rsidR="00CD1130">
        <w:rPr>
          <w:rFonts w:ascii="Bookman Old Style" w:hAnsi="Bookman Old Style"/>
          <w:szCs w:val="24"/>
        </w:rPr>
        <w:t xml:space="preserve">S. </w:t>
      </w:r>
      <w:proofErr w:type="spellStart"/>
      <w:r w:rsidR="00CD1130">
        <w:rPr>
          <w:rFonts w:ascii="Bookman Old Style" w:hAnsi="Bookman Old Style"/>
          <w:szCs w:val="24"/>
        </w:rPr>
        <w:t>Sherchan</w:t>
      </w:r>
      <w:proofErr w:type="spellEnd"/>
      <w:r w:rsidR="00CD1130">
        <w:rPr>
          <w:rFonts w:ascii="Bookman Old Style" w:hAnsi="Bookman Old Style"/>
          <w:szCs w:val="24"/>
        </w:rPr>
        <w:t xml:space="preserve">, </w:t>
      </w:r>
      <w:proofErr w:type="gramStart"/>
      <w:r w:rsidR="005D1C58">
        <w:rPr>
          <w:rFonts w:ascii="Bookman Old Style" w:hAnsi="Bookman Old Style"/>
          <w:szCs w:val="24"/>
        </w:rPr>
        <w:t>F</w:t>
      </w:r>
      <w:proofErr w:type="gramEnd"/>
      <w:r w:rsidR="005D1C58">
        <w:rPr>
          <w:rFonts w:ascii="Bookman Old Style" w:hAnsi="Bookman Old Style"/>
          <w:szCs w:val="24"/>
        </w:rPr>
        <w:t xml:space="preserve">. </w:t>
      </w:r>
      <w:proofErr w:type="spellStart"/>
      <w:r w:rsidR="005D1C58">
        <w:rPr>
          <w:rFonts w:ascii="Bookman Old Style" w:hAnsi="Bookman Old Style"/>
          <w:szCs w:val="24"/>
        </w:rPr>
        <w:t>Vermote</w:t>
      </w:r>
      <w:proofErr w:type="spellEnd"/>
    </w:p>
    <w:p w:rsidR="001A642C" w:rsidRPr="00CA6B0F" w:rsidRDefault="001A642C" w:rsidP="001A642C">
      <w:pPr>
        <w:ind w:left="2880" w:hanging="2880"/>
        <w:rPr>
          <w:rFonts w:ascii="Bookman Old Style" w:hAnsi="Bookman Old Style"/>
          <w:szCs w:val="24"/>
        </w:rPr>
      </w:pPr>
      <w:bookmarkStart w:id="0" w:name="_GoBack"/>
      <w:bookmarkEnd w:id="0"/>
    </w:p>
    <w:p w:rsidR="001A642C" w:rsidRPr="00CA6B0F" w:rsidRDefault="00F36DCF" w:rsidP="001A642C">
      <w:pPr>
        <w:ind w:left="2880" w:hanging="2880"/>
        <w:rPr>
          <w:rFonts w:ascii="Bookman Old Style" w:hAnsi="Bookman Old Style"/>
          <w:szCs w:val="24"/>
        </w:rPr>
      </w:pPr>
      <w:r>
        <w:rPr>
          <w:rFonts w:ascii="Bookman Old Style" w:hAnsi="Bookman Old Style"/>
          <w:szCs w:val="24"/>
        </w:rPr>
        <w:t>Members absent:</w:t>
      </w:r>
      <w:r>
        <w:rPr>
          <w:rFonts w:ascii="Bookman Old Style" w:hAnsi="Bookman Old Style"/>
          <w:szCs w:val="24"/>
        </w:rPr>
        <w:tab/>
      </w:r>
      <w:r w:rsidR="005D1C58">
        <w:rPr>
          <w:rFonts w:ascii="Bookman Old Style" w:hAnsi="Bookman Old Style"/>
          <w:szCs w:val="24"/>
        </w:rPr>
        <w:t xml:space="preserve">B. </w:t>
      </w:r>
      <w:proofErr w:type="spellStart"/>
      <w:r w:rsidR="005D1C58">
        <w:rPr>
          <w:rFonts w:ascii="Bookman Old Style" w:hAnsi="Bookman Old Style"/>
          <w:szCs w:val="24"/>
        </w:rPr>
        <w:t>DerMugrdechian</w:t>
      </w:r>
      <w:proofErr w:type="spellEnd"/>
      <w:r w:rsidR="005D1C58">
        <w:rPr>
          <w:rFonts w:ascii="Bookman Old Style" w:hAnsi="Bookman Old Style"/>
          <w:szCs w:val="24"/>
        </w:rPr>
        <w:t xml:space="preserve">, J. </w:t>
      </w:r>
      <w:proofErr w:type="spellStart"/>
      <w:r w:rsidR="005D1C58">
        <w:rPr>
          <w:rFonts w:ascii="Bookman Old Style" w:hAnsi="Bookman Old Style"/>
          <w:szCs w:val="24"/>
        </w:rPr>
        <w:t>Giglio</w:t>
      </w:r>
      <w:proofErr w:type="spellEnd"/>
      <w:r w:rsidR="005D1C58">
        <w:rPr>
          <w:rFonts w:ascii="Bookman Old Style" w:hAnsi="Bookman Old Style"/>
          <w:szCs w:val="24"/>
        </w:rPr>
        <w:t xml:space="preserve">, C. Henson, </w:t>
      </w:r>
      <w:r w:rsidR="00CD1130">
        <w:rPr>
          <w:rFonts w:ascii="Bookman Old Style" w:hAnsi="Bookman Old Style"/>
          <w:szCs w:val="24"/>
        </w:rPr>
        <w:t xml:space="preserve">A. Liu, </w:t>
      </w:r>
      <w:r w:rsidR="005D1C58">
        <w:rPr>
          <w:rFonts w:ascii="Bookman Old Style" w:hAnsi="Bookman Old Style"/>
          <w:szCs w:val="24"/>
        </w:rPr>
        <w:t xml:space="preserve">M. </w:t>
      </w:r>
      <w:proofErr w:type="spellStart"/>
      <w:r w:rsidR="005D1C58">
        <w:rPr>
          <w:rFonts w:ascii="Bookman Old Style" w:hAnsi="Bookman Old Style"/>
          <w:szCs w:val="24"/>
        </w:rPr>
        <w:t>Menchaca</w:t>
      </w:r>
      <w:proofErr w:type="spellEnd"/>
      <w:r w:rsidR="005D1C58">
        <w:rPr>
          <w:rFonts w:ascii="Bookman Old Style" w:hAnsi="Bookman Old Style"/>
          <w:szCs w:val="24"/>
        </w:rPr>
        <w:t>, R. Thornton, J. Whiting</w:t>
      </w:r>
    </w:p>
    <w:p w:rsidR="00165D98" w:rsidRPr="00AB462B" w:rsidRDefault="00165D98" w:rsidP="00165D98">
      <w:pPr>
        <w:rPr>
          <w:rFonts w:ascii="Bookman Old Style" w:hAnsi="Bookman Old Style" w:cs="Times New Roman"/>
          <w:szCs w:val="24"/>
        </w:rPr>
      </w:pPr>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30478E">
        <w:rPr>
          <w:rFonts w:ascii="Bookman Old Style" w:hAnsi="Bookman Old Style" w:cs="Times New Roman"/>
          <w:szCs w:val="24"/>
        </w:rPr>
        <w:t>to order by Chair Ayotte a</w:t>
      </w:r>
      <w:r w:rsidR="00F36DCF">
        <w:rPr>
          <w:rFonts w:ascii="Bookman Old Style" w:hAnsi="Bookman Old Style" w:cs="Times New Roman"/>
          <w:szCs w:val="24"/>
        </w:rPr>
        <w:t>t 4:07</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D1698B" w:rsidRPr="00805198" w:rsidRDefault="001C7C05" w:rsidP="00805198">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D1698B" w:rsidRPr="00AB462B" w:rsidRDefault="00D1698B" w:rsidP="001C7C05">
      <w:pPr>
        <w:pStyle w:val="ListParagraph"/>
        <w:rPr>
          <w:rFonts w:ascii="Bookman Old Style" w:hAnsi="Bookman Old Style"/>
          <w:szCs w:val="24"/>
        </w:rPr>
      </w:pPr>
    </w:p>
    <w:p w:rsidR="001C7C05" w:rsidRPr="00AB462B" w:rsidRDefault="00805198" w:rsidP="001C7C05">
      <w:pPr>
        <w:pStyle w:val="ListParagraph"/>
        <w:rPr>
          <w:rFonts w:ascii="Bookman Old Style" w:hAnsi="Bookman Old Style"/>
          <w:szCs w:val="24"/>
        </w:rPr>
      </w:pPr>
      <w:r>
        <w:rPr>
          <w:rFonts w:ascii="Bookman Old Style" w:hAnsi="Bookman Old Style"/>
          <w:szCs w:val="24"/>
        </w:rPr>
        <w:t>MSC approving the agenda</w:t>
      </w:r>
    </w:p>
    <w:p w:rsidR="001C7C05" w:rsidRPr="00AB462B" w:rsidRDefault="001C7C05" w:rsidP="001C7C05">
      <w:pPr>
        <w:pStyle w:val="ListParagraph"/>
        <w:rPr>
          <w:rFonts w:ascii="Bookman Old Style" w:hAnsi="Bookman Old Style"/>
          <w:szCs w:val="24"/>
        </w:rPr>
      </w:pPr>
    </w:p>
    <w:p w:rsidR="00CB1E8A" w:rsidRDefault="001C7C05" w:rsidP="00D1698B">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w:t>
      </w:r>
      <w:r w:rsidR="003148FA">
        <w:rPr>
          <w:rFonts w:ascii="Bookman Old Style" w:hAnsi="Bookman Old Style"/>
          <w:szCs w:val="24"/>
        </w:rPr>
        <w:t xml:space="preserve"> the minutes of April 13</w:t>
      </w:r>
      <w:r w:rsidR="00805198">
        <w:rPr>
          <w:rFonts w:ascii="Bookman Old Style" w:hAnsi="Bookman Old Style"/>
          <w:szCs w:val="24"/>
        </w:rPr>
        <w:t>, 2015</w:t>
      </w:r>
    </w:p>
    <w:p w:rsidR="0078011D" w:rsidRDefault="0078011D" w:rsidP="0078011D">
      <w:pPr>
        <w:pStyle w:val="ListParagraph"/>
        <w:rPr>
          <w:rFonts w:ascii="Bookman Old Style" w:hAnsi="Bookman Old Style"/>
          <w:szCs w:val="24"/>
        </w:rPr>
      </w:pPr>
    </w:p>
    <w:p w:rsidR="0078011D" w:rsidRDefault="0078011D" w:rsidP="0078011D">
      <w:pPr>
        <w:pStyle w:val="ListParagraph"/>
        <w:rPr>
          <w:rFonts w:ascii="Bookman Old Style" w:hAnsi="Bookman Old Style"/>
          <w:szCs w:val="24"/>
        </w:rPr>
      </w:pPr>
      <w:r>
        <w:rPr>
          <w:rFonts w:ascii="Bookman Old Style" w:hAnsi="Bookman Old Style"/>
          <w:szCs w:val="24"/>
        </w:rPr>
        <w:t>MSC approving the minutes of April 13, 2015</w:t>
      </w:r>
    </w:p>
    <w:p w:rsidR="0078011D" w:rsidRDefault="0078011D" w:rsidP="0078011D">
      <w:pPr>
        <w:pStyle w:val="ListParagraph"/>
        <w:rPr>
          <w:rFonts w:ascii="Bookman Old Style" w:hAnsi="Bookman Old Style"/>
          <w:szCs w:val="24"/>
        </w:rPr>
      </w:pPr>
    </w:p>
    <w:p w:rsidR="008943F8" w:rsidRPr="0078011D" w:rsidRDefault="008943F8" w:rsidP="0078011D">
      <w:pPr>
        <w:pStyle w:val="ListParagraph"/>
        <w:numPr>
          <w:ilvl w:val="0"/>
          <w:numId w:val="1"/>
        </w:numPr>
        <w:ind w:hanging="720"/>
        <w:rPr>
          <w:rFonts w:ascii="Bookman Old Style" w:hAnsi="Bookman Old Style"/>
          <w:szCs w:val="24"/>
        </w:rPr>
      </w:pPr>
      <w:r w:rsidRPr="0078011D">
        <w:rPr>
          <w:rFonts w:ascii="Bookman Old Style" w:hAnsi="Bookman Old Style"/>
          <w:szCs w:val="24"/>
        </w:rPr>
        <w:t>Approval of correction to the minutes of February 2, 2015</w:t>
      </w:r>
    </w:p>
    <w:p w:rsidR="00930F77" w:rsidRDefault="00930F77" w:rsidP="003148FA">
      <w:pPr>
        <w:pStyle w:val="ListParagraph"/>
        <w:rPr>
          <w:rFonts w:ascii="Bookman Old Style" w:hAnsi="Bookman Old Style"/>
          <w:szCs w:val="24"/>
        </w:rPr>
      </w:pPr>
    </w:p>
    <w:p w:rsidR="00930F77" w:rsidRPr="003148FA" w:rsidRDefault="00930F77" w:rsidP="003148FA">
      <w:pPr>
        <w:pStyle w:val="ListParagraph"/>
        <w:rPr>
          <w:rFonts w:ascii="Bookman Old Style" w:hAnsi="Bookman Old Style"/>
          <w:szCs w:val="24"/>
        </w:rPr>
      </w:pPr>
      <w:r>
        <w:rPr>
          <w:rFonts w:ascii="Bookman Old Style" w:hAnsi="Bookman Old Style"/>
          <w:szCs w:val="24"/>
        </w:rPr>
        <w:t>MSC approving the correction to the minutes of February 2, 2015</w:t>
      </w:r>
    </w:p>
    <w:p w:rsidR="00ED4484" w:rsidRPr="00AB462B" w:rsidRDefault="00ED4484" w:rsidP="00ED4484">
      <w:pPr>
        <w:pStyle w:val="ListParagraph"/>
        <w:rPr>
          <w:rFonts w:ascii="Bookman Old Style" w:hAnsi="Bookman Old Style"/>
          <w:szCs w:val="24"/>
        </w:rPr>
      </w:pPr>
    </w:p>
    <w:p w:rsidR="00D61D03" w:rsidRPr="0026196D" w:rsidRDefault="000C25D5" w:rsidP="0026196D">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A87666" w:rsidRPr="00AB462B" w:rsidRDefault="00A87666" w:rsidP="00A87666">
      <w:pPr>
        <w:pStyle w:val="ListParagraph"/>
        <w:ind w:left="1080"/>
        <w:rPr>
          <w:rFonts w:ascii="Bookman Old Style" w:hAnsi="Bookman Old Style"/>
          <w:szCs w:val="24"/>
        </w:rPr>
      </w:pPr>
    </w:p>
    <w:p w:rsidR="00A87666" w:rsidRPr="00AB462B" w:rsidRDefault="00281ADA"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Provost </w:t>
      </w:r>
      <w:proofErr w:type="spellStart"/>
      <w:r w:rsidRPr="00AB462B">
        <w:rPr>
          <w:rFonts w:ascii="Bookman Old Style" w:hAnsi="Bookman Old Style"/>
          <w:szCs w:val="24"/>
        </w:rPr>
        <w:t>Zelezny</w:t>
      </w:r>
      <w:proofErr w:type="spellEnd"/>
    </w:p>
    <w:p w:rsidR="00281ADA" w:rsidRPr="00AB462B" w:rsidRDefault="00281ADA" w:rsidP="00281ADA">
      <w:pPr>
        <w:pStyle w:val="ListParagraph"/>
        <w:ind w:left="1080"/>
        <w:rPr>
          <w:rFonts w:ascii="Bookman Old Style" w:hAnsi="Bookman Old Style"/>
          <w:szCs w:val="24"/>
        </w:rPr>
      </w:pPr>
    </w:p>
    <w:p w:rsidR="00EC691D" w:rsidRPr="0018717C" w:rsidRDefault="004972D7" w:rsidP="0018717C">
      <w:pPr>
        <w:pStyle w:val="ListParagraph"/>
        <w:ind w:left="1080"/>
        <w:rPr>
          <w:rFonts w:ascii="Bookman Old Style" w:hAnsi="Bookman Old Style"/>
          <w:szCs w:val="24"/>
        </w:rPr>
      </w:pPr>
      <w:proofErr w:type="gramStart"/>
      <w:r>
        <w:rPr>
          <w:rFonts w:ascii="Bookman Old Style" w:hAnsi="Bookman Old Style"/>
          <w:szCs w:val="24"/>
        </w:rPr>
        <w:t>Expressed great concern about the earthqua</w:t>
      </w:r>
      <w:r w:rsidR="001261C9">
        <w:rPr>
          <w:rFonts w:ascii="Bookman Old Style" w:hAnsi="Bookman Old Style"/>
          <w:szCs w:val="24"/>
        </w:rPr>
        <w:t>ke devastation to Nepal, noting</w:t>
      </w:r>
      <w:r>
        <w:rPr>
          <w:rFonts w:ascii="Bookman Old Style" w:hAnsi="Bookman Old Style"/>
          <w:szCs w:val="24"/>
        </w:rPr>
        <w:t xml:space="preserve"> that several faculty members and a fe</w:t>
      </w:r>
      <w:r w:rsidR="001261C9">
        <w:rPr>
          <w:rFonts w:ascii="Bookman Old Style" w:hAnsi="Bookman Old Style"/>
          <w:szCs w:val="24"/>
        </w:rPr>
        <w:t>w students come</w:t>
      </w:r>
      <w:r>
        <w:rPr>
          <w:rFonts w:ascii="Bookman Old Style" w:hAnsi="Bookman Old Style"/>
          <w:szCs w:val="24"/>
        </w:rPr>
        <w:t xml:space="preserve"> from there and have family there whom they have not been able to contact.</w:t>
      </w:r>
      <w:proofErr w:type="gramEnd"/>
      <w:r w:rsidR="00347DCE">
        <w:rPr>
          <w:rFonts w:ascii="Bookman Old Style" w:hAnsi="Bookman Old Style"/>
          <w:szCs w:val="24"/>
        </w:rPr>
        <w:t xml:space="preserve">  The uni</w:t>
      </w:r>
      <w:r w:rsidR="00973EB1">
        <w:rPr>
          <w:rFonts w:ascii="Bookman Old Style" w:hAnsi="Bookman Old Style"/>
          <w:szCs w:val="24"/>
        </w:rPr>
        <w:t>versity will be setting</w:t>
      </w:r>
      <w:r w:rsidR="00347DCE">
        <w:rPr>
          <w:rFonts w:ascii="Bookman Old Style" w:hAnsi="Bookman Old Style"/>
          <w:szCs w:val="24"/>
        </w:rPr>
        <w:t xml:space="preserve"> up an emergency aid fund.</w:t>
      </w:r>
    </w:p>
    <w:p w:rsidR="00EC691D" w:rsidRPr="00AB462B" w:rsidRDefault="00EC691D" w:rsidP="00EC691D">
      <w:pPr>
        <w:pStyle w:val="ListParagraph"/>
        <w:ind w:left="1080"/>
        <w:rPr>
          <w:rFonts w:ascii="Bookman Old Style" w:hAnsi="Bookman Old Style"/>
          <w:szCs w:val="24"/>
        </w:rPr>
      </w:pPr>
    </w:p>
    <w:p w:rsidR="00EC691D" w:rsidRDefault="00B44691" w:rsidP="00A87666">
      <w:pPr>
        <w:pStyle w:val="ListParagraph"/>
        <w:numPr>
          <w:ilvl w:val="0"/>
          <w:numId w:val="2"/>
        </w:numPr>
        <w:rPr>
          <w:rFonts w:ascii="Bookman Old Style" w:hAnsi="Bookman Old Style"/>
          <w:szCs w:val="24"/>
        </w:rPr>
      </w:pPr>
      <w:r>
        <w:rPr>
          <w:rFonts w:ascii="Bookman Old Style" w:hAnsi="Bookman Old Style"/>
          <w:szCs w:val="24"/>
        </w:rPr>
        <w:lastRenderedPageBreak/>
        <w:t xml:space="preserve">Senator </w:t>
      </w:r>
      <w:proofErr w:type="spellStart"/>
      <w:r>
        <w:rPr>
          <w:rFonts w:ascii="Bookman Old Style" w:hAnsi="Bookman Old Style"/>
          <w:szCs w:val="24"/>
        </w:rPr>
        <w:t>Dang</w:t>
      </w:r>
      <w:r w:rsidR="00535F35">
        <w:rPr>
          <w:rFonts w:ascii="Bookman Old Style" w:hAnsi="Bookman Old Style"/>
          <w:szCs w:val="24"/>
        </w:rPr>
        <w:t>i</w:t>
      </w:r>
      <w:proofErr w:type="spellEnd"/>
      <w:r w:rsidR="00535F35">
        <w:rPr>
          <w:rFonts w:ascii="Bookman Old Style" w:hAnsi="Bookman Old Style"/>
          <w:szCs w:val="24"/>
        </w:rPr>
        <w:t xml:space="preserve"> (Geography and </w:t>
      </w:r>
      <w:r w:rsidR="0029152C">
        <w:rPr>
          <w:rFonts w:ascii="Bookman Old Style" w:hAnsi="Bookman Old Style"/>
          <w:szCs w:val="24"/>
        </w:rPr>
        <w:t xml:space="preserve">City and </w:t>
      </w:r>
      <w:r w:rsidR="00592765">
        <w:rPr>
          <w:rFonts w:ascii="Bookman Old Style" w:hAnsi="Bookman Old Style"/>
          <w:szCs w:val="24"/>
        </w:rPr>
        <w:t>Regional Planning)</w:t>
      </w:r>
    </w:p>
    <w:p w:rsidR="00527415" w:rsidRDefault="00527415" w:rsidP="00527415">
      <w:pPr>
        <w:pStyle w:val="ListParagraph"/>
        <w:ind w:left="1080"/>
        <w:rPr>
          <w:rFonts w:ascii="Bookman Old Style" w:hAnsi="Bookman Old Style"/>
          <w:szCs w:val="24"/>
        </w:rPr>
      </w:pPr>
    </w:p>
    <w:p w:rsidR="00527415" w:rsidRDefault="003D41C3" w:rsidP="00527415">
      <w:pPr>
        <w:pStyle w:val="ListParagraph"/>
        <w:ind w:left="1080"/>
        <w:rPr>
          <w:rFonts w:ascii="Bookman Old Style" w:hAnsi="Bookman Old Style"/>
          <w:szCs w:val="24"/>
        </w:rPr>
      </w:pPr>
      <w:r>
        <w:rPr>
          <w:rFonts w:ascii="Bookman Old Style" w:hAnsi="Bookman Old Style"/>
          <w:szCs w:val="24"/>
        </w:rPr>
        <w:t>Spoke about</w:t>
      </w:r>
      <w:r w:rsidR="009C1494">
        <w:rPr>
          <w:rFonts w:ascii="Bookman Old Style" w:hAnsi="Bookman Old Style"/>
          <w:szCs w:val="24"/>
        </w:rPr>
        <w:t xml:space="preserve"> the</w:t>
      </w:r>
      <w:r>
        <w:rPr>
          <w:rFonts w:ascii="Bookman Old Style" w:hAnsi="Bookman Old Style"/>
          <w:szCs w:val="24"/>
        </w:rPr>
        <w:t xml:space="preserve"> t</w:t>
      </w:r>
      <w:r w:rsidR="00BE67A3">
        <w:rPr>
          <w:rFonts w:ascii="Bookman Old Style" w:hAnsi="Bookman Old Style"/>
          <w:szCs w:val="24"/>
        </w:rPr>
        <w:t>ragedy in Nepal, noting that he and</w:t>
      </w:r>
      <w:r>
        <w:rPr>
          <w:rFonts w:ascii="Bookman Old Style" w:hAnsi="Bookman Old Style"/>
          <w:szCs w:val="24"/>
        </w:rPr>
        <w:t xml:space="preserve"> three other faculty members are from Nepal.  He asked the</w:t>
      </w:r>
      <w:r w:rsidR="003D5386">
        <w:rPr>
          <w:rFonts w:ascii="Bookman Old Style" w:hAnsi="Bookman Old Style"/>
          <w:szCs w:val="24"/>
        </w:rPr>
        <w:t xml:space="preserve"> Academic </w:t>
      </w:r>
      <w:r>
        <w:rPr>
          <w:rFonts w:ascii="Bookman Old Style" w:hAnsi="Bookman Old Style"/>
          <w:szCs w:val="24"/>
        </w:rPr>
        <w:t>Senate to observe a moment of silence.</w:t>
      </w:r>
    </w:p>
    <w:p w:rsidR="003D41C3" w:rsidRDefault="003D41C3" w:rsidP="00527415">
      <w:pPr>
        <w:pStyle w:val="ListParagraph"/>
        <w:ind w:left="1080"/>
        <w:rPr>
          <w:rFonts w:ascii="Bookman Old Style" w:hAnsi="Bookman Old Style"/>
          <w:szCs w:val="24"/>
        </w:rPr>
      </w:pPr>
    </w:p>
    <w:p w:rsidR="003D41C3" w:rsidRDefault="003D41C3" w:rsidP="00527415">
      <w:pPr>
        <w:pStyle w:val="ListParagraph"/>
        <w:ind w:left="1080"/>
        <w:rPr>
          <w:rFonts w:ascii="Bookman Old Style" w:hAnsi="Bookman Old Style"/>
          <w:szCs w:val="24"/>
        </w:rPr>
      </w:pPr>
      <w:r>
        <w:rPr>
          <w:rFonts w:ascii="Bookman Old Style" w:hAnsi="Bookman Old Style"/>
          <w:szCs w:val="24"/>
        </w:rPr>
        <w:t>A moment of silence was observed.</w:t>
      </w:r>
    </w:p>
    <w:p w:rsidR="00527415" w:rsidRDefault="00527415" w:rsidP="00527415">
      <w:pPr>
        <w:pStyle w:val="ListParagraph"/>
        <w:ind w:left="1080"/>
        <w:rPr>
          <w:rFonts w:ascii="Bookman Old Style" w:hAnsi="Bookman Old Style"/>
          <w:szCs w:val="24"/>
        </w:rPr>
      </w:pPr>
    </w:p>
    <w:p w:rsidR="00522D3B" w:rsidRDefault="00391D96" w:rsidP="00787124">
      <w:pPr>
        <w:pStyle w:val="ListParagraph"/>
        <w:numPr>
          <w:ilvl w:val="0"/>
          <w:numId w:val="2"/>
        </w:numPr>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(Statewide Senate)</w:t>
      </w:r>
    </w:p>
    <w:p w:rsidR="00391D96" w:rsidRDefault="00391D96" w:rsidP="00391D96">
      <w:pPr>
        <w:pStyle w:val="ListParagraph"/>
        <w:ind w:left="1080"/>
        <w:rPr>
          <w:rFonts w:ascii="Bookman Old Style" w:hAnsi="Bookman Old Style"/>
          <w:szCs w:val="24"/>
        </w:rPr>
      </w:pPr>
    </w:p>
    <w:p w:rsidR="00391D96" w:rsidRPr="00787124" w:rsidRDefault="00792363" w:rsidP="00391D96">
      <w:pPr>
        <w:pStyle w:val="ListParagraph"/>
        <w:ind w:left="1080"/>
        <w:rPr>
          <w:rFonts w:ascii="Bookman Old Style" w:hAnsi="Bookman Old Style"/>
          <w:szCs w:val="24"/>
        </w:rPr>
      </w:pPr>
      <w:proofErr w:type="gramStart"/>
      <w:r>
        <w:rPr>
          <w:rFonts w:ascii="Bookman Old Style" w:hAnsi="Bookman Old Style"/>
          <w:szCs w:val="24"/>
        </w:rPr>
        <w:t>Congratulated Chair Ayotte for being selected as the recipient of the provost’s award for faculty service (along with Dr. Kathryn Forbes).</w:t>
      </w:r>
      <w:proofErr w:type="gramEnd"/>
    </w:p>
    <w:p w:rsidR="00522D3B" w:rsidRDefault="00522D3B" w:rsidP="00522D3B">
      <w:pPr>
        <w:pStyle w:val="ListParagraph"/>
        <w:ind w:left="1080"/>
        <w:rPr>
          <w:rFonts w:ascii="Bookman Old Style" w:hAnsi="Bookman Old Style"/>
          <w:szCs w:val="24"/>
        </w:rPr>
      </w:pPr>
    </w:p>
    <w:p w:rsidR="00522D3B" w:rsidRDefault="00B5072E" w:rsidP="00B5072E">
      <w:pPr>
        <w:pStyle w:val="ListParagraph"/>
        <w:numPr>
          <w:ilvl w:val="0"/>
          <w:numId w:val="2"/>
        </w:numPr>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Benevides</w:t>
      </w:r>
      <w:proofErr w:type="spellEnd"/>
      <w:r>
        <w:rPr>
          <w:rFonts w:ascii="Bookman Old Style" w:hAnsi="Bookman Old Style"/>
          <w:szCs w:val="24"/>
        </w:rPr>
        <w:t xml:space="preserve"> (Statewide Senate)</w:t>
      </w:r>
    </w:p>
    <w:p w:rsidR="00B5072E" w:rsidRDefault="00B5072E" w:rsidP="00B5072E">
      <w:pPr>
        <w:pStyle w:val="ListParagraph"/>
        <w:ind w:left="1080"/>
        <w:rPr>
          <w:rFonts w:ascii="Bookman Old Style" w:hAnsi="Bookman Old Style"/>
          <w:szCs w:val="24"/>
        </w:rPr>
      </w:pPr>
    </w:p>
    <w:p w:rsidR="00B5072E" w:rsidRDefault="009A3BDF" w:rsidP="00B5072E">
      <w:pPr>
        <w:pStyle w:val="ListParagraph"/>
        <w:ind w:left="1080"/>
        <w:rPr>
          <w:rFonts w:ascii="Bookman Old Style" w:hAnsi="Bookman Old Style"/>
          <w:szCs w:val="24"/>
        </w:rPr>
      </w:pPr>
      <w:r>
        <w:rPr>
          <w:rFonts w:ascii="Bookman Old Style" w:hAnsi="Bookman Old Style"/>
          <w:szCs w:val="24"/>
        </w:rPr>
        <w:t>On April 14, 2015, he was one of 24 statewide senators who went to Sacramento to meet with members of the legislature, or at least their staff, asking for the return of state funding to the CSU.  Everyone they talked to was supportive of it.</w:t>
      </w:r>
    </w:p>
    <w:p w:rsidR="00085488" w:rsidRDefault="00085488" w:rsidP="00B5072E">
      <w:pPr>
        <w:pStyle w:val="ListParagraph"/>
        <w:ind w:left="1080"/>
        <w:rPr>
          <w:rFonts w:ascii="Bookman Old Style" w:hAnsi="Bookman Old Style"/>
          <w:szCs w:val="24"/>
        </w:rPr>
      </w:pPr>
    </w:p>
    <w:p w:rsidR="00085488" w:rsidRDefault="00085488" w:rsidP="00B5072E">
      <w:pPr>
        <w:pStyle w:val="ListParagraph"/>
        <w:ind w:left="1080"/>
        <w:rPr>
          <w:rFonts w:ascii="Bookman Old Style" w:hAnsi="Bookman Old Style"/>
          <w:szCs w:val="24"/>
        </w:rPr>
      </w:pPr>
      <w:r>
        <w:rPr>
          <w:rFonts w:ascii="Bookman Old Style" w:hAnsi="Bookman Old Style"/>
          <w:szCs w:val="24"/>
        </w:rPr>
        <w:t>He is on the search committee for a statewide Chief Information Officer, which hopes to make a final selection in May.</w:t>
      </w:r>
    </w:p>
    <w:p w:rsidR="00085488" w:rsidRDefault="00085488" w:rsidP="00B5072E">
      <w:pPr>
        <w:pStyle w:val="ListParagraph"/>
        <w:ind w:left="1080"/>
        <w:rPr>
          <w:rFonts w:ascii="Bookman Old Style" w:hAnsi="Bookman Old Style"/>
          <w:szCs w:val="24"/>
        </w:rPr>
      </w:pPr>
    </w:p>
    <w:p w:rsidR="00085488" w:rsidRDefault="00B91DDE" w:rsidP="00B5072E">
      <w:pPr>
        <w:pStyle w:val="ListParagraph"/>
        <w:ind w:left="1080"/>
        <w:rPr>
          <w:rFonts w:ascii="Bookman Old Style" w:hAnsi="Bookman Old Style"/>
          <w:szCs w:val="24"/>
        </w:rPr>
      </w:pPr>
      <w:r>
        <w:rPr>
          <w:rFonts w:ascii="Bookman Old Style" w:hAnsi="Bookman Old Style"/>
          <w:szCs w:val="24"/>
        </w:rPr>
        <w:t xml:space="preserve">He has also been appointed to a task force that is working with the Chancellor’s Office on a new on-line </w:t>
      </w:r>
      <w:proofErr w:type="gramStart"/>
      <w:r>
        <w:rPr>
          <w:rFonts w:ascii="Bookman Old Style" w:hAnsi="Bookman Old Style"/>
          <w:szCs w:val="24"/>
        </w:rPr>
        <w:t>platform  that</w:t>
      </w:r>
      <w:proofErr w:type="gramEnd"/>
      <w:r>
        <w:rPr>
          <w:rFonts w:ascii="Bookman Old Style" w:hAnsi="Bookman Old Style"/>
          <w:szCs w:val="24"/>
        </w:rPr>
        <w:t xml:space="preserve"> may replace Blackboard (whose contract ends in 2016).</w:t>
      </w:r>
    </w:p>
    <w:p w:rsidR="00B5072E" w:rsidRDefault="00B5072E" w:rsidP="00B5072E">
      <w:pPr>
        <w:pStyle w:val="ListParagraph"/>
        <w:ind w:left="1080"/>
        <w:rPr>
          <w:rFonts w:ascii="Bookman Old Style" w:hAnsi="Bookman Old Style"/>
          <w:szCs w:val="24"/>
        </w:rPr>
      </w:pPr>
    </w:p>
    <w:p w:rsidR="00607B53" w:rsidRDefault="00607B53" w:rsidP="00B5072E">
      <w:pPr>
        <w:pStyle w:val="ListParagraph"/>
        <w:numPr>
          <w:ilvl w:val="0"/>
          <w:numId w:val="2"/>
        </w:numPr>
        <w:rPr>
          <w:rFonts w:ascii="Bookman Old Style" w:hAnsi="Bookman Old Style"/>
          <w:szCs w:val="24"/>
        </w:rPr>
      </w:pPr>
      <w:r>
        <w:rPr>
          <w:rFonts w:ascii="Bookman Old Style" w:hAnsi="Bookman Old Style"/>
          <w:szCs w:val="24"/>
        </w:rPr>
        <w:t xml:space="preserve">Vice President </w:t>
      </w:r>
      <w:proofErr w:type="spellStart"/>
      <w:r>
        <w:rPr>
          <w:rFonts w:ascii="Bookman Old Style" w:hAnsi="Bookman Old Style"/>
          <w:szCs w:val="24"/>
        </w:rPr>
        <w:t>Castadio</w:t>
      </w:r>
      <w:proofErr w:type="spellEnd"/>
      <w:r>
        <w:rPr>
          <w:rFonts w:ascii="Bookman Old Style" w:hAnsi="Bookman Old Style"/>
          <w:szCs w:val="24"/>
        </w:rPr>
        <w:t xml:space="preserve"> (Advancement)</w:t>
      </w:r>
    </w:p>
    <w:p w:rsidR="00607B53" w:rsidRDefault="00607B53" w:rsidP="00607B53">
      <w:pPr>
        <w:pStyle w:val="ListParagraph"/>
        <w:ind w:left="1080"/>
        <w:rPr>
          <w:rFonts w:ascii="Bookman Old Style" w:hAnsi="Bookman Old Style"/>
          <w:szCs w:val="24"/>
        </w:rPr>
      </w:pPr>
    </w:p>
    <w:p w:rsidR="00607B53" w:rsidRPr="00B5072E" w:rsidRDefault="00607B53" w:rsidP="00607B53">
      <w:pPr>
        <w:pStyle w:val="ListParagraph"/>
        <w:ind w:left="1080"/>
        <w:rPr>
          <w:rFonts w:ascii="Bookman Old Style" w:hAnsi="Bookman Old Style"/>
          <w:szCs w:val="24"/>
        </w:rPr>
      </w:pPr>
      <w:r>
        <w:rPr>
          <w:rFonts w:ascii="Bookman Old Style" w:hAnsi="Bookman Old Style"/>
          <w:szCs w:val="24"/>
        </w:rPr>
        <w:t>Introduced herself to the Academic Senate and noted that many donors have enjoyed meeting faculty and get excited learning about their research.  She would like to have the Senate Advancement Committee reconstituted next year.  Her phone number is 278-8672.</w:t>
      </w:r>
    </w:p>
    <w:p w:rsidR="00607B53" w:rsidRDefault="00607B53" w:rsidP="00607B53">
      <w:pPr>
        <w:pStyle w:val="ListParagraph"/>
        <w:ind w:left="1080"/>
        <w:rPr>
          <w:rFonts w:ascii="Bookman Old Style" w:hAnsi="Bookman Old Style"/>
          <w:szCs w:val="24"/>
        </w:rPr>
      </w:pPr>
    </w:p>
    <w:p w:rsidR="00B5072E" w:rsidRDefault="00FD68F1" w:rsidP="00B5072E">
      <w:pPr>
        <w:pStyle w:val="ListParagraph"/>
        <w:numPr>
          <w:ilvl w:val="0"/>
          <w:numId w:val="2"/>
        </w:numPr>
        <w:rPr>
          <w:rFonts w:ascii="Bookman Old Style" w:hAnsi="Bookman Old Style"/>
          <w:szCs w:val="24"/>
        </w:rPr>
      </w:pPr>
      <w:r>
        <w:rPr>
          <w:rFonts w:ascii="Bookman Old Style" w:hAnsi="Bookman Old Style"/>
          <w:szCs w:val="24"/>
        </w:rPr>
        <w:t>Senator Williams (Agricultural Business)</w:t>
      </w:r>
    </w:p>
    <w:p w:rsidR="00D261B6" w:rsidRDefault="00D261B6" w:rsidP="00D261B6">
      <w:pPr>
        <w:pStyle w:val="ListParagraph"/>
        <w:ind w:left="1080"/>
        <w:rPr>
          <w:rFonts w:ascii="Bookman Old Style" w:hAnsi="Bookman Old Style"/>
          <w:szCs w:val="24"/>
        </w:rPr>
      </w:pPr>
    </w:p>
    <w:p w:rsidR="00FD68F1" w:rsidRDefault="00912C08" w:rsidP="00D261B6">
      <w:pPr>
        <w:pStyle w:val="ListParagraph"/>
        <w:ind w:left="1080"/>
        <w:rPr>
          <w:rFonts w:ascii="Bookman Old Style" w:hAnsi="Bookman Old Style"/>
          <w:szCs w:val="24"/>
        </w:rPr>
      </w:pPr>
      <w:proofErr w:type="gramStart"/>
      <w:r>
        <w:rPr>
          <w:rFonts w:ascii="Bookman Old Style" w:hAnsi="Bookman Old Style"/>
          <w:szCs w:val="24"/>
        </w:rPr>
        <w:t>Noted that Football Coach DeR</w:t>
      </w:r>
      <w:r w:rsidR="00D20A36">
        <w:rPr>
          <w:rFonts w:ascii="Bookman Old Style" w:hAnsi="Bookman Old Style"/>
          <w:szCs w:val="24"/>
        </w:rPr>
        <w:t>uyter and his wife will be hosting a breast cancer awareness fundraiser on the campus on May 4.</w:t>
      </w:r>
      <w:proofErr w:type="gramEnd"/>
    </w:p>
    <w:p w:rsidR="000C25D5" w:rsidRPr="00AB462B" w:rsidRDefault="000C25D5" w:rsidP="000C25D5">
      <w:pPr>
        <w:pStyle w:val="ListParagraph"/>
        <w:rPr>
          <w:rFonts w:ascii="Bookman Old Style" w:hAnsi="Bookman Old Style"/>
          <w:szCs w:val="24"/>
        </w:rPr>
      </w:pPr>
    </w:p>
    <w:p w:rsidR="009B5066" w:rsidRDefault="006873FF" w:rsidP="006873FF">
      <w:pPr>
        <w:pStyle w:val="ListParagraph"/>
        <w:numPr>
          <w:ilvl w:val="0"/>
          <w:numId w:val="1"/>
        </w:numPr>
        <w:ind w:hanging="720"/>
        <w:rPr>
          <w:rFonts w:ascii="Bookman Old Style" w:hAnsi="Bookman Old Style"/>
          <w:szCs w:val="24"/>
        </w:rPr>
      </w:pPr>
      <w:r>
        <w:rPr>
          <w:rFonts w:ascii="Bookman Old Style" w:hAnsi="Bookman Old Style"/>
          <w:szCs w:val="24"/>
        </w:rPr>
        <w:t>Installation of new senators</w:t>
      </w:r>
    </w:p>
    <w:p w:rsidR="006873FF" w:rsidRDefault="006873FF" w:rsidP="006873FF">
      <w:pPr>
        <w:pStyle w:val="ListParagraph"/>
        <w:rPr>
          <w:rFonts w:ascii="Bookman Old Style" w:hAnsi="Bookman Old Style"/>
          <w:szCs w:val="24"/>
        </w:rPr>
      </w:pPr>
    </w:p>
    <w:p w:rsidR="006873FF" w:rsidRDefault="00FA5D85" w:rsidP="006873FF">
      <w:pPr>
        <w:pStyle w:val="ListParagraph"/>
        <w:rPr>
          <w:rFonts w:ascii="Bookman Old Style" w:hAnsi="Bookman Old Style"/>
          <w:szCs w:val="24"/>
        </w:rPr>
      </w:pPr>
      <w:r>
        <w:rPr>
          <w:rFonts w:ascii="Bookman Old Style" w:hAnsi="Bookman Old Style"/>
          <w:szCs w:val="24"/>
        </w:rPr>
        <w:t>The following new senators were installed:</w:t>
      </w:r>
    </w:p>
    <w:p w:rsidR="00FA5D85" w:rsidRDefault="00FA5D85" w:rsidP="006873FF">
      <w:pPr>
        <w:pStyle w:val="ListParagraph"/>
        <w:rPr>
          <w:rFonts w:ascii="Bookman Old Style" w:hAnsi="Bookman Old Style"/>
          <w:szCs w:val="24"/>
        </w:rPr>
      </w:pPr>
    </w:p>
    <w:p w:rsidR="00FA5D85" w:rsidRDefault="00CD066A" w:rsidP="006873FF">
      <w:pPr>
        <w:pStyle w:val="ListParagraph"/>
        <w:rPr>
          <w:rFonts w:ascii="Bookman Old Style" w:hAnsi="Bookman Old Style"/>
          <w:szCs w:val="24"/>
        </w:rPr>
      </w:pPr>
      <w:proofErr w:type="gramStart"/>
      <w:r>
        <w:rPr>
          <w:rFonts w:ascii="Bookman Old Style" w:hAnsi="Bookman Old Style"/>
          <w:szCs w:val="24"/>
        </w:rPr>
        <w:t xml:space="preserve">Paula  </w:t>
      </w:r>
      <w:proofErr w:type="spellStart"/>
      <w:r>
        <w:rPr>
          <w:rFonts w:ascii="Bookman Old Style" w:hAnsi="Bookman Old Style"/>
          <w:szCs w:val="24"/>
        </w:rPr>
        <w:t>Durette</w:t>
      </w:r>
      <w:proofErr w:type="spellEnd"/>
      <w:proofErr w:type="gramEnd"/>
      <w:r>
        <w:rPr>
          <w:rFonts w:ascii="Bookman Old Style" w:hAnsi="Bookman Old Style"/>
          <w:szCs w:val="24"/>
        </w:rPr>
        <w:t>, Art and Design</w:t>
      </w:r>
    </w:p>
    <w:p w:rsidR="00CD066A" w:rsidRDefault="00CD066A" w:rsidP="006873FF">
      <w:pPr>
        <w:pStyle w:val="ListParagraph"/>
        <w:rPr>
          <w:rFonts w:ascii="Bookman Old Style" w:hAnsi="Bookman Old Style"/>
          <w:szCs w:val="24"/>
        </w:rPr>
      </w:pPr>
      <w:proofErr w:type="spellStart"/>
      <w:r>
        <w:rPr>
          <w:rFonts w:ascii="Bookman Old Style" w:hAnsi="Bookman Old Style"/>
          <w:szCs w:val="24"/>
        </w:rPr>
        <w:t>Qiao</w:t>
      </w:r>
      <w:proofErr w:type="spellEnd"/>
      <w:r>
        <w:rPr>
          <w:rFonts w:ascii="Bookman Old Style" w:hAnsi="Bookman Old Style"/>
          <w:szCs w:val="24"/>
        </w:rPr>
        <w:t>-Hong Chen, Chemistry</w:t>
      </w:r>
    </w:p>
    <w:p w:rsidR="00083076" w:rsidRDefault="00083076" w:rsidP="006873FF">
      <w:pPr>
        <w:pStyle w:val="ListParagraph"/>
        <w:rPr>
          <w:rFonts w:ascii="Bookman Old Style" w:hAnsi="Bookman Old Style"/>
          <w:szCs w:val="24"/>
        </w:rPr>
      </w:pPr>
      <w:r>
        <w:rPr>
          <w:rFonts w:ascii="Bookman Old Style" w:hAnsi="Bookman Old Style"/>
          <w:szCs w:val="24"/>
        </w:rPr>
        <w:t>Chris Langer, Library</w:t>
      </w:r>
    </w:p>
    <w:p w:rsidR="00083076" w:rsidRDefault="00083076" w:rsidP="006873FF">
      <w:pPr>
        <w:pStyle w:val="ListParagraph"/>
        <w:rPr>
          <w:rFonts w:ascii="Bookman Old Style" w:hAnsi="Bookman Old Style"/>
          <w:szCs w:val="24"/>
        </w:rPr>
      </w:pPr>
      <w:r>
        <w:rPr>
          <w:rFonts w:ascii="Bookman Old Style" w:hAnsi="Bookman Old Style"/>
          <w:szCs w:val="24"/>
        </w:rPr>
        <w:t>Alex Liu, Computer Science</w:t>
      </w:r>
    </w:p>
    <w:p w:rsidR="000F2AA8" w:rsidRDefault="000F2AA8" w:rsidP="006873FF">
      <w:pPr>
        <w:pStyle w:val="ListParagraph"/>
        <w:rPr>
          <w:rFonts w:ascii="Bookman Old Style" w:hAnsi="Bookman Old Style"/>
          <w:szCs w:val="24"/>
        </w:rPr>
      </w:pPr>
      <w:proofErr w:type="spellStart"/>
      <w:r>
        <w:rPr>
          <w:rFonts w:ascii="Bookman Old Style" w:hAnsi="Bookman Old Style"/>
          <w:szCs w:val="24"/>
        </w:rPr>
        <w:t>Jes</w:t>
      </w:r>
      <w:proofErr w:type="spellEnd"/>
      <w:r>
        <w:rPr>
          <w:rFonts w:ascii="Bookman Old Style" w:hAnsi="Bookman Old Style"/>
          <w:szCs w:val="24"/>
        </w:rPr>
        <w:t xml:space="preserve"> </w:t>
      </w:r>
      <w:proofErr w:type="spellStart"/>
      <w:r>
        <w:rPr>
          <w:rFonts w:ascii="Bookman Old Style" w:hAnsi="Bookman Old Style"/>
          <w:szCs w:val="24"/>
        </w:rPr>
        <w:t>Therkelsen</w:t>
      </w:r>
      <w:proofErr w:type="spellEnd"/>
      <w:r>
        <w:rPr>
          <w:rFonts w:ascii="Bookman Old Style" w:hAnsi="Bookman Old Style"/>
          <w:szCs w:val="24"/>
        </w:rPr>
        <w:t>, Mass Communication and Journalism</w:t>
      </w:r>
    </w:p>
    <w:p w:rsidR="000F2AA8" w:rsidRDefault="009D7DA2" w:rsidP="006873FF">
      <w:pPr>
        <w:pStyle w:val="ListParagraph"/>
        <w:rPr>
          <w:rFonts w:ascii="Bookman Old Style" w:hAnsi="Bookman Old Style"/>
          <w:szCs w:val="24"/>
        </w:rPr>
      </w:pPr>
      <w:r>
        <w:rPr>
          <w:rFonts w:ascii="Bookman Old Style" w:hAnsi="Bookman Old Style"/>
          <w:szCs w:val="24"/>
        </w:rPr>
        <w:t>Peter Garcia, Nursing</w:t>
      </w:r>
    </w:p>
    <w:p w:rsidR="009D7DA2" w:rsidRDefault="009D7DA2" w:rsidP="006873FF">
      <w:pPr>
        <w:pStyle w:val="ListParagraph"/>
        <w:rPr>
          <w:rFonts w:ascii="Bookman Old Style" w:hAnsi="Bookman Old Style"/>
          <w:szCs w:val="24"/>
        </w:rPr>
      </w:pPr>
      <w:r>
        <w:rPr>
          <w:rFonts w:ascii="Bookman Old Style" w:hAnsi="Bookman Old Style"/>
          <w:szCs w:val="24"/>
        </w:rPr>
        <w:t>Bruce Roberts, Plant Science</w:t>
      </w:r>
    </w:p>
    <w:p w:rsidR="009D7DA2" w:rsidRDefault="009D7DA2" w:rsidP="006873FF">
      <w:pPr>
        <w:pStyle w:val="ListParagraph"/>
        <w:rPr>
          <w:rFonts w:ascii="Bookman Old Style" w:hAnsi="Bookman Old Style"/>
          <w:szCs w:val="24"/>
        </w:rPr>
      </w:pPr>
      <w:proofErr w:type="spellStart"/>
      <w:r>
        <w:rPr>
          <w:rFonts w:ascii="Bookman Old Style" w:hAnsi="Bookman Old Style"/>
          <w:szCs w:val="24"/>
        </w:rPr>
        <w:t>Samendra</w:t>
      </w:r>
      <w:proofErr w:type="spellEnd"/>
      <w:r>
        <w:rPr>
          <w:rFonts w:ascii="Bookman Old Style" w:hAnsi="Bookman Old Style"/>
          <w:szCs w:val="24"/>
        </w:rPr>
        <w:t xml:space="preserve"> </w:t>
      </w:r>
      <w:proofErr w:type="spellStart"/>
      <w:r>
        <w:rPr>
          <w:rFonts w:ascii="Bookman Old Style" w:hAnsi="Bookman Old Style"/>
          <w:szCs w:val="24"/>
        </w:rPr>
        <w:t>Sherchan</w:t>
      </w:r>
      <w:proofErr w:type="spellEnd"/>
      <w:r>
        <w:rPr>
          <w:rFonts w:ascii="Bookman Old Style" w:hAnsi="Bookman Old Style"/>
          <w:szCs w:val="24"/>
        </w:rPr>
        <w:t>, Public Health</w:t>
      </w:r>
    </w:p>
    <w:p w:rsidR="009D7DA2" w:rsidRDefault="009D7DA2" w:rsidP="006873FF">
      <w:pPr>
        <w:pStyle w:val="ListParagraph"/>
        <w:rPr>
          <w:rFonts w:ascii="Bookman Old Style" w:hAnsi="Bookman Old Style"/>
          <w:szCs w:val="24"/>
        </w:rPr>
      </w:pPr>
      <w:r>
        <w:rPr>
          <w:rFonts w:ascii="Bookman Old Style" w:hAnsi="Bookman Old Style"/>
          <w:szCs w:val="24"/>
        </w:rPr>
        <w:t xml:space="preserve">Nancy </w:t>
      </w:r>
      <w:proofErr w:type="spellStart"/>
      <w:r>
        <w:rPr>
          <w:rFonts w:ascii="Bookman Old Style" w:hAnsi="Bookman Old Style"/>
          <w:szCs w:val="24"/>
        </w:rPr>
        <w:t>Delich</w:t>
      </w:r>
      <w:proofErr w:type="spellEnd"/>
      <w:r>
        <w:rPr>
          <w:rFonts w:ascii="Bookman Old Style" w:hAnsi="Bookman Old Style"/>
          <w:szCs w:val="24"/>
        </w:rPr>
        <w:t xml:space="preserve">, </w:t>
      </w:r>
      <w:r w:rsidR="00AB6DCC">
        <w:rPr>
          <w:rFonts w:ascii="Bookman Old Style" w:hAnsi="Bookman Old Style"/>
          <w:szCs w:val="24"/>
        </w:rPr>
        <w:t>Social Work</w:t>
      </w:r>
      <w:r>
        <w:rPr>
          <w:rFonts w:ascii="Bookman Old Style" w:hAnsi="Bookman Old Style"/>
          <w:szCs w:val="24"/>
        </w:rPr>
        <w:t xml:space="preserve"> Education</w:t>
      </w:r>
    </w:p>
    <w:p w:rsidR="009D7DA2" w:rsidRDefault="00AB6DCC" w:rsidP="006873FF">
      <w:pPr>
        <w:pStyle w:val="ListParagraph"/>
        <w:rPr>
          <w:rFonts w:ascii="Bookman Old Style" w:hAnsi="Bookman Old Style"/>
          <w:szCs w:val="24"/>
        </w:rPr>
      </w:pPr>
      <w:r>
        <w:rPr>
          <w:rFonts w:ascii="Bookman Old Style" w:hAnsi="Bookman Old Style"/>
          <w:szCs w:val="24"/>
        </w:rPr>
        <w:t xml:space="preserve">Deborah </w:t>
      </w:r>
      <w:proofErr w:type="spellStart"/>
      <w:r>
        <w:rPr>
          <w:rFonts w:ascii="Bookman Old Style" w:hAnsi="Bookman Old Style"/>
          <w:szCs w:val="24"/>
        </w:rPr>
        <w:t>Helsel</w:t>
      </w:r>
      <w:proofErr w:type="spellEnd"/>
      <w:r>
        <w:rPr>
          <w:rFonts w:ascii="Bookman Old Style" w:hAnsi="Bookman Old Style"/>
          <w:szCs w:val="24"/>
        </w:rPr>
        <w:t>, Sociology</w:t>
      </w:r>
    </w:p>
    <w:p w:rsidR="00AB6DCC" w:rsidRDefault="00F11AD0" w:rsidP="006873FF">
      <w:pPr>
        <w:pStyle w:val="ListParagraph"/>
        <w:rPr>
          <w:rFonts w:ascii="Bookman Old Style" w:hAnsi="Bookman Old Style"/>
          <w:szCs w:val="24"/>
        </w:rPr>
      </w:pPr>
      <w:r>
        <w:rPr>
          <w:rFonts w:ascii="Bookman Old Style" w:hAnsi="Bookman Old Style"/>
          <w:szCs w:val="24"/>
        </w:rPr>
        <w:t>Elizabeth Waldman, Theater Arts</w:t>
      </w:r>
    </w:p>
    <w:p w:rsidR="00F11AD0" w:rsidRDefault="00F11AD0" w:rsidP="006873FF">
      <w:pPr>
        <w:pStyle w:val="ListParagraph"/>
        <w:rPr>
          <w:rFonts w:ascii="Bookman Old Style" w:hAnsi="Bookman Old Style"/>
          <w:szCs w:val="24"/>
        </w:rPr>
      </w:pPr>
    </w:p>
    <w:p w:rsidR="00124C68" w:rsidRDefault="00124C68" w:rsidP="00124C68">
      <w:pPr>
        <w:pStyle w:val="ListParagraph"/>
        <w:rPr>
          <w:rFonts w:ascii="Bookman Old Style" w:hAnsi="Bookman Old Style"/>
          <w:szCs w:val="24"/>
        </w:rPr>
      </w:pPr>
      <w:r>
        <w:rPr>
          <w:rFonts w:ascii="Bookman Old Style" w:hAnsi="Bookman Old Style"/>
          <w:szCs w:val="24"/>
        </w:rPr>
        <w:t>The following senators were re-appointed:</w:t>
      </w:r>
    </w:p>
    <w:p w:rsidR="00124C68" w:rsidRDefault="00124C68" w:rsidP="00124C68">
      <w:pPr>
        <w:pStyle w:val="ListParagraph"/>
        <w:rPr>
          <w:rFonts w:ascii="Bookman Old Style" w:hAnsi="Bookman Old Style"/>
          <w:szCs w:val="24"/>
        </w:rPr>
      </w:pPr>
    </w:p>
    <w:p w:rsidR="00124C68" w:rsidRDefault="006B4B1D" w:rsidP="00124C68">
      <w:pPr>
        <w:pStyle w:val="ListParagraph"/>
        <w:rPr>
          <w:rFonts w:ascii="Bookman Old Style" w:hAnsi="Bookman Old Style"/>
          <w:szCs w:val="24"/>
        </w:rPr>
      </w:pPr>
      <w:r>
        <w:rPr>
          <w:rFonts w:ascii="Bookman Old Style" w:hAnsi="Bookman Old Style"/>
          <w:szCs w:val="24"/>
        </w:rPr>
        <w:t xml:space="preserve">Meta </w:t>
      </w:r>
      <w:proofErr w:type="spellStart"/>
      <w:r>
        <w:rPr>
          <w:rFonts w:ascii="Bookman Old Style" w:hAnsi="Bookman Old Style"/>
          <w:szCs w:val="24"/>
        </w:rPr>
        <w:t>Schettler</w:t>
      </w:r>
      <w:proofErr w:type="spellEnd"/>
      <w:r>
        <w:rPr>
          <w:rFonts w:ascii="Bookman Old Style" w:hAnsi="Bookman Old Style"/>
          <w:szCs w:val="24"/>
        </w:rPr>
        <w:t>, Africana Studies</w:t>
      </w:r>
    </w:p>
    <w:p w:rsidR="006B4B1D" w:rsidRDefault="006B4B1D" w:rsidP="00124C68">
      <w:pPr>
        <w:pStyle w:val="ListParagraph"/>
        <w:rPr>
          <w:rFonts w:ascii="Bookman Old Style" w:hAnsi="Bookman Old Style"/>
          <w:szCs w:val="24"/>
        </w:rPr>
      </w:pPr>
      <w:r>
        <w:rPr>
          <w:rFonts w:ascii="Bookman Old Style" w:hAnsi="Bookman Old Style"/>
          <w:szCs w:val="24"/>
        </w:rPr>
        <w:t xml:space="preserve">Barlow </w:t>
      </w:r>
      <w:proofErr w:type="spellStart"/>
      <w:r>
        <w:rPr>
          <w:rFonts w:ascii="Bookman Old Style" w:hAnsi="Bookman Old Style"/>
          <w:szCs w:val="24"/>
        </w:rPr>
        <w:t>derMugrdechian</w:t>
      </w:r>
      <w:proofErr w:type="spellEnd"/>
      <w:r>
        <w:rPr>
          <w:rFonts w:ascii="Bookman Old Style" w:hAnsi="Bookman Old Style"/>
          <w:szCs w:val="24"/>
        </w:rPr>
        <w:t>, Armenian Studies</w:t>
      </w:r>
    </w:p>
    <w:p w:rsidR="006B4B1D" w:rsidRDefault="00DD67AC" w:rsidP="00124C68">
      <w:pPr>
        <w:pStyle w:val="ListParagraph"/>
        <w:rPr>
          <w:rFonts w:ascii="Bookman Old Style" w:hAnsi="Bookman Old Style"/>
          <w:szCs w:val="24"/>
        </w:rPr>
      </w:pPr>
      <w:r>
        <w:rPr>
          <w:rFonts w:ascii="Bookman Old Style" w:hAnsi="Bookman Old Style"/>
          <w:szCs w:val="24"/>
        </w:rPr>
        <w:t xml:space="preserve">Susan </w:t>
      </w:r>
      <w:proofErr w:type="spellStart"/>
      <w:r>
        <w:rPr>
          <w:rFonts w:ascii="Bookman Old Style" w:hAnsi="Bookman Old Style"/>
          <w:szCs w:val="24"/>
        </w:rPr>
        <w:t>Schlievert</w:t>
      </w:r>
      <w:proofErr w:type="spellEnd"/>
      <w:r>
        <w:rPr>
          <w:rFonts w:ascii="Bookman Old Style" w:hAnsi="Bookman Old Style"/>
          <w:szCs w:val="24"/>
        </w:rPr>
        <w:t>, Curriculum and Instructions</w:t>
      </w:r>
    </w:p>
    <w:p w:rsidR="00DD67AC" w:rsidRDefault="00DD67AC" w:rsidP="00124C68">
      <w:pPr>
        <w:pStyle w:val="ListParagraph"/>
        <w:rPr>
          <w:rFonts w:ascii="Bookman Old Style" w:hAnsi="Bookman Old Style"/>
          <w:szCs w:val="24"/>
        </w:rPr>
      </w:pPr>
      <w:r>
        <w:rPr>
          <w:rFonts w:ascii="Bookman Old Style" w:hAnsi="Bookman Old Style"/>
          <w:szCs w:val="24"/>
        </w:rPr>
        <w:t>John Wakabayashi, Earth and Environmental Sciences</w:t>
      </w:r>
    </w:p>
    <w:p w:rsidR="00DD67AC" w:rsidRDefault="008367AC" w:rsidP="00124C68">
      <w:pPr>
        <w:pStyle w:val="ListParagraph"/>
        <w:rPr>
          <w:rFonts w:ascii="Bookman Old Style" w:hAnsi="Bookman Old Style"/>
          <w:szCs w:val="24"/>
        </w:rPr>
      </w:pPr>
      <w:r>
        <w:rPr>
          <w:rFonts w:ascii="Bookman Old Style" w:hAnsi="Bookman Old Style"/>
          <w:szCs w:val="24"/>
        </w:rPr>
        <w:t xml:space="preserve">Nancy </w:t>
      </w:r>
      <w:proofErr w:type="spellStart"/>
      <w:r>
        <w:rPr>
          <w:rFonts w:ascii="Bookman Old Style" w:hAnsi="Bookman Old Style"/>
          <w:szCs w:val="24"/>
        </w:rPr>
        <w:t>Akhaven</w:t>
      </w:r>
      <w:proofErr w:type="spellEnd"/>
      <w:r>
        <w:rPr>
          <w:rFonts w:ascii="Bookman Old Style" w:hAnsi="Bookman Old Style"/>
          <w:szCs w:val="24"/>
        </w:rPr>
        <w:t>, Educational Leadership</w:t>
      </w:r>
    </w:p>
    <w:p w:rsidR="008367AC" w:rsidRDefault="008367AC" w:rsidP="00124C68">
      <w:pPr>
        <w:pStyle w:val="ListParagraph"/>
        <w:rPr>
          <w:rFonts w:ascii="Bookman Old Style" w:hAnsi="Bookman Old Style"/>
          <w:szCs w:val="24"/>
        </w:rPr>
      </w:pPr>
      <w:r>
        <w:rPr>
          <w:rFonts w:ascii="Bookman Old Style" w:hAnsi="Bookman Old Style"/>
          <w:szCs w:val="24"/>
        </w:rPr>
        <w:t>Chris Henson, English</w:t>
      </w:r>
    </w:p>
    <w:p w:rsidR="008367AC" w:rsidRDefault="003C6AEA" w:rsidP="00124C68">
      <w:pPr>
        <w:pStyle w:val="ListParagraph"/>
        <w:rPr>
          <w:rFonts w:ascii="Bookman Old Style" w:hAnsi="Bookman Old Style"/>
          <w:szCs w:val="24"/>
        </w:rPr>
      </w:pPr>
      <w:r>
        <w:rPr>
          <w:rFonts w:ascii="Bookman Old Style" w:hAnsi="Bookman Old Style"/>
          <w:szCs w:val="24"/>
        </w:rPr>
        <w:t xml:space="preserve">Magdalena </w:t>
      </w:r>
      <w:proofErr w:type="spellStart"/>
      <w:r>
        <w:rPr>
          <w:rFonts w:ascii="Bookman Old Style" w:hAnsi="Bookman Old Style"/>
          <w:szCs w:val="24"/>
        </w:rPr>
        <w:t>Gilewicz</w:t>
      </w:r>
      <w:proofErr w:type="spellEnd"/>
      <w:r>
        <w:rPr>
          <w:rFonts w:ascii="Bookman Old Style" w:hAnsi="Bookman Old Style"/>
          <w:szCs w:val="24"/>
        </w:rPr>
        <w:t>, English</w:t>
      </w:r>
    </w:p>
    <w:p w:rsidR="003C6AEA" w:rsidRDefault="000242F8" w:rsidP="00124C68">
      <w:pPr>
        <w:pStyle w:val="ListParagraph"/>
        <w:rPr>
          <w:rFonts w:ascii="Bookman Old Style" w:hAnsi="Bookman Old Style"/>
          <w:szCs w:val="24"/>
        </w:rPr>
      </w:pPr>
      <w:r>
        <w:rPr>
          <w:rFonts w:ascii="Bookman Old Style" w:hAnsi="Bookman Old Style"/>
          <w:szCs w:val="24"/>
        </w:rPr>
        <w:t xml:space="preserve">Athanasios </w:t>
      </w:r>
      <w:proofErr w:type="spellStart"/>
      <w:r>
        <w:rPr>
          <w:rFonts w:ascii="Bookman Old Style" w:hAnsi="Bookman Old Style"/>
          <w:szCs w:val="24"/>
        </w:rPr>
        <w:t>Alexandrou</w:t>
      </w:r>
      <w:proofErr w:type="spellEnd"/>
      <w:r>
        <w:rPr>
          <w:rFonts w:ascii="Bookman Old Style" w:hAnsi="Bookman Old Style"/>
          <w:szCs w:val="24"/>
        </w:rPr>
        <w:t>, Industrial Technology</w:t>
      </w:r>
    </w:p>
    <w:p w:rsidR="000242F8" w:rsidRDefault="005855B8" w:rsidP="00124C68">
      <w:pPr>
        <w:pStyle w:val="ListParagraph"/>
        <w:rPr>
          <w:rFonts w:ascii="Bookman Old Style" w:hAnsi="Bookman Old Style"/>
          <w:szCs w:val="24"/>
        </w:rPr>
      </w:pPr>
      <w:r>
        <w:rPr>
          <w:rFonts w:ascii="Bookman Old Style" w:hAnsi="Bookman Old Style"/>
          <w:szCs w:val="24"/>
        </w:rPr>
        <w:t>James Taylor, Information Systems and Decision Sciences</w:t>
      </w:r>
    </w:p>
    <w:p w:rsidR="005855B8" w:rsidRDefault="000B7252" w:rsidP="00124C68">
      <w:pPr>
        <w:pStyle w:val="ListParagraph"/>
        <w:rPr>
          <w:rFonts w:ascii="Bookman Old Style" w:hAnsi="Bookman Old Style"/>
          <w:szCs w:val="24"/>
        </w:rPr>
      </w:pPr>
      <w:r>
        <w:rPr>
          <w:rFonts w:ascii="Bookman Old Style" w:hAnsi="Bookman Old Style"/>
          <w:szCs w:val="24"/>
        </w:rPr>
        <w:t>Patricia Turnbull, Marketing and Logistics</w:t>
      </w:r>
    </w:p>
    <w:p w:rsidR="000B7252" w:rsidRDefault="009165C9" w:rsidP="00124C68">
      <w:pPr>
        <w:pStyle w:val="ListParagraph"/>
        <w:rPr>
          <w:rFonts w:ascii="Bookman Old Style" w:hAnsi="Bookman Old Style"/>
          <w:szCs w:val="24"/>
        </w:rPr>
      </w:pPr>
      <w:r>
        <w:rPr>
          <w:rFonts w:ascii="Bookman Old Style" w:hAnsi="Bookman Old Style"/>
          <w:szCs w:val="24"/>
        </w:rPr>
        <w:t>Michael Jenkins, Mechanical Engineering</w:t>
      </w:r>
    </w:p>
    <w:p w:rsidR="009165C9" w:rsidRDefault="009165C9" w:rsidP="00124C68">
      <w:pPr>
        <w:pStyle w:val="ListParagraph"/>
        <w:rPr>
          <w:rFonts w:ascii="Bookman Old Style" w:hAnsi="Bookman Old Style"/>
          <w:szCs w:val="24"/>
        </w:rPr>
      </w:pPr>
      <w:r>
        <w:rPr>
          <w:rFonts w:ascii="Bookman Old Style" w:hAnsi="Bookman Old Style"/>
          <w:szCs w:val="24"/>
        </w:rPr>
        <w:t>John Karr, Music</w:t>
      </w:r>
    </w:p>
    <w:p w:rsidR="009165C9" w:rsidRDefault="006A3D78" w:rsidP="00124C68">
      <w:pPr>
        <w:pStyle w:val="ListParagraph"/>
        <w:rPr>
          <w:rFonts w:ascii="Bookman Old Style" w:hAnsi="Bookman Old Style"/>
          <w:szCs w:val="24"/>
        </w:rPr>
      </w:pPr>
      <w:r>
        <w:rPr>
          <w:rFonts w:ascii="Bookman Old Style" w:hAnsi="Bookman Old Style"/>
          <w:szCs w:val="24"/>
        </w:rPr>
        <w:t>Robert Maldonado, Philosophy</w:t>
      </w:r>
    </w:p>
    <w:p w:rsidR="006A3D78" w:rsidRDefault="0005527D" w:rsidP="00124C68">
      <w:pPr>
        <w:pStyle w:val="ListParagraph"/>
        <w:rPr>
          <w:rFonts w:ascii="Bookman Old Style" w:hAnsi="Bookman Old Style"/>
          <w:szCs w:val="24"/>
        </w:rPr>
      </w:pPr>
      <w:r>
        <w:rPr>
          <w:rFonts w:ascii="Bookman Old Style" w:hAnsi="Bookman Old Style"/>
          <w:szCs w:val="24"/>
        </w:rPr>
        <w:t xml:space="preserve">Michael </w:t>
      </w:r>
      <w:proofErr w:type="spellStart"/>
      <w:r>
        <w:rPr>
          <w:rFonts w:ascii="Bookman Old Style" w:hAnsi="Bookman Old Style"/>
          <w:szCs w:val="24"/>
        </w:rPr>
        <w:t>Botwin</w:t>
      </w:r>
      <w:proofErr w:type="spellEnd"/>
      <w:r>
        <w:rPr>
          <w:rFonts w:ascii="Bookman Old Style" w:hAnsi="Bookman Old Style"/>
          <w:szCs w:val="24"/>
        </w:rPr>
        <w:t>, Psychology</w:t>
      </w:r>
    </w:p>
    <w:p w:rsidR="0005527D" w:rsidRDefault="00945C44" w:rsidP="00124C68">
      <w:pPr>
        <w:pStyle w:val="ListParagraph"/>
        <w:rPr>
          <w:rFonts w:ascii="Bookman Old Style" w:hAnsi="Bookman Old Style"/>
          <w:szCs w:val="24"/>
        </w:rPr>
      </w:pPr>
      <w:r>
        <w:rPr>
          <w:rFonts w:ascii="Bookman Old Style" w:hAnsi="Bookman Old Style"/>
          <w:szCs w:val="24"/>
        </w:rPr>
        <w:t>Rebecca Raya-Fernandez, Student Services Professionals</w:t>
      </w:r>
    </w:p>
    <w:p w:rsidR="00C137E0" w:rsidRPr="00124C68" w:rsidRDefault="00C137E0" w:rsidP="00124C68">
      <w:pPr>
        <w:pStyle w:val="ListParagraph"/>
        <w:rPr>
          <w:rFonts w:ascii="Bookman Old Style" w:hAnsi="Bookman Old Style"/>
          <w:szCs w:val="24"/>
        </w:rPr>
      </w:pPr>
    </w:p>
    <w:p w:rsidR="004D6CCA" w:rsidRDefault="004D6CCA" w:rsidP="009B5066">
      <w:pPr>
        <w:pStyle w:val="ListParagraph"/>
        <w:numPr>
          <w:ilvl w:val="0"/>
          <w:numId w:val="1"/>
        </w:numPr>
        <w:ind w:hanging="720"/>
        <w:rPr>
          <w:rFonts w:ascii="Bookman Old Style" w:hAnsi="Bookman Old Style"/>
          <w:szCs w:val="24"/>
        </w:rPr>
      </w:pPr>
      <w:r>
        <w:rPr>
          <w:rFonts w:ascii="Bookman Old Style" w:hAnsi="Bookman Old Style"/>
          <w:szCs w:val="24"/>
        </w:rPr>
        <w:t xml:space="preserve">Elections – Nominations </w:t>
      </w:r>
      <w:r w:rsidR="00F6436B">
        <w:rPr>
          <w:rFonts w:ascii="Bookman Old Style" w:hAnsi="Bookman Old Style"/>
          <w:szCs w:val="24"/>
        </w:rPr>
        <w:t>– Nominations and Elections Committee</w:t>
      </w:r>
    </w:p>
    <w:p w:rsidR="00F6436B" w:rsidRDefault="00F6436B" w:rsidP="00F6436B">
      <w:pPr>
        <w:pStyle w:val="ListParagraph"/>
        <w:rPr>
          <w:rFonts w:ascii="Bookman Old Style" w:hAnsi="Bookman Old Style"/>
          <w:szCs w:val="24"/>
        </w:rPr>
      </w:pPr>
    </w:p>
    <w:p w:rsidR="00F6436B" w:rsidRDefault="00C77A8A" w:rsidP="00F6436B">
      <w:pPr>
        <w:pStyle w:val="ListParagraph"/>
        <w:rPr>
          <w:rFonts w:ascii="Bookman Old Style" w:hAnsi="Bookman Old Style"/>
          <w:szCs w:val="24"/>
        </w:rPr>
      </w:pPr>
      <w:r>
        <w:rPr>
          <w:rFonts w:ascii="Bookman Old Style" w:hAnsi="Bookman Old Style"/>
          <w:szCs w:val="24"/>
        </w:rPr>
        <w:lastRenderedPageBreak/>
        <w:t>Chair Spencer (Nominations and Ele</w:t>
      </w:r>
      <w:r w:rsidR="0039420A">
        <w:rPr>
          <w:rFonts w:ascii="Bookman Old Style" w:hAnsi="Bookman Old Style"/>
          <w:szCs w:val="24"/>
        </w:rPr>
        <w:t xml:space="preserve">ctions Committee) chaired this </w:t>
      </w:r>
      <w:r>
        <w:rPr>
          <w:rFonts w:ascii="Bookman Old Style" w:hAnsi="Bookman Old Style"/>
          <w:szCs w:val="24"/>
        </w:rPr>
        <w:t>part of the meeting.</w:t>
      </w:r>
    </w:p>
    <w:p w:rsidR="00C77A8A" w:rsidRDefault="00C77A8A" w:rsidP="00F6436B">
      <w:pPr>
        <w:pStyle w:val="ListParagraph"/>
        <w:rPr>
          <w:rFonts w:ascii="Bookman Old Style" w:hAnsi="Bookman Old Style"/>
          <w:szCs w:val="24"/>
        </w:rPr>
      </w:pPr>
    </w:p>
    <w:p w:rsidR="00C77A8A" w:rsidRDefault="0039420A" w:rsidP="0039420A">
      <w:pPr>
        <w:pStyle w:val="ListParagraph"/>
        <w:numPr>
          <w:ilvl w:val="0"/>
          <w:numId w:val="3"/>
        </w:numPr>
        <w:rPr>
          <w:rFonts w:ascii="Bookman Old Style" w:hAnsi="Bookman Old Style"/>
          <w:szCs w:val="24"/>
        </w:rPr>
      </w:pPr>
      <w:r>
        <w:rPr>
          <w:rFonts w:ascii="Bookman Old Style" w:hAnsi="Bookman Old Style"/>
          <w:szCs w:val="24"/>
        </w:rPr>
        <w:t>Chair</w:t>
      </w:r>
    </w:p>
    <w:p w:rsidR="0039420A" w:rsidRDefault="0039420A" w:rsidP="0039420A">
      <w:pPr>
        <w:pStyle w:val="ListParagraph"/>
        <w:ind w:left="1080"/>
        <w:rPr>
          <w:rFonts w:ascii="Bookman Old Style" w:hAnsi="Bookman Old Style"/>
          <w:szCs w:val="24"/>
        </w:rPr>
      </w:pPr>
    </w:p>
    <w:p w:rsidR="0039420A" w:rsidRDefault="0039420A" w:rsidP="0039420A">
      <w:pPr>
        <w:pStyle w:val="ListParagraph"/>
        <w:ind w:left="1080"/>
        <w:rPr>
          <w:rFonts w:ascii="Bookman Old Style" w:hAnsi="Bookman Old Style"/>
          <w:szCs w:val="24"/>
        </w:rPr>
      </w:pPr>
      <w:r>
        <w:rPr>
          <w:rFonts w:ascii="Bookman Old Style" w:hAnsi="Bookman Old Style"/>
          <w:szCs w:val="24"/>
        </w:rPr>
        <w:t>Two candidates nominated:</w:t>
      </w:r>
    </w:p>
    <w:p w:rsidR="0039420A" w:rsidRDefault="0039420A" w:rsidP="0039420A">
      <w:pPr>
        <w:pStyle w:val="ListParagraph"/>
        <w:ind w:left="1080"/>
        <w:rPr>
          <w:rFonts w:ascii="Bookman Old Style" w:hAnsi="Bookman Old Style"/>
          <w:szCs w:val="24"/>
        </w:rPr>
      </w:pPr>
    </w:p>
    <w:p w:rsidR="0039420A" w:rsidRDefault="0039420A" w:rsidP="0039420A">
      <w:pPr>
        <w:pStyle w:val="ListParagraph"/>
        <w:ind w:left="1080"/>
        <w:rPr>
          <w:rFonts w:ascii="Bookman Old Style" w:hAnsi="Bookman Old Style"/>
          <w:szCs w:val="24"/>
        </w:rPr>
      </w:pPr>
      <w:r>
        <w:rPr>
          <w:rFonts w:ascii="Bookman Old Style" w:hAnsi="Bookman Old Style"/>
          <w:szCs w:val="24"/>
        </w:rPr>
        <w:t>Dr. Kevin Ayotte (Communications)</w:t>
      </w:r>
    </w:p>
    <w:p w:rsidR="0039420A" w:rsidRDefault="0039420A" w:rsidP="0039420A">
      <w:pPr>
        <w:pStyle w:val="ListParagraph"/>
        <w:ind w:left="1080"/>
        <w:rPr>
          <w:rFonts w:ascii="Bookman Old Style" w:hAnsi="Bookman Old Style"/>
          <w:szCs w:val="24"/>
        </w:rPr>
      </w:pPr>
      <w:r>
        <w:rPr>
          <w:rFonts w:ascii="Bookman Old Style" w:hAnsi="Bookman Old Style"/>
          <w:szCs w:val="24"/>
        </w:rPr>
        <w:t>Dr. Michael Jenkins (Mechanical Engineering)</w:t>
      </w:r>
    </w:p>
    <w:p w:rsidR="0039420A" w:rsidRDefault="0039420A" w:rsidP="0039420A">
      <w:pPr>
        <w:pStyle w:val="ListParagraph"/>
        <w:ind w:left="1080"/>
        <w:rPr>
          <w:rFonts w:ascii="Bookman Old Style" w:hAnsi="Bookman Old Style"/>
          <w:szCs w:val="24"/>
        </w:rPr>
      </w:pPr>
    </w:p>
    <w:p w:rsidR="0039420A" w:rsidRDefault="0039420A" w:rsidP="0039420A">
      <w:pPr>
        <w:pStyle w:val="ListParagraph"/>
        <w:ind w:left="1080"/>
        <w:rPr>
          <w:rFonts w:ascii="Bookman Old Style" w:hAnsi="Bookman Old Style"/>
          <w:szCs w:val="24"/>
        </w:rPr>
      </w:pPr>
      <w:r>
        <w:rPr>
          <w:rFonts w:ascii="Bookman Old Style" w:hAnsi="Bookman Old Style"/>
          <w:szCs w:val="24"/>
        </w:rPr>
        <w:t>The Academic Senate elected Dr. Ayotte as Chair of the Academic Senate</w:t>
      </w:r>
    </w:p>
    <w:p w:rsidR="0039420A" w:rsidRDefault="0039420A" w:rsidP="0039420A">
      <w:pPr>
        <w:pStyle w:val="ListParagraph"/>
        <w:ind w:left="1080"/>
        <w:rPr>
          <w:rFonts w:ascii="Bookman Old Style" w:hAnsi="Bookman Old Style"/>
          <w:szCs w:val="24"/>
        </w:rPr>
      </w:pPr>
    </w:p>
    <w:p w:rsidR="005E3059" w:rsidRDefault="0039420A" w:rsidP="005E3059">
      <w:pPr>
        <w:pStyle w:val="ListParagraph"/>
        <w:numPr>
          <w:ilvl w:val="0"/>
          <w:numId w:val="3"/>
        </w:numPr>
        <w:rPr>
          <w:rFonts w:ascii="Bookman Old Style" w:hAnsi="Bookman Old Style"/>
          <w:szCs w:val="24"/>
        </w:rPr>
      </w:pPr>
      <w:r>
        <w:rPr>
          <w:rFonts w:ascii="Bookman Old Style" w:hAnsi="Bookman Old Style"/>
          <w:szCs w:val="24"/>
        </w:rPr>
        <w:t>Vice Chair</w:t>
      </w:r>
    </w:p>
    <w:p w:rsidR="005E3059" w:rsidRDefault="005E3059" w:rsidP="005E3059">
      <w:pPr>
        <w:pStyle w:val="ListParagraph"/>
        <w:ind w:left="1080"/>
        <w:rPr>
          <w:rFonts w:ascii="Bookman Old Style" w:hAnsi="Bookman Old Style"/>
          <w:szCs w:val="24"/>
        </w:rPr>
      </w:pPr>
    </w:p>
    <w:p w:rsidR="005E3059" w:rsidRDefault="005E3059" w:rsidP="005E3059">
      <w:pPr>
        <w:pStyle w:val="ListParagraph"/>
        <w:ind w:left="1080"/>
        <w:rPr>
          <w:rFonts w:ascii="Bookman Old Style" w:hAnsi="Bookman Old Style"/>
          <w:szCs w:val="24"/>
        </w:rPr>
      </w:pPr>
      <w:r>
        <w:rPr>
          <w:rFonts w:ascii="Bookman Old Style" w:hAnsi="Bookman Old Style"/>
          <w:szCs w:val="24"/>
        </w:rPr>
        <w:t>Two candidates nominated:</w:t>
      </w:r>
    </w:p>
    <w:p w:rsidR="005E3059" w:rsidRDefault="005E3059" w:rsidP="005E3059">
      <w:pPr>
        <w:pStyle w:val="ListParagraph"/>
        <w:ind w:left="1080"/>
        <w:rPr>
          <w:rFonts w:ascii="Bookman Old Style" w:hAnsi="Bookman Old Style"/>
          <w:szCs w:val="24"/>
        </w:rPr>
      </w:pPr>
    </w:p>
    <w:p w:rsidR="005E3059" w:rsidRDefault="005E3059" w:rsidP="005E3059">
      <w:pPr>
        <w:pStyle w:val="ListParagraph"/>
        <w:ind w:left="1080"/>
        <w:rPr>
          <w:rFonts w:ascii="Bookman Old Style" w:hAnsi="Bookman Old Style"/>
          <w:szCs w:val="24"/>
        </w:rPr>
      </w:pPr>
      <w:r>
        <w:rPr>
          <w:rFonts w:ascii="Bookman Old Style" w:hAnsi="Bookman Old Style"/>
          <w:szCs w:val="24"/>
        </w:rPr>
        <w:t>Dr. Thomas Holyoke (Political Science)</w:t>
      </w:r>
    </w:p>
    <w:p w:rsidR="005E3059" w:rsidRDefault="005E3059" w:rsidP="005E3059">
      <w:pPr>
        <w:pStyle w:val="ListParagraph"/>
        <w:ind w:left="1080"/>
        <w:rPr>
          <w:rFonts w:ascii="Bookman Old Style" w:hAnsi="Bookman Old Style"/>
          <w:szCs w:val="24"/>
        </w:rPr>
      </w:pPr>
      <w:r>
        <w:rPr>
          <w:rFonts w:ascii="Bookman Old Style" w:hAnsi="Bookman Old Style"/>
          <w:szCs w:val="24"/>
        </w:rPr>
        <w:t>Dr. Michael Jenkins (Mechanical Engineering)</w:t>
      </w:r>
    </w:p>
    <w:p w:rsidR="005E3059" w:rsidRDefault="005E3059" w:rsidP="005E3059">
      <w:pPr>
        <w:pStyle w:val="ListParagraph"/>
        <w:ind w:left="1080"/>
        <w:rPr>
          <w:rFonts w:ascii="Bookman Old Style" w:hAnsi="Bookman Old Style"/>
          <w:szCs w:val="24"/>
        </w:rPr>
      </w:pPr>
    </w:p>
    <w:p w:rsidR="005E3059" w:rsidRDefault="005E3059" w:rsidP="005E3059">
      <w:pPr>
        <w:pStyle w:val="ListParagraph"/>
        <w:ind w:left="1080"/>
        <w:rPr>
          <w:rFonts w:ascii="Bookman Old Style" w:hAnsi="Bookman Old Style"/>
          <w:szCs w:val="24"/>
        </w:rPr>
      </w:pPr>
      <w:r>
        <w:rPr>
          <w:rFonts w:ascii="Bookman Old Style" w:hAnsi="Bookman Old Style"/>
          <w:szCs w:val="24"/>
        </w:rPr>
        <w:t>The Academic Senate elected Dr. Holyoke as Vice Chair of the Academic Senate</w:t>
      </w:r>
    </w:p>
    <w:p w:rsidR="006A2421" w:rsidRPr="005E3059" w:rsidRDefault="006A2421" w:rsidP="005E3059">
      <w:pPr>
        <w:pStyle w:val="ListParagraph"/>
        <w:ind w:left="1080"/>
        <w:rPr>
          <w:rFonts w:ascii="Bookman Old Style" w:hAnsi="Bookman Old Style"/>
          <w:szCs w:val="24"/>
        </w:rPr>
      </w:pPr>
    </w:p>
    <w:p w:rsidR="005E3059" w:rsidRDefault="00B93147" w:rsidP="005E3059">
      <w:pPr>
        <w:pStyle w:val="ListParagraph"/>
        <w:numPr>
          <w:ilvl w:val="0"/>
          <w:numId w:val="3"/>
        </w:numPr>
        <w:rPr>
          <w:rFonts w:ascii="Bookman Old Style" w:hAnsi="Bookman Old Style"/>
          <w:szCs w:val="24"/>
        </w:rPr>
      </w:pPr>
      <w:r>
        <w:rPr>
          <w:rFonts w:ascii="Bookman Old Style" w:hAnsi="Bookman Old Style"/>
          <w:szCs w:val="24"/>
        </w:rPr>
        <w:t xml:space="preserve">Senate </w:t>
      </w:r>
      <w:r w:rsidR="009170AE">
        <w:rPr>
          <w:rFonts w:ascii="Bookman Old Style" w:hAnsi="Bookman Old Style"/>
          <w:szCs w:val="24"/>
        </w:rPr>
        <w:t>Executive Committee</w:t>
      </w:r>
    </w:p>
    <w:p w:rsidR="009170AE" w:rsidRDefault="009170AE" w:rsidP="009170AE">
      <w:pPr>
        <w:pStyle w:val="ListParagraph"/>
        <w:ind w:left="1080"/>
        <w:rPr>
          <w:rFonts w:ascii="Bookman Old Style" w:hAnsi="Bookman Old Style"/>
          <w:szCs w:val="24"/>
        </w:rPr>
      </w:pPr>
    </w:p>
    <w:p w:rsidR="009170AE" w:rsidRDefault="009170AE" w:rsidP="009170AE">
      <w:pPr>
        <w:pStyle w:val="ListParagraph"/>
        <w:ind w:left="1080"/>
        <w:rPr>
          <w:rFonts w:ascii="Bookman Old Style" w:hAnsi="Bookman Old Style"/>
          <w:szCs w:val="24"/>
        </w:rPr>
      </w:pPr>
      <w:r>
        <w:rPr>
          <w:rFonts w:ascii="Bookman Old Style" w:hAnsi="Bookman Old Style"/>
          <w:szCs w:val="24"/>
        </w:rPr>
        <w:t>Two open at-large positions</w:t>
      </w:r>
    </w:p>
    <w:p w:rsidR="009170AE" w:rsidRDefault="009170AE" w:rsidP="009170AE">
      <w:pPr>
        <w:pStyle w:val="ListParagraph"/>
        <w:ind w:left="1080"/>
        <w:rPr>
          <w:rFonts w:ascii="Bookman Old Style" w:hAnsi="Bookman Old Style"/>
          <w:szCs w:val="24"/>
        </w:rPr>
      </w:pPr>
    </w:p>
    <w:p w:rsidR="009170AE" w:rsidRDefault="009170AE" w:rsidP="009170AE">
      <w:pPr>
        <w:pStyle w:val="ListParagraph"/>
        <w:ind w:left="108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w:t>
      </w:r>
      <w:r w:rsidR="00BF3765">
        <w:rPr>
          <w:rFonts w:ascii="Bookman Old Style" w:hAnsi="Bookman Old Style"/>
          <w:szCs w:val="24"/>
        </w:rPr>
        <w:t>(Statewide</w:t>
      </w:r>
      <w:proofErr w:type="gramStart"/>
      <w:r w:rsidR="00012CD1">
        <w:rPr>
          <w:rFonts w:ascii="Bookman Old Style" w:hAnsi="Bookman Old Style"/>
          <w:szCs w:val="24"/>
        </w:rPr>
        <w:t>)</w:t>
      </w:r>
      <w:r>
        <w:rPr>
          <w:rFonts w:ascii="Bookman Old Style" w:hAnsi="Bookman Old Style"/>
          <w:szCs w:val="24"/>
        </w:rPr>
        <w:t>nominated</w:t>
      </w:r>
      <w:proofErr w:type="gramEnd"/>
      <w:r>
        <w:rPr>
          <w:rFonts w:ascii="Bookman Old Style" w:hAnsi="Bookman Old Style"/>
          <w:szCs w:val="24"/>
        </w:rPr>
        <w:t xml:space="preserve"> Senator Raya-Fernandez</w:t>
      </w:r>
      <w:r w:rsidR="00012CD1">
        <w:rPr>
          <w:rFonts w:ascii="Bookman Old Style" w:hAnsi="Bookman Old Style"/>
          <w:szCs w:val="24"/>
        </w:rPr>
        <w:t xml:space="preserve"> (Student Services)</w:t>
      </w:r>
    </w:p>
    <w:p w:rsidR="00012CD1" w:rsidRDefault="00012CD1" w:rsidP="009170AE">
      <w:pPr>
        <w:pStyle w:val="ListParagraph"/>
        <w:ind w:left="1080"/>
        <w:rPr>
          <w:rFonts w:ascii="Bookman Old Style" w:hAnsi="Bookman Old Style"/>
          <w:szCs w:val="24"/>
        </w:rPr>
      </w:pPr>
    </w:p>
    <w:p w:rsidR="009170AE" w:rsidRDefault="00012CD1" w:rsidP="009170AE">
      <w:pPr>
        <w:pStyle w:val="ListParagraph"/>
        <w:ind w:left="1080"/>
        <w:rPr>
          <w:rFonts w:ascii="Bookman Old Style" w:hAnsi="Bookman Old Style"/>
          <w:szCs w:val="24"/>
        </w:rPr>
      </w:pPr>
      <w:r>
        <w:rPr>
          <w:rFonts w:ascii="Bookman Old Style" w:hAnsi="Bookman Old Style"/>
          <w:szCs w:val="24"/>
        </w:rPr>
        <w:t xml:space="preserve">Senator </w:t>
      </w:r>
      <w:proofErr w:type="spellStart"/>
      <w:r w:rsidR="00941B06">
        <w:rPr>
          <w:rFonts w:ascii="Bookman Old Style" w:hAnsi="Bookman Old Style"/>
          <w:szCs w:val="24"/>
        </w:rPr>
        <w:t>Crask</w:t>
      </w:r>
      <w:proofErr w:type="spellEnd"/>
      <w:r w:rsidR="00941B06">
        <w:rPr>
          <w:rFonts w:ascii="Bookman Old Style" w:hAnsi="Bookman Old Style"/>
          <w:szCs w:val="24"/>
        </w:rPr>
        <w:t xml:space="preserve"> (Construction Management) </w:t>
      </w:r>
      <w:r w:rsidR="000A05E8">
        <w:rPr>
          <w:rFonts w:ascii="Bookman Old Style" w:hAnsi="Bookman Old Style"/>
          <w:szCs w:val="24"/>
        </w:rPr>
        <w:t>nominated Senator Jenkins (Mechanical Engineering)</w:t>
      </w:r>
    </w:p>
    <w:p w:rsidR="00B93147" w:rsidRDefault="00B93147" w:rsidP="009170AE">
      <w:pPr>
        <w:pStyle w:val="ListParagraph"/>
        <w:ind w:left="1080"/>
        <w:rPr>
          <w:rFonts w:ascii="Bookman Old Style" w:hAnsi="Bookman Old Style"/>
          <w:szCs w:val="24"/>
        </w:rPr>
      </w:pPr>
    </w:p>
    <w:p w:rsidR="00B93147" w:rsidRDefault="00B93147" w:rsidP="009170AE">
      <w:pPr>
        <w:pStyle w:val="ListParagraph"/>
        <w:ind w:left="1080"/>
        <w:rPr>
          <w:rFonts w:ascii="Bookman Old Style" w:hAnsi="Bookman Old Style"/>
          <w:szCs w:val="24"/>
        </w:rPr>
      </w:pPr>
      <w:r>
        <w:rPr>
          <w:rFonts w:ascii="Bookman Old Style" w:hAnsi="Bookman Old Style"/>
          <w:szCs w:val="24"/>
        </w:rPr>
        <w:t>Senator Raya-Fernandez and Senator Jenkins were elected to the Senate Executive Committee by acclamation.</w:t>
      </w:r>
    </w:p>
    <w:p w:rsidR="00F6436B" w:rsidRDefault="00F6436B" w:rsidP="00F6436B">
      <w:pPr>
        <w:pStyle w:val="ListParagraph"/>
        <w:rPr>
          <w:rFonts w:ascii="Bookman Old Style" w:hAnsi="Bookman Old Style"/>
          <w:szCs w:val="24"/>
        </w:rPr>
      </w:pPr>
    </w:p>
    <w:p w:rsidR="00543994" w:rsidRDefault="00543994" w:rsidP="009B5066">
      <w:pPr>
        <w:pStyle w:val="ListParagraph"/>
        <w:numPr>
          <w:ilvl w:val="0"/>
          <w:numId w:val="1"/>
        </w:numPr>
        <w:ind w:hanging="720"/>
        <w:rPr>
          <w:rFonts w:ascii="Bookman Old Style" w:hAnsi="Bookman Old Style"/>
          <w:szCs w:val="24"/>
        </w:rPr>
      </w:pPr>
      <w:r>
        <w:rPr>
          <w:rFonts w:ascii="Bookman Old Style" w:hAnsi="Bookman Old Style"/>
          <w:szCs w:val="24"/>
        </w:rPr>
        <w:t>New business</w:t>
      </w:r>
    </w:p>
    <w:p w:rsidR="00543994" w:rsidRDefault="00543994" w:rsidP="00543994">
      <w:pPr>
        <w:pStyle w:val="ListParagraph"/>
        <w:rPr>
          <w:rFonts w:ascii="Bookman Old Style" w:hAnsi="Bookman Old Style"/>
          <w:szCs w:val="24"/>
        </w:rPr>
      </w:pPr>
    </w:p>
    <w:p w:rsidR="00543994" w:rsidRDefault="00543994" w:rsidP="00543994">
      <w:pPr>
        <w:pStyle w:val="ListParagraph"/>
        <w:rPr>
          <w:rFonts w:ascii="Bookman Old Style" w:hAnsi="Bookman Old Style"/>
          <w:szCs w:val="24"/>
        </w:rPr>
      </w:pPr>
      <w:r>
        <w:rPr>
          <w:rFonts w:ascii="Bookman Old Style" w:hAnsi="Bookman Old Style"/>
          <w:szCs w:val="24"/>
        </w:rPr>
        <w:lastRenderedPageBreak/>
        <w:t>There was no new business.</w:t>
      </w:r>
    </w:p>
    <w:p w:rsidR="00543994" w:rsidRDefault="00543994" w:rsidP="00543994">
      <w:pPr>
        <w:pStyle w:val="ListParagraph"/>
        <w:rPr>
          <w:rFonts w:ascii="Bookman Old Style" w:hAnsi="Bookman Old Style"/>
          <w:szCs w:val="24"/>
        </w:rPr>
      </w:pPr>
    </w:p>
    <w:p w:rsidR="00317D37" w:rsidRDefault="009B5066" w:rsidP="009B5066">
      <w:pPr>
        <w:pStyle w:val="ListParagraph"/>
        <w:numPr>
          <w:ilvl w:val="0"/>
          <w:numId w:val="1"/>
        </w:numPr>
        <w:ind w:hanging="720"/>
        <w:rPr>
          <w:rFonts w:ascii="Bookman Old Style" w:hAnsi="Bookman Old Style"/>
          <w:szCs w:val="24"/>
        </w:rPr>
      </w:pPr>
      <w:r>
        <w:rPr>
          <w:rFonts w:ascii="Bookman Old Style" w:hAnsi="Bookman Old Style"/>
          <w:szCs w:val="24"/>
        </w:rPr>
        <w:t>APM 324 – Probationary Plans</w:t>
      </w:r>
    </w:p>
    <w:p w:rsidR="00590414" w:rsidRDefault="00590414" w:rsidP="00590414">
      <w:pPr>
        <w:pStyle w:val="ListParagraph"/>
        <w:rPr>
          <w:rFonts w:ascii="Bookman Old Style" w:hAnsi="Bookman Old Style"/>
          <w:szCs w:val="24"/>
        </w:rPr>
      </w:pPr>
    </w:p>
    <w:p w:rsidR="00590414" w:rsidRDefault="006964D8" w:rsidP="00590414">
      <w:pPr>
        <w:pStyle w:val="ListParagraph"/>
        <w:rPr>
          <w:rFonts w:ascii="Bookman Old Style" w:hAnsi="Bookman Old Style"/>
          <w:szCs w:val="24"/>
        </w:rPr>
      </w:pPr>
      <w:r>
        <w:rPr>
          <w:rFonts w:ascii="Bookman Old Style" w:hAnsi="Bookman Old Style"/>
          <w:szCs w:val="24"/>
        </w:rPr>
        <w:t xml:space="preserve">Amendment offered by Senator Chapman (Modern and Classical Languages), Senator </w:t>
      </w:r>
      <w:proofErr w:type="spellStart"/>
      <w:r>
        <w:rPr>
          <w:rFonts w:ascii="Bookman Old Style" w:hAnsi="Bookman Old Style"/>
          <w:szCs w:val="24"/>
        </w:rPr>
        <w:t>Gilewicz</w:t>
      </w:r>
      <w:proofErr w:type="spellEnd"/>
      <w:r>
        <w:rPr>
          <w:rFonts w:ascii="Bookman Old Style" w:hAnsi="Bookman Old Style"/>
          <w:szCs w:val="24"/>
        </w:rPr>
        <w:t xml:space="preserve"> (English), and Senator Ram (University-wide).</w:t>
      </w:r>
    </w:p>
    <w:p w:rsidR="006964D8" w:rsidRDefault="006964D8" w:rsidP="00590414">
      <w:pPr>
        <w:pStyle w:val="ListParagraph"/>
        <w:rPr>
          <w:rFonts w:ascii="Bookman Old Style" w:hAnsi="Bookman Old Style"/>
          <w:szCs w:val="24"/>
        </w:rPr>
      </w:pPr>
    </w:p>
    <w:p w:rsidR="006964D8" w:rsidRDefault="006964D8" w:rsidP="00590414">
      <w:pPr>
        <w:pStyle w:val="ListParagraph"/>
        <w:rPr>
          <w:rFonts w:ascii="Bookman Old Style" w:hAnsi="Bookman Old Style"/>
          <w:szCs w:val="24"/>
        </w:rPr>
      </w:pPr>
      <w:r>
        <w:rPr>
          <w:rFonts w:ascii="Bookman Old Style" w:hAnsi="Bookman Old Style"/>
          <w:szCs w:val="24"/>
        </w:rPr>
        <w:t>MSC accepting the amendment</w:t>
      </w:r>
    </w:p>
    <w:p w:rsidR="006964D8" w:rsidRDefault="006964D8" w:rsidP="00590414">
      <w:pPr>
        <w:pStyle w:val="ListParagraph"/>
        <w:rPr>
          <w:rFonts w:ascii="Bookman Old Style" w:hAnsi="Bookman Old Style"/>
          <w:szCs w:val="24"/>
        </w:rPr>
      </w:pPr>
    </w:p>
    <w:p w:rsidR="006964D8" w:rsidRPr="009B5066" w:rsidRDefault="006964D8" w:rsidP="00590414">
      <w:pPr>
        <w:pStyle w:val="ListParagraph"/>
        <w:rPr>
          <w:rFonts w:ascii="Bookman Old Style" w:hAnsi="Bookman Old Style"/>
          <w:szCs w:val="24"/>
        </w:rPr>
      </w:pPr>
      <w:r>
        <w:rPr>
          <w:rFonts w:ascii="Bookman Old Style" w:hAnsi="Bookman Old Style"/>
          <w:szCs w:val="24"/>
        </w:rPr>
        <w:t>MSC approving APM 324 as amended</w:t>
      </w:r>
    </w:p>
    <w:p w:rsidR="00421F35" w:rsidRDefault="00421F35" w:rsidP="00421F35">
      <w:pPr>
        <w:pStyle w:val="ListParagraph"/>
        <w:rPr>
          <w:rFonts w:ascii="Bookman Old Style" w:hAnsi="Bookman Old Style"/>
          <w:szCs w:val="24"/>
        </w:rPr>
      </w:pPr>
    </w:p>
    <w:p w:rsidR="001E6003" w:rsidRDefault="003C45A8" w:rsidP="001E6003">
      <w:pPr>
        <w:pStyle w:val="ListParagraph"/>
        <w:numPr>
          <w:ilvl w:val="0"/>
          <w:numId w:val="1"/>
        </w:numPr>
        <w:ind w:hanging="720"/>
        <w:rPr>
          <w:rFonts w:ascii="Bookman Old Style" w:hAnsi="Bookman Old Style"/>
          <w:szCs w:val="24"/>
        </w:rPr>
      </w:pPr>
      <w:r>
        <w:rPr>
          <w:rFonts w:ascii="Bookman Old Style" w:hAnsi="Bookman Old Style"/>
          <w:szCs w:val="24"/>
        </w:rPr>
        <w:t>APM 3</w:t>
      </w:r>
      <w:r w:rsidR="001E6003">
        <w:rPr>
          <w:rFonts w:ascii="Bookman Old Style" w:hAnsi="Bookman Old Style"/>
          <w:szCs w:val="24"/>
        </w:rPr>
        <w:t>37 – Faculty Workload Policies and Procedures</w:t>
      </w:r>
    </w:p>
    <w:p w:rsidR="001E6003" w:rsidRDefault="001E6003" w:rsidP="001E6003">
      <w:pPr>
        <w:pStyle w:val="ListParagraph"/>
        <w:rPr>
          <w:rFonts w:ascii="Bookman Old Style" w:hAnsi="Bookman Old Style"/>
          <w:szCs w:val="24"/>
        </w:rPr>
      </w:pPr>
    </w:p>
    <w:p w:rsidR="001E6003" w:rsidRDefault="004005A6" w:rsidP="001E6003">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Fulop</w:t>
      </w:r>
      <w:proofErr w:type="spellEnd"/>
      <w:r>
        <w:rPr>
          <w:rFonts w:ascii="Bookman Old Style" w:hAnsi="Bookman Old Style"/>
          <w:szCs w:val="24"/>
        </w:rPr>
        <w:t xml:space="preserve"> (Linguistics) recommended a general overhaul for this policy, noting that he had sent a memo to the Senate Executive Committee years ago requesting this because of inconsistencies in the language, and had received in 2012 a response indicating that it would be temporarily removed from the APM, though it was not and could not have been removed.</w:t>
      </w:r>
      <w:r w:rsidR="00FE0CC4">
        <w:rPr>
          <w:rFonts w:ascii="Bookman Old Style" w:hAnsi="Bookman Old Style"/>
          <w:szCs w:val="24"/>
        </w:rPr>
        <w:t xml:space="preserve">  His concerns were with Section II, paragraph </w:t>
      </w:r>
      <w:proofErr w:type="gramStart"/>
      <w:r w:rsidR="00FE0CC4">
        <w:rPr>
          <w:rFonts w:ascii="Bookman Old Style" w:hAnsi="Bookman Old Style"/>
          <w:szCs w:val="24"/>
        </w:rPr>
        <w:t>A</w:t>
      </w:r>
      <w:proofErr w:type="gramEnd"/>
      <w:r w:rsidR="00FE0CC4">
        <w:rPr>
          <w:rFonts w:ascii="Bookman Old Style" w:hAnsi="Bookman Old Style"/>
          <w:szCs w:val="24"/>
        </w:rPr>
        <w:t>, sub-section 4.</w:t>
      </w:r>
    </w:p>
    <w:p w:rsidR="00FE0CC4" w:rsidRDefault="00FE0CC4" w:rsidP="001E6003">
      <w:pPr>
        <w:pStyle w:val="ListParagraph"/>
        <w:rPr>
          <w:rFonts w:ascii="Bookman Old Style" w:hAnsi="Bookman Old Style"/>
          <w:szCs w:val="24"/>
        </w:rPr>
      </w:pPr>
    </w:p>
    <w:p w:rsidR="00FE0CC4" w:rsidRDefault="00FE0CC4" w:rsidP="001E6003">
      <w:pPr>
        <w:pStyle w:val="ListParagraph"/>
        <w:rPr>
          <w:rFonts w:ascii="Bookman Old Style" w:hAnsi="Bookman Old Style"/>
          <w:szCs w:val="24"/>
        </w:rPr>
      </w:pPr>
      <w:r>
        <w:rPr>
          <w:rFonts w:ascii="Bookman Old Style" w:hAnsi="Bookman Old Style"/>
          <w:szCs w:val="24"/>
        </w:rPr>
        <w:t xml:space="preserve">Chair </w:t>
      </w:r>
      <w:proofErr w:type="spellStart"/>
      <w:r>
        <w:rPr>
          <w:rFonts w:ascii="Bookman Old Style" w:hAnsi="Bookman Old Style"/>
          <w:szCs w:val="24"/>
        </w:rPr>
        <w:t>Tsukimura</w:t>
      </w:r>
      <w:proofErr w:type="spellEnd"/>
      <w:r>
        <w:rPr>
          <w:rFonts w:ascii="Bookman Old Style" w:hAnsi="Bookman Old Style"/>
          <w:szCs w:val="24"/>
        </w:rPr>
        <w:t xml:space="preserve"> (Senate Personnel Committee) indicated that the committee would take up Section II of APM 337 next year.</w:t>
      </w:r>
    </w:p>
    <w:p w:rsidR="000834B8" w:rsidRDefault="000834B8" w:rsidP="001E6003">
      <w:pPr>
        <w:pStyle w:val="ListParagraph"/>
        <w:rPr>
          <w:rFonts w:ascii="Bookman Old Style" w:hAnsi="Bookman Old Style"/>
          <w:szCs w:val="24"/>
        </w:rPr>
      </w:pPr>
    </w:p>
    <w:p w:rsidR="000834B8" w:rsidRDefault="000834B8" w:rsidP="001E6003">
      <w:pPr>
        <w:pStyle w:val="ListParagraph"/>
        <w:rPr>
          <w:rFonts w:ascii="Bookman Old Style" w:hAnsi="Bookman Old Style"/>
          <w:szCs w:val="24"/>
        </w:rPr>
      </w:pPr>
      <w:r>
        <w:rPr>
          <w:rFonts w:ascii="Bookman Old Style" w:hAnsi="Bookman Old Style"/>
          <w:szCs w:val="24"/>
        </w:rPr>
        <w:t>Many clarification</w:t>
      </w:r>
      <w:r w:rsidR="00303C13">
        <w:rPr>
          <w:rFonts w:ascii="Bookman Old Style" w:hAnsi="Bookman Old Style"/>
          <w:szCs w:val="24"/>
        </w:rPr>
        <w:t xml:space="preserve"> question</w:t>
      </w:r>
      <w:r>
        <w:rPr>
          <w:rFonts w:ascii="Bookman Old Style" w:hAnsi="Bookman Old Style"/>
          <w:szCs w:val="24"/>
        </w:rPr>
        <w:t>s were asked by senators.</w:t>
      </w:r>
    </w:p>
    <w:p w:rsidR="000834B8" w:rsidRDefault="000834B8" w:rsidP="001E6003">
      <w:pPr>
        <w:pStyle w:val="ListParagraph"/>
        <w:rPr>
          <w:rFonts w:ascii="Bookman Old Style" w:hAnsi="Bookman Old Style"/>
          <w:szCs w:val="24"/>
        </w:rPr>
      </w:pPr>
    </w:p>
    <w:p w:rsidR="000834B8" w:rsidRDefault="00B846E3" w:rsidP="001E6003">
      <w:pPr>
        <w:pStyle w:val="ListParagraph"/>
        <w:rPr>
          <w:rFonts w:ascii="Bookman Old Style" w:hAnsi="Bookman Old Style"/>
          <w:szCs w:val="24"/>
        </w:rPr>
      </w:pPr>
      <w:r>
        <w:rPr>
          <w:rFonts w:ascii="Bookman Old Style" w:hAnsi="Bookman Old Style"/>
          <w:szCs w:val="24"/>
        </w:rPr>
        <w:t>MSC sending APM 337 back to the Senate Personnel Committee to deal with the following concerns</w:t>
      </w:r>
      <w:r w:rsidR="00693516">
        <w:rPr>
          <w:rFonts w:ascii="Bookman Old Style" w:hAnsi="Bookman Old Style"/>
          <w:szCs w:val="24"/>
        </w:rPr>
        <w:t xml:space="preserve"> (1 “nay” vote)</w:t>
      </w:r>
      <w:r>
        <w:rPr>
          <w:rFonts w:ascii="Bookman Old Style" w:hAnsi="Bookman Old Style"/>
          <w:szCs w:val="24"/>
        </w:rPr>
        <w:t>:</w:t>
      </w:r>
    </w:p>
    <w:p w:rsidR="00B846E3" w:rsidRDefault="00B846E3" w:rsidP="001E6003">
      <w:pPr>
        <w:pStyle w:val="ListParagraph"/>
        <w:rPr>
          <w:rFonts w:ascii="Bookman Old Style" w:hAnsi="Bookman Old Style"/>
          <w:szCs w:val="24"/>
        </w:rPr>
      </w:pPr>
    </w:p>
    <w:p w:rsidR="00B846E3" w:rsidRDefault="00B846E3" w:rsidP="00B846E3">
      <w:pPr>
        <w:pStyle w:val="ListParagraph"/>
        <w:numPr>
          <w:ilvl w:val="0"/>
          <w:numId w:val="4"/>
        </w:numPr>
        <w:rPr>
          <w:rFonts w:ascii="Bookman Old Style" w:hAnsi="Bookman Old Style"/>
          <w:szCs w:val="24"/>
        </w:rPr>
      </w:pPr>
      <w:r>
        <w:rPr>
          <w:rFonts w:ascii="Bookman Old Style" w:hAnsi="Bookman Old Style"/>
          <w:szCs w:val="24"/>
        </w:rPr>
        <w:t>The lack of language recognizing research as a legitimate activity of faculty in the calculation of workload</w:t>
      </w:r>
      <w:r w:rsidR="00BF04DE">
        <w:rPr>
          <w:rFonts w:ascii="Bookman Old Style" w:hAnsi="Bookman Old Style"/>
          <w:szCs w:val="24"/>
        </w:rPr>
        <w:t xml:space="preserve"> (to be recognized in both  Sections I and II)</w:t>
      </w:r>
    </w:p>
    <w:p w:rsidR="00B846E3" w:rsidRDefault="00322D82" w:rsidP="00B846E3">
      <w:pPr>
        <w:pStyle w:val="ListParagraph"/>
        <w:numPr>
          <w:ilvl w:val="0"/>
          <w:numId w:val="4"/>
        </w:numPr>
        <w:rPr>
          <w:rFonts w:ascii="Bookman Old Style" w:hAnsi="Bookman Old Style"/>
          <w:szCs w:val="24"/>
        </w:rPr>
      </w:pPr>
      <w:r>
        <w:rPr>
          <w:rFonts w:ascii="Bookman Old Style" w:hAnsi="Bookman Old Style"/>
          <w:szCs w:val="24"/>
        </w:rPr>
        <w:t>Clarification of the role  of faculty service in the workload calculation</w:t>
      </w:r>
    </w:p>
    <w:p w:rsidR="00322D82" w:rsidRDefault="0077186D" w:rsidP="00B846E3">
      <w:pPr>
        <w:pStyle w:val="ListParagraph"/>
        <w:numPr>
          <w:ilvl w:val="0"/>
          <w:numId w:val="4"/>
        </w:numPr>
        <w:rPr>
          <w:rFonts w:ascii="Bookman Old Style" w:hAnsi="Bookman Old Style"/>
          <w:szCs w:val="24"/>
        </w:rPr>
      </w:pPr>
      <w:r>
        <w:rPr>
          <w:rFonts w:ascii="Bookman Old Style" w:hAnsi="Bookman Old Style"/>
          <w:szCs w:val="24"/>
        </w:rPr>
        <w:t>Removal of references to the number of hours of the week for different faculty workloads</w:t>
      </w:r>
    </w:p>
    <w:p w:rsidR="0077186D" w:rsidRDefault="00290B64" w:rsidP="00B846E3">
      <w:pPr>
        <w:pStyle w:val="ListParagraph"/>
        <w:numPr>
          <w:ilvl w:val="0"/>
          <w:numId w:val="4"/>
        </w:numPr>
        <w:rPr>
          <w:rFonts w:ascii="Bookman Old Style" w:hAnsi="Bookman Old Style"/>
          <w:szCs w:val="24"/>
        </w:rPr>
      </w:pPr>
      <w:r>
        <w:rPr>
          <w:rFonts w:ascii="Bookman Old Style" w:hAnsi="Bookman Old Style"/>
          <w:szCs w:val="24"/>
        </w:rPr>
        <w:t>Consider combining Sections I and II together</w:t>
      </w:r>
    </w:p>
    <w:p w:rsidR="00290B64" w:rsidRDefault="00701EE0" w:rsidP="00B846E3">
      <w:pPr>
        <w:pStyle w:val="ListParagraph"/>
        <w:numPr>
          <w:ilvl w:val="0"/>
          <w:numId w:val="4"/>
        </w:numPr>
        <w:rPr>
          <w:rFonts w:ascii="Bookman Old Style" w:hAnsi="Bookman Old Style"/>
          <w:szCs w:val="24"/>
        </w:rPr>
      </w:pPr>
      <w:r>
        <w:rPr>
          <w:rFonts w:ascii="Bookman Old Style" w:hAnsi="Bookman Old Style"/>
          <w:szCs w:val="24"/>
        </w:rPr>
        <w:lastRenderedPageBreak/>
        <w:t>Consider less restrictive language dividing teaching from other activities in the assignment of weighted teaching units.</w:t>
      </w:r>
    </w:p>
    <w:p w:rsidR="001E6003" w:rsidRDefault="001E6003" w:rsidP="001E6003">
      <w:pPr>
        <w:pStyle w:val="ListParagraph"/>
        <w:rPr>
          <w:rFonts w:ascii="Bookman Old Style" w:hAnsi="Bookman Old Style"/>
          <w:szCs w:val="24"/>
        </w:rPr>
      </w:pPr>
    </w:p>
    <w:p w:rsidR="001E6003" w:rsidRDefault="00682407" w:rsidP="001E6003">
      <w:pPr>
        <w:pStyle w:val="ListParagraph"/>
        <w:numPr>
          <w:ilvl w:val="0"/>
          <w:numId w:val="1"/>
        </w:numPr>
        <w:ind w:hanging="720"/>
        <w:rPr>
          <w:rFonts w:ascii="Bookman Old Style" w:hAnsi="Bookman Old Style"/>
          <w:szCs w:val="24"/>
        </w:rPr>
      </w:pPr>
      <w:r>
        <w:rPr>
          <w:rFonts w:ascii="Bookman Old Style" w:hAnsi="Bookman Old Style"/>
          <w:szCs w:val="24"/>
        </w:rPr>
        <w:t xml:space="preserve">APM 332 </w:t>
      </w:r>
      <w:r w:rsidR="00A13B40">
        <w:rPr>
          <w:rFonts w:ascii="Bookman Old Style" w:hAnsi="Bookman Old Style"/>
          <w:szCs w:val="24"/>
        </w:rPr>
        <w:t>–</w:t>
      </w:r>
      <w:r>
        <w:rPr>
          <w:rFonts w:ascii="Bookman Old Style" w:hAnsi="Bookman Old Style"/>
          <w:szCs w:val="24"/>
        </w:rPr>
        <w:t xml:space="preserve"> </w:t>
      </w:r>
      <w:r w:rsidR="00A13B40">
        <w:rPr>
          <w:rFonts w:ascii="Bookman Old Style" w:hAnsi="Bookman Old Style"/>
          <w:szCs w:val="24"/>
        </w:rPr>
        <w:t>Policy on Assessment of Teaching Effectiveness</w:t>
      </w:r>
    </w:p>
    <w:p w:rsidR="00A13B40" w:rsidRDefault="00A13B40" w:rsidP="00A13B40">
      <w:pPr>
        <w:pStyle w:val="ListParagraph"/>
        <w:rPr>
          <w:rFonts w:ascii="Bookman Old Style" w:hAnsi="Bookman Old Style"/>
          <w:szCs w:val="24"/>
        </w:rPr>
      </w:pPr>
    </w:p>
    <w:p w:rsidR="00A13B40" w:rsidRDefault="008B48B8" w:rsidP="00A13B40">
      <w:pPr>
        <w:pStyle w:val="ListParagraph"/>
        <w:rPr>
          <w:rFonts w:ascii="Bookman Old Style" w:hAnsi="Bookman Old Style"/>
          <w:szCs w:val="24"/>
        </w:rPr>
      </w:pPr>
      <w:r>
        <w:rPr>
          <w:rFonts w:ascii="Bookman Old Style" w:hAnsi="Bookman Old Style"/>
          <w:szCs w:val="24"/>
        </w:rPr>
        <w:t>MSC waiving second reading</w:t>
      </w:r>
    </w:p>
    <w:p w:rsidR="008B48B8" w:rsidRDefault="008B48B8" w:rsidP="00A13B40">
      <w:pPr>
        <w:pStyle w:val="ListParagraph"/>
        <w:rPr>
          <w:rFonts w:ascii="Bookman Old Style" w:hAnsi="Bookman Old Style"/>
          <w:szCs w:val="24"/>
        </w:rPr>
      </w:pPr>
    </w:p>
    <w:p w:rsidR="008B48B8" w:rsidRDefault="008B48B8" w:rsidP="00A13B40">
      <w:pPr>
        <w:pStyle w:val="ListParagraph"/>
        <w:rPr>
          <w:rFonts w:ascii="Bookman Old Style" w:hAnsi="Bookman Old Style"/>
          <w:szCs w:val="24"/>
        </w:rPr>
      </w:pPr>
      <w:r>
        <w:rPr>
          <w:rFonts w:ascii="Bookman Old Style" w:hAnsi="Bookman Old Style"/>
          <w:szCs w:val="24"/>
        </w:rPr>
        <w:t>MSC approving APM 332</w:t>
      </w:r>
    </w:p>
    <w:p w:rsidR="008B48B8" w:rsidRDefault="008B48B8" w:rsidP="00A13B40">
      <w:pPr>
        <w:pStyle w:val="ListParagraph"/>
        <w:rPr>
          <w:rFonts w:ascii="Bookman Old Style" w:hAnsi="Bookman Old Style"/>
          <w:szCs w:val="24"/>
        </w:rPr>
      </w:pPr>
    </w:p>
    <w:p w:rsidR="00A13B40" w:rsidRDefault="00E43D36" w:rsidP="001E6003">
      <w:pPr>
        <w:pStyle w:val="ListParagraph"/>
        <w:numPr>
          <w:ilvl w:val="0"/>
          <w:numId w:val="1"/>
        </w:numPr>
        <w:ind w:hanging="720"/>
        <w:rPr>
          <w:rFonts w:ascii="Bookman Old Style" w:hAnsi="Bookman Old Style"/>
          <w:szCs w:val="24"/>
        </w:rPr>
      </w:pPr>
      <w:r>
        <w:rPr>
          <w:rFonts w:ascii="Bookman Old Style" w:hAnsi="Bookman Old Style"/>
          <w:szCs w:val="24"/>
        </w:rPr>
        <w:t xml:space="preserve">APM 114 </w:t>
      </w:r>
      <w:r w:rsidR="00AD7E6A">
        <w:rPr>
          <w:rFonts w:ascii="Bookman Old Style" w:hAnsi="Bookman Old Style"/>
          <w:szCs w:val="24"/>
        </w:rPr>
        <w:t>–</w:t>
      </w:r>
      <w:r>
        <w:rPr>
          <w:rFonts w:ascii="Bookman Old Style" w:hAnsi="Bookman Old Style"/>
          <w:szCs w:val="24"/>
        </w:rPr>
        <w:t xml:space="preserve"> </w:t>
      </w:r>
      <w:r w:rsidR="00AD7E6A">
        <w:rPr>
          <w:rFonts w:ascii="Bookman Old Style" w:hAnsi="Bookman Old Style"/>
          <w:szCs w:val="24"/>
        </w:rPr>
        <w:t>Policy on Faculty Consultation and Voting</w:t>
      </w:r>
    </w:p>
    <w:p w:rsidR="00AD7E6A" w:rsidRDefault="00AD7E6A" w:rsidP="00AD7E6A">
      <w:pPr>
        <w:pStyle w:val="ListParagraph"/>
        <w:rPr>
          <w:rFonts w:ascii="Bookman Old Style" w:hAnsi="Bookman Old Style"/>
          <w:szCs w:val="24"/>
        </w:rPr>
      </w:pPr>
    </w:p>
    <w:p w:rsidR="00AD7E6A" w:rsidRDefault="00080913" w:rsidP="00AD7E6A">
      <w:pPr>
        <w:pStyle w:val="ListParagraph"/>
        <w:rPr>
          <w:rFonts w:ascii="Bookman Old Style" w:hAnsi="Bookman Old Style"/>
          <w:szCs w:val="24"/>
        </w:rPr>
      </w:pPr>
      <w:r>
        <w:rPr>
          <w:rFonts w:ascii="Bookman Old Style" w:hAnsi="Bookman Old Style"/>
          <w:szCs w:val="24"/>
        </w:rPr>
        <w:t>Friendly amendment offered on a grammar issue.</w:t>
      </w:r>
    </w:p>
    <w:p w:rsidR="00080913" w:rsidRDefault="00080913" w:rsidP="00AD7E6A">
      <w:pPr>
        <w:pStyle w:val="ListParagraph"/>
        <w:rPr>
          <w:rFonts w:ascii="Bookman Old Style" w:hAnsi="Bookman Old Style"/>
          <w:szCs w:val="24"/>
        </w:rPr>
      </w:pPr>
    </w:p>
    <w:p w:rsidR="00080913" w:rsidRDefault="00080913" w:rsidP="00AD7E6A">
      <w:pPr>
        <w:pStyle w:val="ListParagraph"/>
        <w:rPr>
          <w:rFonts w:ascii="Bookman Old Style" w:hAnsi="Bookman Old Style"/>
          <w:szCs w:val="24"/>
        </w:rPr>
      </w:pPr>
      <w:r>
        <w:rPr>
          <w:rFonts w:ascii="Bookman Old Style" w:hAnsi="Bookman Old Style"/>
          <w:szCs w:val="24"/>
        </w:rPr>
        <w:t xml:space="preserve">AVP Caldwell (Faculty Affairs) noted that </w:t>
      </w:r>
      <w:r w:rsidR="00746B17">
        <w:rPr>
          <w:rFonts w:ascii="Bookman Old Style" w:hAnsi="Bookman Old Style"/>
          <w:szCs w:val="24"/>
        </w:rPr>
        <w:t>this has come before the Academic Senate because of arbitration issues.</w:t>
      </w:r>
    </w:p>
    <w:p w:rsidR="00746B17" w:rsidRDefault="00746B17" w:rsidP="00AD7E6A">
      <w:pPr>
        <w:pStyle w:val="ListParagraph"/>
        <w:rPr>
          <w:rFonts w:ascii="Bookman Old Style" w:hAnsi="Bookman Old Style"/>
          <w:szCs w:val="24"/>
        </w:rPr>
      </w:pPr>
    </w:p>
    <w:p w:rsidR="00746B17" w:rsidRDefault="00746B17" w:rsidP="00AD7E6A">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(Statewide Senate) noted that the Statewide Academic Senate is encouraging all campus senates to consider giving temporary faculty some voting rights.</w:t>
      </w:r>
    </w:p>
    <w:p w:rsidR="00746B17" w:rsidRDefault="00746B17" w:rsidP="00AD7E6A">
      <w:pPr>
        <w:pStyle w:val="ListParagraph"/>
        <w:rPr>
          <w:rFonts w:ascii="Bookman Old Style" w:hAnsi="Bookman Old Style"/>
          <w:szCs w:val="24"/>
        </w:rPr>
      </w:pPr>
    </w:p>
    <w:p w:rsidR="00746B17" w:rsidRPr="001E6003" w:rsidRDefault="00746B17" w:rsidP="00AD7E6A">
      <w:pPr>
        <w:pStyle w:val="ListParagraph"/>
        <w:rPr>
          <w:rFonts w:ascii="Bookman Old Style" w:hAnsi="Bookman Old Style"/>
          <w:szCs w:val="24"/>
        </w:rPr>
      </w:pPr>
      <w:r>
        <w:rPr>
          <w:rFonts w:ascii="Bookman Old Style" w:hAnsi="Bookman Old Style"/>
          <w:szCs w:val="24"/>
        </w:rPr>
        <w:t>Motion made and seconded to waive second reading</w:t>
      </w:r>
      <w:r w:rsidR="0055458A">
        <w:rPr>
          <w:rFonts w:ascii="Bookman Old Style" w:hAnsi="Bookman Old Style"/>
          <w:szCs w:val="24"/>
        </w:rPr>
        <w:t xml:space="preserve"> (never voted on)</w:t>
      </w:r>
      <w:r>
        <w:rPr>
          <w:rFonts w:ascii="Bookman Old Style" w:hAnsi="Bookman Old Style"/>
          <w:szCs w:val="24"/>
        </w:rPr>
        <w:t>.</w:t>
      </w:r>
    </w:p>
    <w:p w:rsidR="004D3F18"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746B17">
        <w:rPr>
          <w:rFonts w:ascii="Bookman Old Style" w:hAnsi="Bookman Old Style"/>
          <w:szCs w:val="24"/>
        </w:rPr>
        <w:t xml:space="preserve"> adjourned at 5:30</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55458A">
        <w:rPr>
          <w:rFonts w:ascii="Bookman Old Style" w:hAnsi="Bookman Old Style"/>
          <w:szCs w:val="24"/>
        </w:rPr>
        <w:t>May</w:t>
      </w:r>
      <w:r w:rsidR="009A6C25">
        <w:rPr>
          <w:rFonts w:ascii="Bookman Old Style" w:hAnsi="Bookman Old Style"/>
          <w:szCs w:val="24"/>
        </w:rPr>
        <w:t xml:space="preserve"> </w:t>
      </w:r>
      <w:r w:rsidR="0055458A">
        <w:rPr>
          <w:rFonts w:ascii="Bookman Old Style" w:hAnsi="Bookman Old Style"/>
          <w:szCs w:val="24"/>
        </w:rPr>
        <w:t>4</w:t>
      </w:r>
      <w:r w:rsidR="0024539D">
        <w:rPr>
          <w:rFonts w:ascii="Bookman Old Style" w:hAnsi="Bookman Old Style"/>
          <w:szCs w:val="24"/>
        </w:rPr>
        <w:t>, 2015</w:t>
      </w:r>
      <w:r w:rsidR="00C934C3">
        <w:rPr>
          <w:rFonts w:ascii="Bookman Old Style" w:hAnsi="Bookman Old Style"/>
          <w:szCs w:val="24"/>
        </w:rPr>
        <w:t>.</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84" w:rsidRDefault="00D36D84" w:rsidP="009D1C90">
      <w:pPr>
        <w:spacing w:line="240" w:lineRule="auto"/>
      </w:pPr>
      <w:r>
        <w:separator/>
      </w:r>
    </w:p>
  </w:endnote>
  <w:endnote w:type="continuationSeparator" w:id="0">
    <w:p w:rsidR="00D36D84" w:rsidRDefault="00D36D8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84" w:rsidRDefault="00D36D84" w:rsidP="009D1C90">
      <w:pPr>
        <w:spacing w:line="240" w:lineRule="auto"/>
      </w:pPr>
      <w:r>
        <w:separator/>
      </w:r>
    </w:p>
  </w:footnote>
  <w:footnote w:type="continuationSeparator" w:id="0">
    <w:p w:rsidR="00D36D84" w:rsidRDefault="00D36D8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4F71A2">
        <w:pPr>
          <w:pStyle w:val="Header"/>
          <w:jc w:val="right"/>
        </w:pPr>
        <w:r>
          <w:t>April 27</w:t>
        </w:r>
        <w:r w:rsidR="00C33C99">
          <w:t>, 2015</w:t>
        </w:r>
      </w:p>
      <w:p w:rsidR="00C934C3" w:rsidRDefault="00C934C3">
        <w:pPr>
          <w:pStyle w:val="Header"/>
          <w:jc w:val="right"/>
        </w:pPr>
        <w:r>
          <w:t xml:space="preserve">Page </w:t>
        </w:r>
        <w:r>
          <w:fldChar w:fldCharType="begin"/>
        </w:r>
        <w:r>
          <w:instrText xml:space="preserve"> PAGE   \* MERGEFORMAT </w:instrText>
        </w:r>
        <w:r>
          <w:fldChar w:fldCharType="separate"/>
        </w:r>
        <w:r w:rsidR="00CD1130">
          <w:rPr>
            <w:noProof/>
          </w:rPr>
          <w:t>6</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12CD1"/>
    <w:rsid w:val="000242F8"/>
    <w:rsid w:val="00025260"/>
    <w:rsid w:val="0005527D"/>
    <w:rsid w:val="00060165"/>
    <w:rsid w:val="000701FD"/>
    <w:rsid w:val="00080913"/>
    <w:rsid w:val="00083076"/>
    <w:rsid w:val="000834B8"/>
    <w:rsid w:val="00085488"/>
    <w:rsid w:val="000A05E8"/>
    <w:rsid w:val="000A287F"/>
    <w:rsid w:val="000B7252"/>
    <w:rsid w:val="000C25D5"/>
    <w:rsid w:val="000C6BDE"/>
    <w:rsid w:val="000D1AA1"/>
    <w:rsid w:val="000F0E02"/>
    <w:rsid w:val="000F2AA8"/>
    <w:rsid w:val="001037AD"/>
    <w:rsid w:val="00124C68"/>
    <w:rsid w:val="001261C9"/>
    <w:rsid w:val="001320AE"/>
    <w:rsid w:val="00144369"/>
    <w:rsid w:val="00152DEE"/>
    <w:rsid w:val="00165D98"/>
    <w:rsid w:val="0018717C"/>
    <w:rsid w:val="0019548B"/>
    <w:rsid w:val="001A642C"/>
    <w:rsid w:val="001B5939"/>
    <w:rsid w:val="001C5651"/>
    <w:rsid w:val="001C7C05"/>
    <w:rsid w:val="001D22CD"/>
    <w:rsid w:val="001D66DC"/>
    <w:rsid w:val="001E6003"/>
    <w:rsid w:val="00200CAF"/>
    <w:rsid w:val="0024539D"/>
    <w:rsid w:val="00246F09"/>
    <w:rsid w:val="0026196D"/>
    <w:rsid w:val="00275BA6"/>
    <w:rsid w:val="00281ADA"/>
    <w:rsid w:val="00290B64"/>
    <w:rsid w:val="0029152C"/>
    <w:rsid w:val="002977B9"/>
    <w:rsid w:val="002E62DE"/>
    <w:rsid w:val="002F29DD"/>
    <w:rsid w:val="00303C13"/>
    <w:rsid w:val="0030478E"/>
    <w:rsid w:val="003148FA"/>
    <w:rsid w:val="00314F1C"/>
    <w:rsid w:val="00317D37"/>
    <w:rsid w:val="00322D82"/>
    <w:rsid w:val="00330BA5"/>
    <w:rsid w:val="00345841"/>
    <w:rsid w:val="00347DCE"/>
    <w:rsid w:val="00373FD5"/>
    <w:rsid w:val="00374155"/>
    <w:rsid w:val="00384B76"/>
    <w:rsid w:val="00391D96"/>
    <w:rsid w:val="0039420A"/>
    <w:rsid w:val="00397F2E"/>
    <w:rsid w:val="003B23F7"/>
    <w:rsid w:val="003C45A8"/>
    <w:rsid w:val="003C6AEA"/>
    <w:rsid w:val="003D34A2"/>
    <w:rsid w:val="003D41C3"/>
    <w:rsid w:val="003D5386"/>
    <w:rsid w:val="003E32E6"/>
    <w:rsid w:val="003F05B1"/>
    <w:rsid w:val="004005A6"/>
    <w:rsid w:val="00421F35"/>
    <w:rsid w:val="00424AEA"/>
    <w:rsid w:val="004335BC"/>
    <w:rsid w:val="00482EE3"/>
    <w:rsid w:val="004852BE"/>
    <w:rsid w:val="004972D7"/>
    <w:rsid w:val="004A6658"/>
    <w:rsid w:val="004D3F18"/>
    <w:rsid w:val="004D6CCA"/>
    <w:rsid w:val="004F4777"/>
    <w:rsid w:val="004F71A2"/>
    <w:rsid w:val="00521677"/>
    <w:rsid w:val="00522D3B"/>
    <w:rsid w:val="00527415"/>
    <w:rsid w:val="00534E61"/>
    <w:rsid w:val="00535F35"/>
    <w:rsid w:val="005421D9"/>
    <w:rsid w:val="00542808"/>
    <w:rsid w:val="00543994"/>
    <w:rsid w:val="005509EF"/>
    <w:rsid w:val="0055458A"/>
    <w:rsid w:val="00564BFC"/>
    <w:rsid w:val="00566654"/>
    <w:rsid w:val="00567602"/>
    <w:rsid w:val="005855B8"/>
    <w:rsid w:val="00590414"/>
    <w:rsid w:val="00591D64"/>
    <w:rsid w:val="00592765"/>
    <w:rsid w:val="005A504A"/>
    <w:rsid w:val="005D1C58"/>
    <w:rsid w:val="005E3059"/>
    <w:rsid w:val="005F5F0F"/>
    <w:rsid w:val="00607B53"/>
    <w:rsid w:val="00615365"/>
    <w:rsid w:val="00624F42"/>
    <w:rsid w:val="00626F59"/>
    <w:rsid w:val="00634A39"/>
    <w:rsid w:val="00634E89"/>
    <w:rsid w:val="00646409"/>
    <w:rsid w:val="00663846"/>
    <w:rsid w:val="0066429D"/>
    <w:rsid w:val="006653B0"/>
    <w:rsid w:val="00676AA7"/>
    <w:rsid w:val="00682407"/>
    <w:rsid w:val="006873FF"/>
    <w:rsid w:val="00693516"/>
    <w:rsid w:val="0069558A"/>
    <w:rsid w:val="006964D8"/>
    <w:rsid w:val="00696B33"/>
    <w:rsid w:val="006A2421"/>
    <w:rsid w:val="006A3D78"/>
    <w:rsid w:val="006B1DC5"/>
    <w:rsid w:val="006B4B1D"/>
    <w:rsid w:val="006F31E9"/>
    <w:rsid w:val="00701EE0"/>
    <w:rsid w:val="00711482"/>
    <w:rsid w:val="007242E3"/>
    <w:rsid w:val="0073346A"/>
    <w:rsid w:val="00740622"/>
    <w:rsid w:val="007467BE"/>
    <w:rsid w:val="00746994"/>
    <w:rsid w:val="00746B17"/>
    <w:rsid w:val="007571DD"/>
    <w:rsid w:val="0077186D"/>
    <w:rsid w:val="00773744"/>
    <w:rsid w:val="0078011D"/>
    <w:rsid w:val="00787124"/>
    <w:rsid w:val="00792363"/>
    <w:rsid w:val="007E369F"/>
    <w:rsid w:val="007E70A4"/>
    <w:rsid w:val="00802D0B"/>
    <w:rsid w:val="00805198"/>
    <w:rsid w:val="00826720"/>
    <w:rsid w:val="008367AC"/>
    <w:rsid w:val="0084574F"/>
    <w:rsid w:val="00852A0D"/>
    <w:rsid w:val="008558E5"/>
    <w:rsid w:val="008645F4"/>
    <w:rsid w:val="0089199F"/>
    <w:rsid w:val="00893523"/>
    <w:rsid w:val="008943F8"/>
    <w:rsid w:val="008B00BC"/>
    <w:rsid w:val="008B48B8"/>
    <w:rsid w:val="008C0148"/>
    <w:rsid w:val="008F60BB"/>
    <w:rsid w:val="00912C08"/>
    <w:rsid w:val="009148D9"/>
    <w:rsid w:val="009165C9"/>
    <w:rsid w:val="009170AE"/>
    <w:rsid w:val="00923231"/>
    <w:rsid w:val="00923323"/>
    <w:rsid w:val="00930F77"/>
    <w:rsid w:val="00941B06"/>
    <w:rsid w:val="00945C44"/>
    <w:rsid w:val="00960759"/>
    <w:rsid w:val="00964973"/>
    <w:rsid w:val="00973EB1"/>
    <w:rsid w:val="0098433C"/>
    <w:rsid w:val="009A3BDF"/>
    <w:rsid w:val="009A6133"/>
    <w:rsid w:val="009A6C25"/>
    <w:rsid w:val="009B5066"/>
    <w:rsid w:val="009C1494"/>
    <w:rsid w:val="009C3E2A"/>
    <w:rsid w:val="009D1C90"/>
    <w:rsid w:val="009D7DA2"/>
    <w:rsid w:val="009F3AAD"/>
    <w:rsid w:val="00A10FBB"/>
    <w:rsid w:val="00A13B40"/>
    <w:rsid w:val="00A32D5D"/>
    <w:rsid w:val="00A45FD4"/>
    <w:rsid w:val="00A65089"/>
    <w:rsid w:val="00A706B1"/>
    <w:rsid w:val="00A87666"/>
    <w:rsid w:val="00AB462B"/>
    <w:rsid w:val="00AB6DCC"/>
    <w:rsid w:val="00AD7E6A"/>
    <w:rsid w:val="00AE0119"/>
    <w:rsid w:val="00AF783B"/>
    <w:rsid w:val="00B25982"/>
    <w:rsid w:val="00B35D0D"/>
    <w:rsid w:val="00B444D5"/>
    <w:rsid w:val="00B44691"/>
    <w:rsid w:val="00B5072E"/>
    <w:rsid w:val="00B51CC5"/>
    <w:rsid w:val="00B846E3"/>
    <w:rsid w:val="00B91DDE"/>
    <w:rsid w:val="00B93147"/>
    <w:rsid w:val="00BD3AE2"/>
    <w:rsid w:val="00BE3302"/>
    <w:rsid w:val="00BE4B3C"/>
    <w:rsid w:val="00BE67A3"/>
    <w:rsid w:val="00BE745C"/>
    <w:rsid w:val="00BF01F7"/>
    <w:rsid w:val="00BF04DE"/>
    <w:rsid w:val="00BF3765"/>
    <w:rsid w:val="00BF4370"/>
    <w:rsid w:val="00C022C4"/>
    <w:rsid w:val="00C0305D"/>
    <w:rsid w:val="00C137E0"/>
    <w:rsid w:val="00C277EE"/>
    <w:rsid w:val="00C33C99"/>
    <w:rsid w:val="00C46AAD"/>
    <w:rsid w:val="00C77A8A"/>
    <w:rsid w:val="00C934C3"/>
    <w:rsid w:val="00C95224"/>
    <w:rsid w:val="00CA6E45"/>
    <w:rsid w:val="00CB1E8A"/>
    <w:rsid w:val="00CD066A"/>
    <w:rsid w:val="00CD1130"/>
    <w:rsid w:val="00CF2347"/>
    <w:rsid w:val="00CF6665"/>
    <w:rsid w:val="00D1698B"/>
    <w:rsid w:val="00D17DD7"/>
    <w:rsid w:val="00D20A36"/>
    <w:rsid w:val="00D261B6"/>
    <w:rsid w:val="00D33128"/>
    <w:rsid w:val="00D36D84"/>
    <w:rsid w:val="00D4256A"/>
    <w:rsid w:val="00D54B9B"/>
    <w:rsid w:val="00D61D03"/>
    <w:rsid w:val="00D61D90"/>
    <w:rsid w:val="00D83A5A"/>
    <w:rsid w:val="00DA5D69"/>
    <w:rsid w:val="00DB6EFE"/>
    <w:rsid w:val="00DC1B3D"/>
    <w:rsid w:val="00DD245E"/>
    <w:rsid w:val="00DD67AC"/>
    <w:rsid w:val="00DF2FC8"/>
    <w:rsid w:val="00E07DE8"/>
    <w:rsid w:val="00E13D20"/>
    <w:rsid w:val="00E43D36"/>
    <w:rsid w:val="00E44218"/>
    <w:rsid w:val="00E60432"/>
    <w:rsid w:val="00EC691D"/>
    <w:rsid w:val="00ED4484"/>
    <w:rsid w:val="00F0105C"/>
    <w:rsid w:val="00F04BFB"/>
    <w:rsid w:val="00F100F1"/>
    <w:rsid w:val="00F11AD0"/>
    <w:rsid w:val="00F24B48"/>
    <w:rsid w:val="00F25200"/>
    <w:rsid w:val="00F3249E"/>
    <w:rsid w:val="00F3575B"/>
    <w:rsid w:val="00F358FB"/>
    <w:rsid w:val="00F36DCF"/>
    <w:rsid w:val="00F6436B"/>
    <w:rsid w:val="00F64C37"/>
    <w:rsid w:val="00F952A2"/>
    <w:rsid w:val="00FA5D85"/>
    <w:rsid w:val="00FB47AC"/>
    <w:rsid w:val="00FD68F1"/>
    <w:rsid w:val="00FE0CC4"/>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2015-04-21T23:47:00Z</cp:lastPrinted>
  <dcterms:created xsi:type="dcterms:W3CDTF">2015-04-28T20:07:00Z</dcterms:created>
  <dcterms:modified xsi:type="dcterms:W3CDTF">2015-04-30T21:51:00Z</dcterms:modified>
</cp:coreProperties>
</file>