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522F8A" w:rsidRPr="005A25E2" w:rsidTr="002D3F5A">
        <w:tc>
          <w:tcPr>
            <w:tcW w:w="9576" w:type="dxa"/>
            <w:shd w:val="clear" w:color="auto" w:fill="DBE5F1"/>
          </w:tcPr>
          <w:p w:rsidR="00522F8A" w:rsidRPr="002D3F5A" w:rsidRDefault="00522F8A" w:rsidP="005A25E2">
            <w:pPr>
              <w:jc w:val="center"/>
              <w:rPr>
                <w:b/>
              </w:rPr>
            </w:pPr>
            <w:bookmarkStart w:id="0" w:name="_GoBack"/>
            <w:bookmarkEnd w:id="0"/>
            <w:r w:rsidRPr="002D3F5A">
              <w:rPr>
                <w:b/>
              </w:rPr>
              <w:t>D</w:t>
            </w:r>
            <w:r w:rsidR="00712DD0">
              <w:rPr>
                <w:b/>
              </w:rPr>
              <w:t>epartment of Political Science</w:t>
            </w:r>
          </w:p>
          <w:p w:rsidR="00522F8A" w:rsidRDefault="00771C37" w:rsidP="005A25E2">
            <w:pPr>
              <w:jc w:val="center"/>
              <w:rPr>
                <w:b/>
              </w:rPr>
            </w:pPr>
            <w:r>
              <w:rPr>
                <w:b/>
              </w:rPr>
              <w:t>College</w:t>
            </w:r>
            <w:r w:rsidR="00712DD0">
              <w:rPr>
                <w:b/>
              </w:rPr>
              <w:t xml:space="preserve"> of Social Science</w:t>
            </w:r>
          </w:p>
          <w:p w:rsidR="00820049" w:rsidRDefault="00820049" w:rsidP="005A25E2">
            <w:pPr>
              <w:jc w:val="center"/>
              <w:rPr>
                <w:b/>
              </w:rPr>
            </w:pPr>
            <w:r>
              <w:rPr>
                <w:b/>
              </w:rPr>
              <w:t>Undergraduate Bachelor’s Degree in Political Science</w:t>
            </w:r>
          </w:p>
          <w:p w:rsidR="009C0331" w:rsidRPr="002D3F5A" w:rsidRDefault="009C0331" w:rsidP="005A25E2">
            <w:pPr>
              <w:jc w:val="center"/>
              <w:rPr>
                <w:b/>
              </w:rPr>
            </w:pPr>
            <w:r>
              <w:rPr>
                <w:b/>
              </w:rPr>
              <w:t>(Updated in January 2021)</w:t>
            </w:r>
          </w:p>
        </w:tc>
      </w:tr>
      <w:tr w:rsidR="00522F8A" w:rsidRPr="005A25E2" w:rsidTr="002D3F5A">
        <w:tc>
          <w:tcPr>
            <w:tcW w:w="9576" w:type="dxa"/>
            <w:shd w:val="clear" w:color="auto" w:fill="244061"/>
          </w:tcPr>
          <w:p w:rsidR="00522F8A" w:rsidRPr="002D3F5A" w:rsidRDefault="00522F8A" w:rsidP="00522F8A">
            <w:pPr>
              <w:rPr>
                <w:b/>
              </w:rPr>
            </w:pPr>
            <w:r w:rsidRPr="002D3F5A">
              <w:rPr>
                <w:b/>
              </w:rPr>
              <w:t>Student</w:t>
            </w:r>
            <w:r w:rsidR="00771C37">
              <w:rPr>
                <w:b/>
              </w:rPr>
              <w:t xml:space="preserve"> Outcomes Assessment Plan (SOAP)</w:t>
            </w:r>
          </w:p>
        </w:tc>
      </w:tr>
      <w:tr w:rsidR="00522F8A" w:rsidRPr="005A25E2" w:rsidTr="002D3F5A">
        <w:tc>
          <w:tcPr>
            <w:tcW w:w="9576" w:type="dxa"/>
            <w:shd w:val="clear" w:color="auto" w:fill="DBE5F1"/>
          </w:tcPr>
          <w:p w:rsidR="00712DD0" w:rsidRDefault="00522F8A" w:rsidP="005A25E2">
            <w:pPr>
              <w:numPr>
                <w:ilvl w:val="0"/>
                <w:numId w:val="1"/>
              </w:numPr>
              <w:rPr>
                <w:b/>
              </w:rPr>
            </w:pPr>
            <w:r w:rsidRPr="002D3F5A">
              <w:rPr>
                <w:b/>
              </w:rPr>
              <w:t>Mission Statement</w:t>
            </w:r>
            <w:r w:rsidRPr="002D3F5A">
              <w:t xml:space="preserve"> </w:t>
            </w:r>
            <w:r w:rsidRPr="002D3F5A">
              <w:rPr>
                <w:b/>
              </w:rPr>
              <w:t xml:space="preserve"> </w:t>
            </w:r>
            <w:r w:rsidRPr="002D3F5A">
              <w:rPr>
                <w:b/>
              </w:rPr>
              <w:tab/>
            </w:r>
          </w:p>
          <w:p w:rsidR="00522F8A" w:rsidRPr="00712DD0" w:rsidRDefault="00712DD0" w:rsidP="00712DD0">
            <w:pPr>
              <w:ind w:left="360"/>
              <w:rPr>
                <w:b/>
                <w:vertAlign w:val="superscript"/>
              </w:rPr>
            </w:pPr>
            <w:r>
              <w:rPr>
                <w:b/>
              </w:rPr>
              <w:t>The Department of Political Science at California State Universi</w:t>
            </w:r>
            <w:r w:rsidR="00EA5E1E">
              <w:rPr>
                <w:b/>
              </w:rPr>
              <w:t>ty, Fresno, is dedicated to</w:t>
            </w:r>
            <w:r>
              <w:rPr>
                <w:b/>
              </w:rPr>
              <w:t xml:space="preserve"> teaching its undergraduate students the skills they need to confront the challenges of public governance and policy making in the 21</w:t>
            </w:r>
            <w:r w:rsidRPr="00712DD0">
              <w:rPr>
                <w:b/>
                <w:vertAlign w:val="superscript"/>
              </w:rPr>
              <w:t>st</w:t>
            </w:r>
            <w:r>
              <w:rPr>
                <w:b/>
                <w:vertAlign w:val="superscript"/>
              </w:rPr>
              <w:t xml:space="preserve">  </w:t>
            </w:r>
            <w:r w:rsidR="00851179">
              <w:rPr>
                <w:b/>
              </w:rPr>
              <w:t>Century.  The Department’s students will be the new leaders of</w:t>
            </w:r>
            <w:r>
              <w:rPr>
                <w:b/>
              </w:rPr>
              <w:t xml:space="preserve"> the Central </w:t>
            </w:r>
            <w:r w:rsidR="00E33765">
              <w:rPr>
                <w:b/>
              </w:rPr>
              <w:t>Valley</w:t>
            </w:r>
            <w:r w:rsidR="00851179">
              <w:rPr>
                <w:b/>
              </w:rPr>
              <w:t>, California, and the United States</w:t>
            </w:r>
            <w:r>
              <w:rPr>
                <w:b/>
              </w:rPr>
              <w:t>.  Courses and programs offered by the</w:t>
            </w:r>
            <w:r w:rsidR="00BE1268">
              <w:rPr>
                <w:b/>
              </w:rPr>
              <w:t xml:space="preserve"> Department</w:t>
            </w:r>
            <w:r>
              <w:rPr>
                <w:b/>
              </w:rPr>
              <w:t xml:space="preserve"> help students achieve these goals by teaching them how to critically analyze politi</w:t>
            </w:r>
            <w:r w:rsidR="00851179">
              <w:rPr>
                <w:b/>
              </w:rPr>
              <w:t>cal and ideological debates regarding important</w:t>
            </w:r>
            <w:r>
              <w:rPr>
                <w:b/>
              </w:rPr>
              <w:t xml:space="preserve"> issue</w:t>
            </w:r>
            <w:r w:rsidR="00851179">
              <w:rPr>
                <w:b/>
              </w:rPr>
              <w:t>s, understand the proper role</w:t>
            </w:r>
            <w:r>
              <w:rPr>
                <w:b/>
              </w:rPr>
              <w:t xml:space="preserve"> political representation</w:t>
            </w:r>
            <w:r w:rsidR="00851179">
              <w:rPr>
                <w:b/>
              </w:rPr>
              <w:t xml:space="preserve"> plays in a democratic society,</w:t>
            </w:r>
            <w:r w:rsidR="00BE1268">
              <w:rPr>
                <w:b/>
              </w:rPr>
              <w:t xml:space="preserve"> comprehend the meaning of and distribution of political power,</w:t>
            </w:r>
            <w:r w:rsidR="00851179">
              <w:rPr>
                <w:b/>
              </w:rPr>
              <w:t xml:space="preserve"> design and enact</w:t>
            </w:r>
            <w:r>
              <w:rPr>
                <w:b/>
              </w:rPr>
              <w:t xml:space="preserve"> pub</w:t>
            </w:r>
            <w:r w:rsidR="00851179">
              <w:rPr>
                <w:b/>
              </w:rPr>
              <w:t>lic policy in</w:t>
            </w:r>
            <w:r>
              <w:rPr>
                <w:b/>
              </w:rPr>
              <w:t xml:space="preserve"> the public interest, and effectively assess the consequences of those</w:t>
            </w:r>
            <w:r w:rsidR="00851179">
              <w:rPr>
                <w:b/>
              </w:rPr>
              <w:t xml:space="preserve"> policies as they become </w:t>
            </w:r>
            <w:r>
              <w:rPr>
                <w:b/>
              </w:rPr>
              <w:t>political leaders, public managers, private sector attorneys, for- profit</w:t>
            </w:r>
            <w:r w:rsidR="00851179">
              <w:rPr>
                <w:b/>
              </w:rPr>
              <w:t>/nonprofit managers, and even</w:t>
            </w:r>
            <w:r>
              <w:rPr>
                <w:b/>
              </w:rPr>
              <w:t xml:space="preserve"> professional scholars.</w:t>
            </w:r>
            <w:r w:rsidR="00904249">
              <w:rPr>
                <w:b/>
              </w:rPr>
              <w:t xml:space="preserve">  The Department</w:t>
            </w:r>
            <w:r w:rsidR="00E33765">
              <w:rPr>
                <w:b/>
              </w:rPr>
              <w:t xml:space="preserve"> also help</w:t>
            </w:r>
            <w:r w:rsidR="00904249">
              <w:rPr>
                <w:b/>
              </w:rPr>
              <w:t>s students</w:t>
            </w:r>
            <w:r w:rsidR="00E33765">
              <w:rPr>
                <w:b/>
              </w:rPr>
              <w:t xml:space="preserve"> develop the inter-personal skills and experiences necessary for professional success in the public</w:t>
            </w:r>
            <w:r w:rsidR="00904249">
              <w:rPr>
                <w:b/>
              </w:rPr>
              <w:t xml:space="preserve"> and private</w:t>
            </w:r>
            <w:r w:rsidR="00E33765">
              <w:rPr>
                <w:b/>
              </w:rPr>
              <w:t xml:space="preserve"> sector</w:t>
            </w:r>
            <w:r w:rsidR="00904249">
              <w:rPr>
                <w:b/>
              </w:rPr>
              <w:t>s.  In sum</w:t>
            </w:r>
            <w:r w:rsidR="00E33765">
              <w:rPr>
                <w:b/>
              </w:rPr>
              <w:t>, t</w:t>
            </w:r>
            <w:r w:rsidR="00BE1268">
              <w:rPr>
                <w:b/>
              </w:rPr>
              <w:t>he mission of the Department</w:t>
            </w:r>
            <w:r w:rsidR="00EA5E1E">
              <w:rPr>
                <w:b/>
              </w:rPr>
              <w:t xml:space="preserve"> is to provide the highest quality education</w:t>
            </w:r>
            <w:r w:rsidR="00904249">
              <w:rPr>
                <w:b/>
              </w:rPr>
              <w:t xml:space="preserve"> and training</w:t>
            </w:r>
            <w:r w:rsidR="00EA5E1E">
              <w:rPr>
                <w:b/>
              </w:rPr>
              <w:t xml:space="preserve"> to our students. </w:t>
            </w:r>
          </w:p>
        </w:tc>
      </w:tr>
      <w:tr w:rsidR="00522F8A" w:rsidRPr="005A25E2" w:rsidTr="005A25E2">
        <w:trPr>
          <w:trHeight w:val="713"/>
        </w:trPr>
        <w:tc>
          <w:tcPr>
            <w:tcW w:w="9576" w:type="dxa"/>
          </w:tcPr>
          <w:p w:rsidR="00522F8A" w:rsidRPr="002D3F5A" w:rsidRDefault="00522F8A" w:rsidP="00522F8A"/>
        </w:tc>
      </w:tr>
    </w:tbl>
    <w:p w:rsidR="00522F8A" w:rsidRPr="00522F8A" w:rsidRDefault="00522F8A" w:rsidP="00522F8A">
      <w:pPr>
        <w:rPr>
          <w:b/>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522F8A" w:rsidRPr="005A25E2" w:rsidTr="002D3F5A">
        <w:tc>
          <w:tcPr>
            <w:tcW w:w="9576" w:type="dxa"/>
            <w:shd w:val="clear" w:color="auto" w:fill="DBE5F1"/>
          </w:tcPr>
          <w:p w:rsidR="00522F8A" w:rsidRPr="002D3F5A" w:rsidRDefault="00522F8A" w:rsidP="005A25E2">
            <w:pPr>
              <w:numPr>
                <w:ilvl w:val="0"/>
                <w:numId w:val="1"/>
              </w:numPr>
              <w:rPr>
                <w:b/>
              </w:rPr>
            </w:pPr>
            <w:r w:rsidRPr="002D3F5A">
              <w:rPr>
                <w:b/>
              </w:rPr>
              <w:t xml:space="preserve">Goals and Student Learning Outcomes  </w:t>
            </w:r>
            <w:r w:rsidRPr="002D3F5A">
              <w:rPr>
                <w:b/>
              </w:rPr>
              <w:tab/>
            </w:r>
          </w:p>
        </w:tc>
      </w:tr>
      <w:tr w:rsidR="00522F8A" w:rsidRPr="005A25E2" w:rsidTr="002D3F5A">
        <w:tc>
          <w:tcPr>
            <w:tcW w:w="9576" w:type="dxa"/>
            <w:shd w:val="clear" w:color="auto" w:fill="DBE5F1"/>
          </w:tcPr>
          <w:p w:rsidR="00522F8A" w:rsidRPr="002D3F5A" w:rsidRDefault="00522F8A" w:rsidP="00522F8A">
            <w:pPr>
              <w:rPr>
                <w:i/>
              </w:rPr>
            </w:pPr>
          </w:p>
        </w:tc>
      </w:tr>
    </w:tbl>
    <w:p w:rsidR="0058660F" w:rsidRDefault="0058660F" w:rsidP="00522F8A">
      <w:pPr>
        <w:rPr>
          <w:b/>
        </w:rPr>
      </w:pPr>
    </w:p>
    <w:p w:rsidR="00E57C00" w:rsidRDefault="00E33765" w:rsidP="00E57C00">
      <w:pPr>
        <w:numPr>
          <w:ilvl w:val="1"/>
          <w:numId w:val="5"/>
        </w:numPr>
        <w:rPr>
          <w:b/>
        </w:rPr>
      </w:pPr>
      <w:r>
        <w:rPr>
          <w:b/>
        </w:rPr>
        <w:t xml:space="preserve">Concepts:  </w:t>
      </w:r>
      <w:r w:rsidR="00712DD0">
        <w:rPr>
          <w:b/>
        </w:rPr>
        <w:t>Students will be able to demonstrate an understanding of</w:t>
      </w:r>
      <w:r w:rsidR="00324ED9">
        <w:rPr>
          <w:b/>
        </w:rPr>
        <w:t>,</w:t>
      </w:r>
      <w:r w:rsidR="00BB2BA5">
        <w:rPr>
          <w:b/>
        </w:rPr>
        <w:t xml:space="preserve"> and think critically about</w:t>
      </w:r>
      <w:r w:rsidR="00324ED9">
        <w:rPr>
          <w:b/>
        </w:rPr>
        <w:t>,</w:t>
      </w:r>
      <w:r w:rsidR="00F941B9">
        <w:rPr>
          <w:b/>
        </w:rPr>
        <w:t xml:space="preserve"> the main</w:t>
      </w:r>
      <w:r w:rsidR="00712DD0">
        <w:rPr>
          <w:b/>
        </w:rPr>
        <w:t xml:space="preserve"> concepts and theories</w:t>
      </w:r>
      <w:r w:rsidR="00F941B9">
        <w:rPr>
          <w:b/>
        </w:rPr>
        <w:t xml:space="preserve"> of</w:t>
      </w:r>
      <w:r w:rsidR="00712DD0">
        <w:rPr>
          <w:b/>
        </w:rPr>
        <w:t xml:space="preserve"> the academic discipl</w:t>
      </w:r>
      <w:r w:rsidR="00324ED9">
        <w:rPr>
          <w:b/>
        </w:rPr>
        <w:t>ine of political science, as well as</w:t>
      </w:r>
      <w:r w:rsidR="00F941B9">
        <w:rPr>
          <w:b/>
        </w:rPr>
        <w:t xml:space="preserve"> major issues </w:t>
      </w:r>
      <w:r w:rsidR="00712DD0">
        <w:rPr>
          <w:b/>
        </w:rPr>
        <w:t>in American government</w:t>
      </w:r>
      <w:r w:rsidR="00F941B9">
        <w:rPr>
          <w:b/>
        </w:rPr>
        <w:t xml:space="preserve"> and international affairs</w:t>
      </w:r>
      <w:r w:rsidR="00712DD0">
        <w:rPr>
          <w:b/>
        </w:rPr>
        <w:t>.</w:t>
      </w:r>
    </w:p>
    <w:p w:rsidR="00E57C00" w:rsidRPr="00EA5E1E" w:rsidRDefault="00712DD0" w:rsidP="00E57C00">
      <w:pPr>
        <w:numPr>
          <w:ilvl w:val="2"/>
          <w:numId w:val="5"/>
        </w:numPr>
      </w:pPr>
      <w:r w:rsidRPr="00EA5E1E">
        <w:t>Stu</w:t>
      </w:r>
      <w:r w:rsidR="0058660F">
        <w:t>dents will learn</w:t>
      </w:r>
      <w:r w:rsidRPr="00EA5E1E">
        <w:t>, explain</w:t>
      </w:r>
      <w:r w:rsidR="0058660F">
        <w:t>,</w:t>
      </w:r>
      <w:r w:rsidRPr="00EA5E1E">
        <w:t xml:space="preserve"> and analyze the primary concepts, analytical techniques,</w:t>
      </w:r>
      <w:r w:rsidR="0058660F">
        <w:t xml:space="preserve"> and</w:t>
      </w:r>
      <w:r w:rsidRPr="00EA5E1E">
        <w:t xml:space="preserve"> theoretical and empirical literatures in the major subfields of the academic discipline of political science</w:t>
      </w:r>
      <w:r w:rsidR="00CF023D">
        <w:t>.</w:t>
      </w:r>
      <w:r w:rsidR="00E57C00" w:rsidRPr="00EA5E1E">
        <w:tab/>
      </w:r>
    </w:p>
    <w:p w:rsidR="00712DD0" w:rsidRDefault="00712DD0" w:rsidP="00E57C00">
      <w:pPr>
        <w:numPr>
          <w:ilvl w:val="2"/>
          <w:numId w:val="5"/>
        </w:numPr>
      </w:pPr>
      <w:r w:rsidRPr="00EA5E1E">
        <w:t>Students will be able to</w:t>
      </w:r>
      <w:r w:rsidR="00BB2BA5">
        <w:t xml:space="preserve"> think critically about</w:t>
      </w:r>
      <w:r w:rsidR="000073E7">
        <w:t>,</w:t>
      </w:r>
      <w:r w:rsidRPr="00EA5E1E">
        <w:t xml:space="preserve"> and discuss </w:t>
      </w:r>
      <w:r w:rsidR="00BB2BA5">
        <w:t>their critiques of</w:t>
      </w:r>
      <w:r w:rsidR="000073E7">
        <w:t>,</w:t>
      </w:r>
      <w:r w:rsidR="00BB2BA5">
        <w:t xml:space="preserve"> </w:t>
      </w:r>
      <w:r w:rsidRPr="00EA5E1E">
        <w:t>the primary issues in American g</w:t>
      </w:r>
      <w:r w:rsidR="00CF023D">
        <w:t>overnment and world affairs</w:t>
      </w:r>
      <w:r w:rsidR="0058660F">
        <w:t xml:space="preserve"> with these theories and techniques</w:t>
      </w:r>
      <w:r w:rsidR="00CF023D">
        <w:t>.</w:t>
      </w:r>
    </w:p>
    <w:p w:rsidR="0058660F" w:rsidRDefault="0058660F" w:rsidP="0058660F">
      <w:pPr>
        <w:ind w:left="1080"/>
      </w:pPr>
    </w:p>
    <w:p w:rsidR="0058660F" w:rsidRDefault="0058660F" w:rsidP="0058660F">
      <w:pPr>
        <w:ind w:left="1080"/>
      </w:pPr>
    </w:p>
    <w:p w:rsidR="00A325DD" w:rsidRPr="00C17D1C" w:rsidRDefault="00C17D1C" w:rsidP="00C715FB">
      <w:pPr>
        <w:numPr>
          <w:ilvl w:val="1"/>
          <w:numId w:val="5"/>
        </w:numPr>
        <w:ind w:left="360"/>
        <w:rPr>
          <w:b/>
        </w:rPr>
      </w:pPr>
      <w:r>
        <w:rPr>
          <w:b/>
        </w:rPr>
        <w:t xml:space="preserve">Tools: </w:t>
      </w:r>
      <w:r w:rsidR="0058660F">
        <w:rPr>
          <w:b/>
        </w:rPr>
        <w:t>Students will acquire</w:t>
      </w:r>
      <w:r w:rsidR="00A325DD" w:rsidRPr="00EA5E1E">
        <w:rPr>
          <w:b/>
        </w:rPr>
        <w:t xml:space="preserve"> analytical</w:t>
      </w:r>
      <w:r w:rsidR="00F154BE">
        <w:rPr>
          <w:b/>
        </w:rPr>
        <w:t>, presentational,</w:t>
      </w:r>
      <w:r w:rsidR="0058660F">
        <w:rPr>
          <w:b/>
        </w:rPr>
        <w:t xml:space="preserve"> and critical thinking</w:t>
      </w:r>
      <w:r w:rsidR="00A325DD" w:rsidRPr="00EA5E1E">
        <w:rPr>
          <w:b/>
        </w:rPr>
        <w:t xml:space="preserve"> skills in</w:t>
      </w:r>
      <w:r w:rsidR="0058660F">
        <w:rPr>
          <w:b/>
        </w:rPr>
        <w:t xml:space="preserve"> regards to political issues</w:t>
      </w:r>
      <w:r w:rsidR="00A325DD" w:rsidRPr="00EA5E1E">
        <w:rPr>
          <w:b/>
        </w:rPr>
        <w:t>.</w:t>
      </w:r>
    </w:p>
    <w:p w:rsidR="00A325DD" w:rsidRDefault="00C17D1C" w:rsidP="00A325DD">
      <w:pPr>
        <w:ind w:left="720"/>
      </w:pPr>
      <w:r w:rsidRPr="00151113">
        <w:t>3</w:t>
      </w:r>
      <w:r w:rsidR="00A325DD" w:rsidRPr="00151113">
        <w:t>.</w:t>
      </w:r>
      <w:r w:rsidR="00A325DD">
        <w:rPr>
          <w:b/>
        </w:rPr>
        <w:t xml:space="preserve">    </w:t>
      </w:r>
      <w:r w:rsidR="00A325DD" w:rsidRPr="00EA5E1E">
        <w:t>Students will be able</w:t>
      </w:r>
      <w:r w:rsidR="00F154BE">
        <w:t xml:space="preserve"> to demonstrate a mastery of</w:t>
      </w:r>
      <w:r w:rsidR="00A325DD" w:rsidRPr="00EA5E1E">
        <w:t xml:space="preserve"> critical</w:t>
      </w:r>
      <w:r w:rsidR="0000708A">
        <w:t xml:space="preserve"> political and policy</w:t>
      </w:r>
      <w:r w:rsidR="00A325DD" w:rsidRPr="00EA5E1E">
        <w:t xml:space="preserve"> evaluation skills</w:t>
      </w:r>
      <w:r w:rsidR="00F154BE">
        <w:t>, as well as the</w:t>
      </w:r>
      <w:r w:rsidR="0000708A">
        <w:t xml:space="preserve"> methods</w:t>
      </w:r>
      <w:r w:rsidR="00A325DD" w:rsidRPr="00EA5E1E">
        <w:t xml:space="preserve"> necessary to</w:t>
      </w:r>
      <w:r w:rsidR="0000708A">
        <w:t xml:space="preserve"> effectively present analyses of issues </w:t>
      </w:r>
      <w:r w:rsidR="007574BE">
        <w:t>and policies, and the arguments the information supports</w:t>
      </w:r>
      <w:r w:rsidR="0000708A">
        <w:t>, in a professional</w:t>
      </w:r>
      <w:r w:rsidR="00A325DD" w:rsidRPr="00EA5E1E">
        <w:t xml:space="preserve"> fashion</w:t>
      </w:r>
      <w:r w:rsidR="00F154BE">
        <w:t>, which includes both oral and written communication.</w:t>
      </w:r>
    </w:p>
    <w:p w:rsidR="001A2B71" w:rsidRPr="00EA5E1E" w:rsidRDefault="001A2B71" w:rsidP="00A325DD">
      <w:pPr>
        <w:ind w:left="720"/>
      </w:pPr>
      <w:r>
        <w:t xml:space="preserve">4.  </w:t>
      </w:r>
      <w:r w:rsidR="00D23AFB">
        <w:t>Students will show their ability to use professional statistical analysis tools to empirically analyze, and provide written conclusions about, issues in modern politics.</w:t>
      </w:r>
    </w:p>
    <w:p w:rsidR="00A325DD" w:rsidRDefault="00A325DD" w:rsidP="00A325DD">
      <w:pPr>
        <w:rPr>
          <w:b/>
        </w:rPr>
      </w:pPr>
      <w:r>
        <w:rPr>
          <w:b/>
        </w:rPr>
        <w:t xml:space="preserve">C.   </w:t>
      </w:r>
      <w:r w:rsidR="007574BE">
        <w:rPr>
          <w:b/>
        </w:rPr>
        <w:t xml:space="preserve">Professional </w:t>
      </w:r>
      <w:r w:rsidR="00DD2891">
        <w:rPr>
          <w:b/>
        </w:rPr>
        <w:t xml:space="preserve">Development: </w:t>
      </w:r>
      <w:r>
        <w:rPr>
          <w:b/>
        </w:rPr>
        <w:t xml:space="preserve">Students will </w:t>
      </w:r>
      <w:r w:rsidR="00DD2891">
        <w:rPr>
          <w:b/>
        </w:rPr>
        <w:t>learn</w:t>
      </w:r>
      <w:r>
        <w:rPr>
          <w:b/>
        </w:rPr>
        <w:t xml:space="preserve"> abou</w:t>
      </w:r>
      <w:r w:rsidR="00DD2891">
        <w:rPr>
          <w:b/>
        </w:rPr>
        <w:t>t</w:t>
      </w:r>
      <w:r w:rsidRPr="00A325DD">
        <w:rPr>
          <w:b/>
        </w:rPr>
        <w:t xml:space="preserve"> the</w:t>
      </w:r>
      <w:r w:rsidR="00DD2891">
        <w:rPr>
          <w:b/>
        </w:rPr>
        <w:t xml:space="preserve"> many</w:t>
      </w:r>
      <w:r w:rsidRPr="00A325DD">
        <w:rPr>
          <w:b/>
        </w:rPr>
        <w:t xml:space="preserve"> career options and professional development opportun</w:t>
      </w:r>
      <w:r w:rsidR="00DD2891">
        <w:rPr>
          <w:b/>
        </w:rPr>
        <w:t>ities</w:t>
      </w:r>
      <w:r w:rsidR="00B67208">
        <w:rPr>
          <w:b/>
        </w:rPr>
        <w:t xml:space="preserve"> available to them</w:t>
      </w:r>
      <w:r w:rsidR="00DD2891">
        <w:rPr>
          <w:b/>
        </w:rPr>
        <w:t xml:space="preserve"> in a var</w:t>
      </w:r>
      <w:r w:rsidR="00410407">
        <w:rPr>
          <w:b/>
        </w:rPr>
        <w:t>iety of</w:t>
      </w:r>
      <w:r w:rsidR="00DD2891">
        <w:rPr>
          <w:b/>
        </w:rPr>
        <w:t xml:space="preserve"> professional fields</w:t>
      </w:r>
      <w:r w:rsidR="00410407">
        <w:rPr>
          <w:b/>
        </w:rPr>
        <w:t xml:space="preserve"> and academic disciplines for which they may seek employment with political science bachelor degrees</w:t>
      </w:r>
      <w:r w:rsidR="00DD2891">
        <w:rPr>
          <w:b/>
        </w:rPr>
        <w:t>.</w:t>
      </w:r>
    </w:p>
    <w:p w:rsidR="00A325DD" w:rsidRPr="00EA5E1E" w:rsidRDefault="00C56D8C" w:rsidP="00A325DD">
      <w:pPr>
        <w:ind w:left="720"/>
      </w:pPr>
      <w:r>
        <w:t>5</w:t>
      </w:r>
      <w:r w:rsidR="00A325DD" w:rsidRPr="00EA3AC0">
        <w:t>.</w:t>
      </w:r>
      <w:r w:rsidR="00A325DD">
        <w:rPr>
          <w:b/>
        </w:rPr>
        <w:t xml:space="preserve">    </w:t>
      </w:r>
      <w:r w:rsidR="005A3C19">
        <w:t>Students will learn the k</w:t>
      </w:r>
      <w:r w:rsidR="00DD41A3">
        <w:t>nowledge and skills</w:t>
      </w:r>
      <w:r w:rsidR="005A3C19">
        <w:t xml:space="preserve"> necessary </w:t>
      </w:r>
      <w:r w:rsidR="00DD41A3">
        <w:t>for preparing to enter</w:t>
      </w:r>
      <w:r w:rsidR="005A3C19">
        <w:t xml:space="preserve"> careers in government, public sector management, running for elected office, managing campaigns, </w:t>
      </w:r>
      <w:r w:rsidR="00A54ABB">
        <w:t xml:space="preserve">as well as for being accepted </w:t>
      </w:r>
      <w:r w:rsidR="00DD41A3">
        <w:t>in</w:t>
      </w:r>
      <w:r w:rsidR="00A54ABB">
        <w:t>to highly acclaimed</w:t>
      </w:r>
      <w:r w:rsidR="005A3C19">
        <w:t xml:space="preserve"> graduate programs and law school</w:t>
      </w:r>
      <w:r w:rsidR="00A54ABB">
        <w:t>s</w:t>
      </w:r>
      <w:r w:rsidR="005A3C19">
        <w:t>.</w:t>
      </w:r>
    </w:p>
    <w:p w:rsidR="00522F8A" w:rsidRPr="00522F8A" w:rsidRDefault="00522F8A" w:rsidP="00522F8A">
      <w:pPr>
        <w:rPr>
          <w:b/>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6"/>
      </w:tblGrid>
      <w:tr w:rsidR="00522F8A" w:rsidRPr="005A25E2" w:rsidTr="002D3F5A">
        <w:tc>
          <w:tcPr>
            <w:tcW w:w="9576" w:type="dxa"/>
            <w:shd w:val="clear" w:color="auto" w:fill="DBE5F1"/>
          </w:tcPr>
          <w:p w:rsidR="00522F8A" w:rsidRPr="002D3F5A" w:rsidRDefault="00522F8A" w:rsidP="005A25E2">
            <w:pPr>
              <w:numPr>
                <w:ilvl w:val="0"/>
                <w:numId w:val="1"/>
              </w:numPr>
              <w:rPr>
                <w:b/>
              </w:rPr>
            </w:pPr>
            <w:r w:rsidRPr="002D3F5A">
              <w:rPr>
                <w:b/>
              </w:rPr>
              <w:t xml:space="preserve">Curriculum Map (Matrix of Courses X Learning Outcomes)  </w:t>
            </w:r>
            <w:r w:rsidRPr="002D3F5A">
              <w:rPr>
                <w:b/>
              </w:rPr>
              <w:tab/>
            </w:r>
            <w:r w:rsidR="0027734C">
              <w:rPr>
                <w:b/>
              </w:rPr>
              <w:t>I = Introduced, R = Reinforced, E = Enhanced</w:t>
            </w:r>
            <w:r w:rsidR="00310602">
              <w:rPr>
                <w:b/>
              </w:rPr>
              <w:t>, M = Mastered</w:t>
            </w:r>
          </w:p>
        </w:tc>
      </w:tr>
      <w:tr w:rsidR="00522F8A" w:rsidRPr="005A25E2" w:rsidTr="005A25E2">
        <w:tc>
          <w:tcPr>
            <w:tcW w:w="9576" w:type="dxa"/>
          </w:tcPr>
          <w:tbl>
            <w:tblPr>
              <w:tblStyle w:val="TableGrid"/>
              <w:tblW w:w="0" w:type="auto"/>
              <w:tblLook w:val="04A0" w:firstRow="1" w:lastRow="0" w:firstColumn="1" w:lastColumn="0" w:noHBand="0" w:noVBand="1"/>
            </w:tblPr>
            <w:tblGrid>
              <w:gridCol w:w="1557"/>
              <w:gridCol w:w="1557"/>
              <w:gridCol w:w="1557"/>
              <w:gridCol w:w="1558"/>
              <w:gridCol w:w="1558"/>
              <w:gridCol w:w="1558"/>
            </w:tblGrid>
            <w:tr w:rsidR="00F3505C" w:rsidTr="009732BF">
              <w:tc>
                <w:tcPr>
                  <w:tcW w:w="1557" w:type="dxa"/>
                </w:tcPr>
                <w:p w:rsidR="00F3505C" w:rsidRDefault="00F3505C" w:rsidP="00522F8A">
                  <w:r>
                    <w:t>Courses</w:t>
                  </w:r>
                </w:p>
              </w:tc>
              <w:tc>
                <w:tcPr>
                  <w:tcW w:w="1557" w:type="dxa"/>
                </w:tcPr>
                <w:p w:rsidR="00F3505C" w:rsidRDefault="00F3505C" w:rsidP="00522F8A">
                  <w:r>
                    <w:t>Outcome 1</w:t>
                  </w:r>
                </w:p>
                <w:p w:rsidR="00F3505C" w:rsidRDefault="00F3505C" w:rsidP="00522F8A">
                  <w:r>
                    <w:t>Concepts</w:t>
                  </w:r>
                  <w:r w:rsidR="00F108C4">
                    <w:t xml:space="preserve"> and knowledge</w:t>
                  </w:r>
                </w:p>
              </w:tc>
              <w:tc>
                <w:tcPr>
                  <w:tcW w:w="1557" w:type="dxa"/>
                </w:tcPr>
                <w:p w:rsidR="00F3505C" w:rsidRDefault="00F3505C" w:rsidP="00522F8A">
                  <w:r>
                    <w:t>Outcome 2</w:t>
                  </w:r>
                </w:p>
                <w:p w:rsidR="00F3505C" w:rsidRDefault="00F3505C" w:rsidP="00522F8A">
                  <w:r>
                    <w:t>Concepts</w:t>
                  </w:r>
                  <w:r w:rsidR="00F108C4">
                    <w:t xml:space="preserve"> and knowledge</w:t>
                  </w:r>
                </w:p>
              </w:tc>
              <w:tc>
                <w:tcPr>
                  <w:tcW w:w="1558" w:type="dxa"/>
                </w:tcPr>
                <w:p w:rsidR="00F3505C" w:rsidRDefault="00F3505C" w:rsidP="00EF03C6">
                  <w:pPr>
                    <w:spacing w:line="240" w:lineRule="auto"/>
                  </w:pPr>
                  <w:r>
                    <w:t>Outcome 3</w:t>
                  </w:r>
                </w:p>
                <w:p w:rsidR="00F3505C" w:rsidRDefault="00F3505C" w:rsidP="00EF03C6">
                  <w:pPr>
                    <w:spacing w:line="240" w:lineRule="auto"/>
                  </w:pPr>
                  <w:r>
                    <w:t>Tools</w:t>
                  </w:r>
                </w:p>
              </w:tc>
              <w:tc>
                <w:tcPr>
                  <w:tcW w:w="1558" w:type="dxa"/>
                </w:tcPr>
                <w:p w:rsidR="00F3505C" w:rsidRDefault="00F3505C" w:rsidP="00522F8A">
                  <w:r>
                    <w:t>Outcome 4</w:t>
                  </w:r>
                </w:p>
                <w:p w:rsidR="00F3505C" w:rsidRDefault="00F3505C" w:rsidP="00522F8A">
                  <w:r>
                    <w:t>Tools</w:t>
                  </w:r>
                </w:p>
              </w:tc>
              <w:tc>
                <w:tcPr>
                  <w:tcW w:w="1558" w:type="dxa"/>
                </w:tcPr>
                <w:p w:rsidR="00F3505C" w:rsidRDefault="00F3505C" w:rsidP="00522F8A">
                  <w:r>
                    <w:t>Outcome 5</w:t>
                  </w:r>
                </w:p>
                <w:p w:rsidR="00F3505C" w:rsidRDefault="00F3505C" w:rsidP="00522F8A">
                  <w:r>
                    <w:t>Professional Development</w:t>
                  </w:r>
                </w:p>
              </w:tc>
            </w:tr>
            <w:tr w:rsidR="00F3505C" w:rsidTr="009732BF">
              <w:tc>
                <w:tcPr>
                  <w:tcW w:w="1557" w:type="dxa"/>
                </w:tcPr>
                <w:p w:rsidR="00F3505C" w:rsidRDefault="00F3505C" w:rsidP="00522F8A">
                  <w:r>
                    <w:t>PLSI 001</w:t>
                  </w:r>
                </w:p>
                <w:p w:rsidR="001D3424" w:rsidRDefault="001D3424" w:rsidP="00522F8A">
                  <w:r>
                    <w:t>Modern Politics</w:t>
                  </w:r>
                </w:p>
              </w:tc>
              <w:tc>
                <w:tcPr>
                  <w:tcW w:w="1557" w:type="dxa"/>
                </w:tcPr>
                <w:p w:rsidR="00F3505C" w:rsidRDefault="00F3505C" w:rsidP="00522F8A">
                  <w:r>
                    <w:t>I</w:t>
                  </w:r>
                </w:p>
              </w:tc>
              <w:tc>
                <w:tcPr>
                  <w:tcW w:w="1557" w:type="dxa"/>
                </w:tcPr>
                <w:p w:rsidR="00F3505C" w:rsidRDefault="00F3505C" w:rsidP="00522F8A">
                  <w:r>
                    <w:t>I</w:t>
                  </w:r>
                </w:p>
              </w:tc>
              <w:tc>
                <w:tcPr>
                  <w:tcW w:w="1558" w:type="dxa"/>
                </w:tcPr>
                <w:p w:rsidR="00F3505C" w:rsidRDefault="00D95E46" w:rsidP="00522F8A">
                  <w:r>
                    <w:t>I</w:t>
                  </w:r>
                </w:p>
              </w:tc>
              <w:tc>
                <w:tcPr>
                  <w:tcW w:w="1558" w:type="dxa"/>
                </w:tcPr>
                <w:p w:rsidR="00F3505C" w:rsidRDefault="00F3505C" w:rsidP="00522F8A">
                  <w:r>
                    <w:t>I</w:t>
                  </w:r>
                </w:p>
              </w:tc>
              <w:tc>
                <w:tcPr>
                  <w:tcW w:w="1558" w:type="dxa"/>
                </w:tcPr>
                <w:p w:rsidR="00F3505C" w:rsidRDefault="00F3505C" w:rsidP="00522F8A">
                  <w:r>
                    <w:t>I</w:t>
                  </w:r>
                </w:p>
              </w:tc>
            </w:tr>
            <w:tr w:rsidR="00F3505C" w:rsidTr="009732BF">
              <w:tc>
                <w:tcPr>
                  <w:tcW w:w="1557" w:type="dxa"/>
                </w:tcPr>
                <w:p w:rsidR="00F3505C" w:rsidRDefault="00F3505C" w:rsidP="00522F8A">
                  <w:r>
                    <w:t>PLSI 002</w:t>
                  </w:r>
                </w:p>
                <w:p w:rsidR="001D3424" w:rsidRDefault="001D3424" w:rsidP="00522F8A">
                  <w:r>
                    <w:t>American Government Institutions</w:t>
                  </w:r>
                </w:p>
              </w:tc>
              <w:tc>
                <w:tcPr>
                  <w:tcW w:w="1557" w:type="dxa"/>
                </w:tcPr>
                <w:p w:rsidR="00F3505C" w:rsidRDefault="00F3505C" w:rsidP="00522F8A">
                  <w:r>
                    <w:t>I</w:t>
                  </w:r>
                </w:p>
              </w:tc>
              <w:tc>
                <w:tcPr>
                  <w:tcW w:w="1557" w:type="dxa"/>
                </w:tcPr>
                <w:p w:rsidR="00F3505C" w:rsidRDefault="00F3505C" w:rsidP="00522F8A">
                  <w:r>
                    <w:t>I</w:t>
                  </w:r>
                </w:p>
              </w:tc>
              <w:tc>
                <w:tcPr>
                  <w:tcW w:w="1558" w:type="dxa"/>
                </w:tcPr>
                <w:p w:rsidR="00F3505C" w:rsidRDefault="00D95E46" w:rsidP="00522F8A">
                  <w:r>
                    <w:t>I</w:t>
                  </w:r>
                </w:p>
              </w:tc>
              <w:tc>
                <w:tcPr>
                  <w:tcW w:w="1558" w:type="dxa"/>
                </w:tcPr>
                <w:p w:rsidR="00F3505C" w:rsidRDefault="00F3505C" w:rsidP="00522F8A">
                  <w:r>
                    <w:t>I</w:t>
                  </w:r>
                </w:p>
              </w:tc>
              <w:tc>
                <w:tcPr>
                  <w:tcW w:w="1558" w:type="dxa"/>
                </w:tcPr>
                <w:p w:rsidR="00F3505C" w:rsidRDefault="00F3505C" w:rsidP="00522F8A">
                  <w:r>
                    <w:t>I</w:t>
                  </w:r>
                </w:p>
              </w:tc>
            </w:tr>
            <w:tr w:rsidR="00F3505C" w:rsidTr="009732BF">
              <w:tc>
                <w:tcPr>
                  <w:tcW w:w="1557" w:type="dxa"/>
                </w:tcPr>
                <w:p w:rsidR="00F3505C" w:rsidRDefault="00F3505C" w:rsidP="00522F8A">
                  <w:r>
                    <w:t>PLSI 071</w:t>
                  </w:r>
                </w:p>
                <w:p w:rsidR="001D3424" w:rsidRDefault="001D3424" w:rsidP="00522F8A">
                  <w:r>
                    <w:t>Introduction to Environmental Politics</w:t>
                  </w:r>
                </w:p>
              </w:tc>
              <w:tc>
                <w:tcPr>
                  <w:tcW w:w="1557" w:type="dxa"/>
                </w:tcPr>
                <w:p w:rsidR="00F3505C" w:rsidRDefault="00D95E46" w:rsidP="00522F8A">
                  <w:r>
                    <w:t>I</w:t>
                  </w:r>
                </w:p>
              </w:tc>
              <w:tc>
                <w:tcPr>
                  <w:tcW w:w="1557" w:type="dxa"/>
                </w:tcPr>
                <w:p w:rsidR="00F3505C" w:rsidRDefault="00F3505C" w:rsidP="00522F8A">
                  <w:r>
                    <w:t>R</w:t>
                  </w:r>
                </w:p>
              </w:tc>
              <w:tc>
                <w:tcPr>
                  <w:tcW w:w="1558" w:type="dxa"/>
                </w:tcPr>
                <w:p w:rsidR="00F3505C" w:rsidRDefault="00D95E46" w:rsidP="00522F8A">
                  <w:r>
                    <w:t>I</w:t>
                  </w:r>
                </w:p>
              </w:tc>
              <w:tc>
                <w:tcPr>
                  <w:tcW w:w="1558" w:type="dxa"/>
                </w:tcPr>
                <w:p w:rsidR="00F3505C" w:rsidRDefault="00D95E46" w:rsidP="00522F8A">
                  <w:r>
                    <w:t>I</w:t>
                  </w:r>
                </w:p>
              </w:tc>
              <w:tc>
                <w:tcPr>
                  <w:tcW w:w="1558" w:type="dxa"/>
                </w:tcPr>
                <w:p w:rsidR="00F3505C" w:rsidRDefault="00F3505C" w:rsidP="00522F8A">
                  <w:r>
                    <w:t>R</w:t>
                  </w:r>
                </w:p>
              </w:tc>
            </w:tr>
            <w:tr w:rsidR="00F3505C" w:rsidTr="009732BF">
              <w:tc>
                <w:tcPr>
                  <w:tcW w:w="1557" w:type="dxa"/>
                </w:tcPr>
                <w:p w:rsidR="00F3505C" w:rsidRDefault="00F3505C" w:rsidP="00522F8A">
                  <w:r>
                    <w:lastRenderedPageBreak/>
                    <w:t>PLSI 090</w:t>
                  </w:r>
                </w:p>
                <w:p w:rsidR="001D3424" w:rsidRDefault="001D3424" w:rsidP="00522F8A">
                  <w:r>
                    <w:t>Methods of Analysis</w:t>
                  </w:r>
                </w:p>
              </w:tc>
              <w:tc>
                <w:tcPr>
                  <w:tcW w:w="1557" w:type="dxa"/>
                </w:tcPr>
                <w:p w:rsidR="00F3505C" w:rsidRDefault="00E741F2" w:rsidP="00522F8A">
                  <w:r>
                    <w:t>I</w:t>
                  </w:r>
                </w:p>
              </w:tc>
              <w:tc>
                <w:tcPr>
                  <w:tcW w:w="1557" w:type="dxa"/>
                </w:tcPr>
                <w:p w:rsidR="00F3505C" w:rsidRDefault="00E741F2" w:rsidP="00522F8A">
                  <w:r>
                    <w:t>R</w:t>
                  </w:r>
                </w:p>
              </w:tc>
              <w:tc>
                <w:tcPr>
                  <w:tcW w:w="1558" w:type="dxa"/>
                </w:tcPr>
                <w:p w:rsidR="00F3505C" w:rsidRDefault="002E5321" w:rsidP="00522F8A">
                  <w:r>
                    <w:t>I</w:t>
                  </w:r>
                </w:p>
              </w:tc>
              <w:tc>
                <w:tcPr>
                  <w:tcW w:w="1558" w:type="dxa"/>
                </w:tcPr>
                <w:p w:rsidR="00F3505C" w:rsidRDefault="00622C79" w:rsidP="00522F8A">
                  <w:r>
                    <w:t>R,E</w:t>
                  </w:r>
                </w:p>
              </w:tc>
              <w:tc>
                <w:tcPr>
                  <w:tcW w:w="1558" w:type="dxa"/>
                </w:tcPr>
                <w:p w:rsidR="00F3505C" w:rsidRDefault="00A30BC9" w:rsidP="00522F8A">
                  <w:r>
                    <w:t>R</w:t>
                  </w:r>
                </w:p>
              </w:tc>
            </w:tr>
            <w:tr w:rsidR="00F3505C" w:rsidTr="009732BF">
              <w:tc>
                <w:tcPr>
                  <w:tcW w:w="1557" w:type="dxa"/>
                </w:tcPr>
                <w:p w:rsidR="00F3505C" w:rsidRDefault="00F3505C" w:rsidP="00522F8A">
                  <w:r>
                    <w:t>PLSI 10</w:t>
                  </w:r>
                  <w:r w:rsidR="001D3424">
                    <w:t>2</w:t>
                  </w:r>
                </w:p>
                <w:p w:rsidR="001D3424" w:rsidRDefault="001D3424" w:rsidP="00522F8A">
                  <w:r>
                    <w:t>California Government and Institutions</w:t>
                  </w:r>
                </w:p>
              </w:tc>
              <w:tc>
                <w:tcPr>
                  <w:tcW w:w="1557" w:type="dxa"/>
                </w:tcPr>
                <w:p w:rsidR="00F3505C" w:rsidRDefault="00F3505C" w:rsidP="00522F8A">
                  <w:r>
                    <w:t>R</w:t>
                  </w:r>
                </w:p>
              </w:tc>
              <w:tc>
                <w:tcPr>
                  <w:tcW w:w="1557" w:type="dxa"/>
                </w:tcPr>
                <w:p w:rsidR="00F3505C" w:rsidRDefault="00E741F2" w:rsidP="00522F8A">
                  <w:r>
                    <w:t>E</w:t>
                  </w:r>
                </w:p>
              </w:tc>
              <w:tc>
                <w:tcPr>
                  <w:tcW w:w="1558" w:type="dxa"/>
                </w:tcPr>
                <w:p w:rsidR="00F3505C" w:rsidRDefault="002E5321" w:rsidP="00522F8A">
                  <w:r>
                    <w:t>R</w:t>
                  </w:r>
                </w:p>
              </w:tc>
              <w:tc>
                <w:tcPr>
                  <w:tcW w:w="1558" w:type="dxa"/>
                </w:tcPr>
                <w:p w:rsidR="00F3505C" w:rsidRDefault="00F3505C" w:rsidP="00522F8A">
                  <w:r>
                    <w:t>R</w:t>
                  </w:r>
                </w:p>
              </w:tc>
              <w:tc>
                <w:tcPr>
                  <w:tcW w:w="1558" w:type="dxa"/>
                </w:tcPr>
                <w:p w:rsidR="00F3505C" w:rsidRDefault="00A30BC9" w:rsidP="00522F8A">
                  <w:r>
                    <w:t>R</w:t>
                  </w:r>
                </w:p>
              </w:tc>
            </w:tr>
            <w:tr w:rsidR="00F3505C" w:rsidTr="009732BF">
              <w:tc>
                <w:tcPr>
                  <w:tcW w:w="1557" w:type="dxa"/>
                </w:tcPr>
                <w:p w:rsidR="00F3505C" w:rsidRDefault="00F3505C" w:rsidP="00522F8A">
                  <w:r>
                    <w:t>PLSI 10</w:t>
                  </w:r>
                  <w:r w:rsidR="001D3424">
                    <w:t>3</w:t>
                  </w:r>
                </w:p>
                <w:p w:rsidR="001D3424" w:rsidRDefault="001D3424" w:rsidP="00522F8A">
                  <w:r>
                    <w:t>California Politics</w:t>
                  </w:r>
                </w:p>
              </w:tc>
              <w:tc>
                <w:tcPr>
                  <w:tcW w:w="1557" w:type="dxa"/>
                </w:tcPr>
                <w:p w:rsidR="00F3505C" w:rsidRDefault="00F3505C" w:rsidP="00522F8A">
                  <w:r>
                    <w:t>R</w:t>
                  </w:r>
                </w:p>
              </w:tc>
              <w:tc>
                <w:tcPr>
                  <w:tcW w:w="1557" w:type="dxa"/>
                </w:tcPr>
                <w:p w:rsidR="00F3505C" w:rsidRDefault="00E741F2" w:rsidP="00522F8A">
                  <w:r>
                    <w:t>E</w:t>
                  </w:r>
                </w:p>
              </w:tc>
              <w:tc>
                <w:tcPr>
                  <w:tcW w:w="1558" w:type="dxa"/>
                </w:tcPr>
                <w:p w:rsidR="00F3505C" w:rsidRDefault="002E5321" w:rsidP="00522F8A">
                  <w:r>
                    <w:t>R</w:t>
                  </w:r>
                </w:p>
              </w:tc>
              <w:tc>
                <w:tcPr>
                  <w:tcW w:w="1558" w:type="dxa"/>
                </w:tcPr>
                <w:p w:rsidR="00F3505C" w:rsidRDefault="00F3505C" w:rsidP="00522F8A">
                  <w:r>
                    <w:t>R</w:t>
                  </w:r>
                </w:p>
              </w:tc>
              <w:tc>
                <w:tcPr>
                  <w:tcW w:w="1558" w:type="dxa"/>
                </w:tcPr>
                <w:p w:rsidR="00F3505C" w:rsidRDefault="00F3505C" w:rsidP="00522F8A">
                  <w:r>
                    <w:t>R</w:t>
                  </w:r>
                </w:p>
              </w:tc>
            </w:tr>
            <w:tr w:rsidR="00F3505C" w:rsidTr="009732BF">
              <w:tc>
                <w:tcPr>
                  <w:tcW w:w="1557" w:type="dxa"/>
                </w:tcPr>
                <w:p w:rsidR="00F3505C" w:rsidRDefault="00F3505C" w:rsidP="00522F8A">
                  <w:r>
                    <w:t>PLSI 110</w:t>
                  </w:r>
                </w:p>
                <w:p w:rsidR="001D3424" w:rsidRDefault="001D3424" w:rsidP="00522F8A">
                  <w:r>
                    <w:t>History of Political Thought I</w:t>
                  </w:r>
                </w:p>
              </w:tc>
              <w:tc>
                <w:tcPr>
                  <w:tcW w:w="1557" w:type="dxa"/>
                </w:tcPr>
                <w:p w:rsidR="00F3505C" w:rsidRDefault="00E741F2" w:rsidP="00522F8A">
                  <w:r>
                    <w:t>R</w:t>
                  </w:r>
                </w:p>
              </w:tc>
              <w:tc>
                <w:tcPr>
                  <w:tcW w:w="1557" w:type="dxa"/>
                </w:tcPr>
                <w:p w:rsidR="00F3505C" w:rsidRDefault="00E741F2" w:rsidP="00522F8A">
                  <w:r>
                    <w:t>E</w:t>
                  </w:r>
                </w:p>
              </w:tc>
              <w:tc>
                <w:tcPr>
                  <w:tcW w:w="1558" w:type="dxa"/>
                </w:tcPr>
                <w:p w:rsidR="00F3505C" w:rsidRDefault="002E5321" w:rsidP="00522F8A">
                  <w:r>
                    <w:t>E</w:t>
                  </w:r>
                </w:p>
              </w:tc>
              <w:tc>
                <w:tcPr>
                  <w:tcW w:w="1558" w:type="dxa"/>
                </w:tcPr>
                <w:p w:rsidR="00F3505C" w:rsidRDefault="00F3505C" w:rsidP="00522F8A"/>
              </w:tc>
              <w:tc>
                <w:tcPr>
                  <w:tcW w:w="1558" w:type="dxa"/>
                </w:tcPr>
                <w:p w:rsidR="00F3505C" w:rsidRDefault="00F3505C" w:rsidP="00522F8A">
                  <w:r>
                    <w:t>E</w:t>
                  </w:r>
                </w:p>
              </w:tc>
            </w:tr>
            <w:tr w:rsidR="00F3505C" w:rsidTr="009732BF">
              <w:tc>
                <w:tcPr>
                  <w:tcW w:w="1557" w:type="dxa"/>
                </w:tcPr>
                <w:p w:rsidR="00F3505C" w:rsidRDefault="00F3505C" w:rsidP="00522F8A">
                  <w:r>
                    <w:t>PLSI 111</w:t>
                  </w:r>
                </w:p>
                <w:p w:rsidR="001D3424" w:rsidRDefault="001D3424" w:rsidP="00522F8A">
                  <w:r>
                    <w:t>History of Political Thought II</w:t>
                  </w:r>
                </w:p>
              </w:tc>
              <w:tc>
                <w:tcPr>
                  <w:tcW w:w="1557" w:type="dxa"/>
                </w:tcPr>
                <w:p w:rsidR="00F3505C" w:rsidRDefault="00E741F2" w:rsidP="00522F8A">
                  <w:r>
                    <w:t>R</w:t>
                  </w:r>
                </w:p>
              </w:tc>
              <w:tc>
                <w:tcPr>
                  <w:tcW w:w="1557" w:type="dxa"/>
                </w:tcPr>
                <w:p w:rsidR="00F3505C" w:rsidRDefault="00F3505C" w:rsidP="00522F8A">
                  <w:r>
                    <w:t>E</w:t>
                  </w:r>
                </w:p>
              </w:tc>
              <w:tc>
                <w:tcPr>
                  <w:tcW w:w="1558" w:type="dxa"/>
                </w:tcPr>
                <w:p w:rsidR="00F3505C" w:rsidRDefault="002E5321" w:rsidP="00522F8A">
                  <w:r>
                    <w:t>E</w:t>
                  </w:r>
                </w:p>
              </w:tc>
              <w:tc>
                <w:tcPr>
                  <w:tcW w:w="1558" w:type="dxa"/>
                </w:tcPr>
                <w:p w:rsidR="00F3505C" w:rsidRDefault="00F3505C" w:rsidP="00522F8A"/>
              </w:tc>
              <w:tc>
                <w:tcPr>
                  <w:tcW w:w="1558" w:type="dxa"/>
                </w:tcPr>
                <w:p w:rsidR="00F3505C" w:rsidRDefault="00F3505C" w:rsidP="00522F8A">
                  <w:r>
                    <w:t>E</w:t>
                  </w:r>
                </w:p>
              </w:tc>
            </w:tr>
            <w:tr w:rsidR="00F3505C" w:rsidTr="009732BF">
              <w:tc>
                <w:tcPr>
                  <w:tcW w:w="1557" w:type="dxa"/>
                </w:tcPr>
                <w:p w:rsidR="00F3505C" w:rsidRDefault="00F3505C" w:rsidP="00522F8A">
                  <w:r>
                    <w:t>PLSI 120</w:t>
                  </w:r>
                </w:p>
                <w:p w:rsidR="001D3424" w:rsidRDefault="001D3424" w:rsidP="00522F8A">
                  <w:r>
                    <w:t>International Politics</w:t>
                  </w:r>
                </w:p>
              </w:tc>
              <w:tc>
                <w:tcPr>
                  <w:tcW w:w="1557" w:type="dxa"/>
                </w:tcPr>
                <w:p w:rsidR="00F3505C" w:rsidRDefault="00E741F2" w:rsidP="00522F8A">
                  <w:r>
                    <w:t>R</w:t>
                  </w:r>
                </w:p>
              </w:tc>
              <w:tc>
                <w:tcPr>
                  <w:tcW w:w="1557" w:type="dxa"/>
                </w:tcPr>
                <w:p w:rsidR="00F3505C" w:rsidRDefault="00E741F2" w:rsidP="00522F8A">
                  <w:r>
                    <w:t>R</w:t>
                  </w:r>
                </w:p>
              </w:tc>
              <w:tc>
                <w:tcPr>
                  <w:tcW w:w="1558" w:type="dxa"/>
                </w:tcPr>
                <w:p w:rsidR="00F3505C" w:rsidRDefault="002E5321" w:rsidP="00522F8A">
                  <w:r>
                    <w:t>R</w:t>
                  </w:r>
                </w:p>
              </w:tc>
              <w:tc>
                <w:tcPr>
                  <w:tcW w:w="1558" w:type="dxa"/>
                </w:tcPr>
                <w:p w:rsidR="00F3505C" w:rsidRDefault="00622C79" w:rsidP="00522F8A">
                  <w:r>
                    <w:t>R</w:t>
                  </w:r>
                </w:p>
              </w:tc>
              <w:tc>
                <w:tcPr>
                  <w:tcW w:w="1558" w:type="dxa"/>
                </w:tcPr>
                <w:p w:rsidR="00F3505C" w:rsidRDefault="00F3505C" w:rsidP="00522F8A">
                  <w:r>
                    <w:t>E</w:t>
                  </w:r>
                </w:p>
              </w:tc>
            </w:tr>
            <w:tr w:rsidR="00F3505C" w:rsidTr="009732BF">
              <w:tc>
                <w:tcPr>
                  <w:tcW w:w="1557" w:type="dxa"/>
                </w:tcPr>
                <w:p w:rsidR="00F3505C" w:rsidRDefault="00F3505C" w:rsidP="00522F8A">
                  <w:r>
                    <w:t>PLSI 121</w:t>
                  </w:r>
                </w:p>
                <w:p w:rsidR="001D3424" w:rsidRDefault="001D3424" w:rsidP="00522F8A">
                  <w:r>
                    <w:t>American Foreign Affairs</w:t>
                  </w:r>
                </w:p>
              </w:tc>
              <w:tc>
                <w:tcPr>
                  <w:tcW w:w="1557" w:type="dxa"/>
                </w:tcPr>
                <w:p w:rsidR="00F3505C" w:rsidRDefault="00F3505C" w:rsidP="00522F8A">
                  <w:r>
                    <w:t>E</w:t>
                  </w:r>
                </w:p>
              </w:tc>
              <w:tc>
                <w:tcPr>
                  <w:tcW w:w="1557" w:type="dxa"/>
                </w:tcPr>
                <w:p w:rsidR="00F3505C" w:rsidRDefault="00F3505C" w:rsidP="00522F8A">
                  <w:r>
                    <w:t>E</w:t>
                  </w:r>
                </w:p>
              </w:tc>
              <w:tc>
                <w:tcPr>
                  <w:tcW w:w="1558" w:type="dxa"/>
                </w:tcPr>
                <w:p w:rsidR="00F3505C" w:rsidRDefault="002E5321" w:rsidP="00522F8A">
                  <w:r>
                    <w:t>E</w:t>
                  </w:r>
                </w:p>
              </w:tc>
              <w:tc>
                <w:tcPr>
                  <w:tcW w:w="1558" w:type="dxa"/>
                </w:tcPr>
                <w:p w:rsidR="00F3505C" w:rsidRDefault="00622C79" w:rsidP="00522F8A">
                  <w:r>
                    <w:t>R</w:t>
                  </w:r>
                </w:p>
              </w:tc>
              <w:tc>
                <w:tcPr>
                  <w:tcW w:w="1558" w:type="dxa"/>
                </w:tcPr>
                <w:p w:rsidR="00F3505C" w:rsidRDefault="00F3505C" w:rsidP="00522F8A">
                  <w:r>
                    <w:t>E</w:t>
                  </w:r>
                </w:p>
              </w:tc>
            </w:tr>
            <w:tr w:rsidR="00F3505C" w:rsidTr="009732BF">
              <w:tc>
                <w:tcPr>
                  <w:tcW w:w="1557" w:type="dxa"/>
                </w:tcPr>
                <w:p w:rsidR="00F3505C" w:rsidRDefault="00F3505C" w:rsidP="00522F8A">
                  <w:r>
                    <w:t>PLSI 126</w:t>
                  </w:r>
                </w:p>
                <w:p w:rsidR="001D3424" w:rsidRDefault="001D3424" w:rsidP="00522F8A">
                  <w:r>
                    <w:t>International Law and Organization</w:t>
                  </w:r>
                </w:p>
              </w:tc>
              <w:tc>
                <w:tcPr>
                  <w:tcW w:w="1557" w:type="dxa"/>
                </w:tcPr>
                <w:p w:rsidR="00F3505C" w:rsidRDefault="00F3505C" w:rsidP="00522F8A">
                  <w:r>
                    <w:t>E</w:t>
                  </w:r>
                </w:p>
              </w:tc>
              <w:tc>
                <w:tcPr>
                  <w:tcW w:w="1557" w:type="dxa"/>
                </w:tcPr>
                <w:p w:rsidR="00F3505C" w:rsidRDefault="00F3505C" w:rsidP="00522F8A">
                  <w:r>
                    <w:t>E</w:t>
                  </w:r>
                </w:p>
              </w:tc>
              <w:tc>
                <w:tcPr>
                  <w:tcW w:w="1558" w:type="dxa"/>
                </w:tcPr>
                <w:p w:rsidR="00F3505C" w:rsidRDefault="002E5321" w:rsidP="00522F8A">
                  <w:r>
                    <w:t>E</w:t>
                  </w:r>
                </w:p>
              </w:tc>
              <w:tc>
                <w:tcPr>
                  <w:tcW w:w="1558" w:type="dxa"/>
                </w:tcPr>
                <w:p w:rsidR="00F3505C" w:rsidRDefault="00622C79" w:rsidP="00522F8A">
                  <w:r>
                    <w:t>R</w:t>
                  </w:r>
                </w:p>
              </w:tc>
              <w:tc>
                <w:tcPr>
                  <w:tcW w:w="1558" w:type="dxa"/>
                </w:tcPr>
                <w:p w:rsidR="00F3505C" w:rsidRDefault="00F3505C" w:rsidP="00522F8A">
                  <w:r>
                    <w:t>E</w:t>
                  </w:r>
                </w:p>
              </w:tc>
            </w:tr>
            <w:tr w:rsidR="00F3505C" w:rsidTr="009732BF">
              <w:tc>
                <w:tcPr>
                  <w:tcW w:w="1557" w:type="dxa"/>
                </w:tcPr>
                <w:p w:rsidR="00F3505C" w:rsidRDefault="00F3505C" w:rsidP="00522F8A">
                  <w:r>
                    <w:t>PLSI 140</w:t>
                  </w:r>
                </w:p>
                <w:p w:rsidR="001D3424" w:rsidRDefault="001D3424" w:rsidP="00522F8A">
                  <w:r>
                    <w:t xml:space="preserve">Approaches to Comparative </w:t>
                  </w:r>
                  <w:r>
                    <w:lastRenderedPageBreak/>
                    <w:t>Politics</w:t>
                  </w:r>
                </w:p>
              </w:tc>
              <w:tc>
                <w:tcPr>
                  <w:tcW w:w="1557" w:type="dxa"/>
                </w:tcPr>
                <w:p w:rsidR="00F3505C" w:rsidRDefault="00E741F2" w:rsidP="00522F8A">
                  <w:r>
                    <w:lastRenderedPageBreak/>
                    <w:t>R</w:t>
                  </w:r>
                </w:p>
              </w:tc>
              <w:tc>
                <w:tcPr>
                  <w:tcW w:w="1557" w:type="dxa"/>
                </w:tcPr>
                <w:p w:rsidR="00F3505C" w:rsidRDefault="00E741F2" w:rsidP="00522F8A">
                  <w:r>
                    <w:t>R</w:t>
                  </w:r>
                </w:p>
              </w:tc>
              <w:tc>
                <w:tcPr>
                  <w:tcW w:w="1558" w:type="dxa"/>
                </w:tcPr>
                <w:p w:rsidR="00F3505C" w:rsidRDefault="002E5321" w:rsidP="00522F8A">
                  <w:r>
                    <w:t>R</w:t>
                  </w:r>
                </w:p>
              </w:tc>
              <w:tc>
                <w:tcPr>
                  <w:tcW w:w="1558" w:type="dxa"/>
                </w:tcPr>
                <w:p w:rsidR="00F3505C" w:rsidRDefault="00622C79" w:rsidP="00522F8A">
                  <w:r>
                    <w:t>R</w:t>
                  </w:r>
                </w:p>
              </w:tc>
              <w:tc>
                <w:tcPr>
                  <w:tcW w:w="1558" w:type="dxa"/>
                </w:tcPr>
                <w:p w:rsidR="00F3505C" w:rsidRDefault="00F3505C" w:rsidP="00522F8A">
                  <w:r>
                    <w:t>R</w:t>
                  </w:r>
                </w:p>
              </w:tc>
            </w:tr>
            <w:tr w:rsidR="00F3505C" w:rsidTr="009732BF">
              <w:tc>
                <w:tcPr>
                  <w:tcW w:w="1557" w:type="dxa"/>
                </w:tcPr>
                <w:p w:rsidR="00F3505C" w:rsidRDefault="00F3505C" w:rsidP="00522F8A">
                  <w:r>
                    <w:t>PLSI 141</w:t>
                  </w:r>
                </w:p>
                <w:p w:rsidR="001D3424" w:rsidRDefault="001D3424" w:rsidP="00522F8A">
                  <w:r>
                    <w:t>Russian Politics</w:t>
                  </w:r>
                </w:p>
              </w:tc>
              <w:tc>
                <w:tcPr>
                  <w:tcW w:w="1557" w:type="dxa"/>
                </w:tcPr>
                <w:p w:rsidR="00F3505C" w:rsidRDefault="00170315" w:rsidP="00522F8A">
                  <w:r>
                    <w:t>E</w:t>
                  </w:r>
                </w:p>
              </w:tc>
              <w:tc>
                <w:tcPr>
                  <w:tcW w:w="1557" w:type="dxa"/>
                </w:tcPr>
                <w:p w:rsidR="00F3505C" w:rsidRDefault="00170315" w:rsidP="00522F8A">
                  <w:r>
                    <w:t>M</w:t>
                  </w:r>
                </w:p>
              </w:tc>
              <w:tc>
                <w:tcPr>
                  <w:tcW w:w="1558" w:type="dxa"/>
                </w:tcPr>
                <w:p w:rsidR="00F3505C" w:rsidRDefault="00170315" w:rsidP="00522F8A">
                  <w:r>
                    <w:t>E</w:t>
                  </w:r>
                </w:p>
              </w:tc>
              <w:tc>
                <w:tcPr>
                  <w:tcW w:w="1558" w:type="dxa"/>
                </w:tcPr>
                <w:p w:rsidR="00F3505C" w:rsidRDefault="00F3505C" w:rsidP="00522F8A">
                  <w:r>
                    <w:t>R</w:t>
                  </w:r>
                </w:p>
              </w:tc>
              <w:tc>
                <w:tcPr>
                  <w:tcW w:w="1558" w:type="dxa"/>
                </w:tcPr>
                <w:p w:rsidR="00F3505C" w:rsidRDefault="00170315" w:rsidP="00522F8A">
                  <w:r>
                    <w:t>E</w:t>
                  </w:r>
                </w:p>
              </w:tc>
            </w:tr>
            <w:tr w:rsidR="00F3505C" w:rsidTr="009732BF">
              <w:tc>
                <w:tcPr>
                  <w:tcW w:w="1557" w:type="dxa"/>
                </w:tcPr>
                <w:p w:rsidR="00F3505C" w:rsidRDefault="00F3505C" w:rsidP="00522F8A">
                  <w:r>
                    <w:t>PLSI 144</w:t>
                  </w:r>
                </w:p>
                <w:p w:rsidR="001D3424" w:rsidRDefault="001D3424" w:rsidP="00522F8A">
                  <w:r>
                    <w:t>Area Studies in African and the Middle East</w:t>
                  </w:r>
                </w:p>
              </w:tc>
              <w:tc>
                <w:tcPr>
                  <w:tcW w:w="1557" w:type="dxa"/>
                </w:tcPr>
                <w:p w:rsidR="00F3505C" w:rsidRDefault="00F3505C" w:rsidP="00522F8A">
                  <w:r>
                    <w:t>E</w:t>
                  </w:r>
                </w:p>
              </w:tc>
              <w:tc>
                <w:tcPr>
                  <w:tcW w:w="1557" w:type="dxa"/>
                </w:tcPr>
                <w:p w:rsidR="00F3505C" w:rsidRDefault="00170315" w:rsidP="00522F8A">
                  <w:r>
                    <w:t>M</w:t>
                  </w:r>
                </w:p>
              </w:tc>
              <w:tc>
                <w:tcPr>
                  <w:tcW w:w="1558" w:type="dxa"/>
                </w:tcPr>
                <w:p w:rsidR="00F3505C" w:rsidRDefault="00170315" w:rsidP="00522F8A">
                  <w:r>
                    <w:t>E</w:t>
                  </w:r>
                </w:p>
              </w:tc>
              <w:tc>
                <w:tcPr>
                  <w:tcW w:w="1558" w:type="dxa"/>
                </w:tcPr>
                <w:p w:rsidR="00F3505C" w:rsidRDefault="00170315" w:rsidP="00522F8A">
                  <w:r>
                    <w:t>R</w:t>
                  </w:r>
                </w:p>
              </w:tc>
              <w:tc>
                <w:tcPr>
                  <w:tcW w:w="1558" w:type="dxa"/>
                </w:tcPr>
                <w:p w:rsidR="00F3505C" w:rsidRDefault="00F3505C" w:rsidP="00522F8A">
                  <w:r>
                    <w:t>E</w:t>
                  </w:r>
                </w:p>
              </w:tc>
            </w:tr>
            <w:tr w:rsidR="00F3505C" w:rsidTr="009732BF">
              <w:tc>
                <w:tcPr>
                  <w:tcW w:w="1557" w:type="dxa"/>
                </w:tcPr>
                <w:p w:rsidR="00F3505C" w:rsidRDefault="00F3505C" w:rsidP="00522F8A">
                  <w:r>
                    <w:t>PLSI 147</w:t>
                  </w:r>
                </w:p>
                <w:p w:rsidR="001D3424" w:rsidRDefault="001D3424" w:rsidP="00522F8A">
                  <w:r>
                    <w:t>East Asian Politics</w:t>
                  </w:r>
                </w:p>
              </w:tc>
              <w:tc>
                <w:tcPr>
                  <w:tcW w:w="1557" w:type="dxa"/>
                </w:tcPr>
                <w:p w:rsidR="00F3505C" w:rsidRDefault="00F3505C" w:rsidP="00522F8A">
                  <w:r>
                    <w:t>E</w:t>
                  </w:r>
                </w:p>
              </w:tc>
              <w:tc>
                <w:tcPr>
                  <w:tcW w:w="1557" w:type="dxa"/>
                </w:tcPr>
                <w:p w:rsidR="00F3505C" w:rsidRDefault="00170315" w:rsidP="00522F8A">
                  <w:r>
                    <w:t>M</w:t>
                  </w:r>
                </w:p>
              </w:tc>
              <w:tc>
                <w:tcPr>
                  <w:tcW w:w="1558" w:type="dxa"/>
                </w:tcPr>
                <w:p w:rsidR="00F3505C" w:rsidRDefault="00170315" w:rsidP="00522F8A">
                  <w:r>
                    <w:t>E</w:t>
                  </w:r>
                </w:p>
              </w:tc>
              <w:tc>
                <w:tcPr>
                  <w:tcW w:w="1558" w:type="dxa"/>
                </w:tcPr>
                <w:p w:rsidR="00F3505C" w:rsidRDefault="00170315" w:rsidP="00522F8A">
                  <w:r>
                    <w:t>R</w:t>
                  </w:r>
                </w:p>
              </w:tc>
              <w:tc>
                <w:tcPr>
                  <w:tcW w:w="1558" w:type="dxa"/>
                </w:tcPr>
                <w:p w:rsidR="00F3505C" w:rsidRDefault="00F3505C" w:rsidP="00522F8A">
                  <w:r>
                    <w:t>E</w:t>
                  </w:r>
                </w:p>
              </w:tc>
            </w:tr>
            <w:tr w:rsidR="00F3505C" w:rsidTr="009732BF">
              <w:tc>
                <w:tcPr>
                  <w:tcW w:w="1557" w:type="dxa"/>
                </w:tcPr>
                <w:p w:rsidR="00F3505C" w:rsidRDefault="00F3505C" w:rsidP="00522F8A">
                  <w:r>
                    <w:t>PLSI 148</w:t>
                  </w:r>
                </w:p>
                <w:p w:rsidR="001D3424" w:rsidRDefault="001D3424" w:rsidP="00522F8A">
                  <w:r>
                    <w:t>Latin America Politics</w:t>
                  </w:r>
                </w:p>
              </w:tc>
              <w:tc>
                <w:tcPr>
                  <w:tcW w:w="1557" w:type="dxa"/>
                </w:tcPr>
                <w:p w:rsidR="00F3505C" w:rsidRDefault="00F3505C" w:rsidP="00522F8A">
                  <w:r>
                    <w:t>E</w:t>
                  </w:r>
                </w:p>
              </w:tc>
              <w:tc>
                <w:tcPr>
                  <w:tcW w:w="1557" w:type="dxa"/>
                </w:tcPr>
                <w:p w:rsidR="00F3505C" w:rsidRDefault="00170315" w:rsidP="00522F8A">
                  <w:r>
                    <w:t>M</w:t>
                  </w:r>
                </w:p>
              </w:tc>
              <w:tc>
                <w:tcPr>
                  <w:tcW w:w="1558" w:type="dxa"/>
                </w:tcPr>
                <w:p w:rsidR="00F3505C" w:rsidRDefault="00170315" w:rsidP="00522F8A">
                  <w:r>
                    <w:t>E</w:t>
                  </w:r>
                </w:p>
              </w:tc>
              <w:tc>
                <w:tcPr>
                  <w:tcW w:w="1558" w:type="dxa"/>
                </w:tcPr>
                <w:p w:rsidR="00F3505C" w:rsidRDefault="00170315" w:rsidP="00522F8A">
                  <w:r>
                    <w:t>R</w:t>
                  </w:r>
                </w:p>
              </w:tc>
              <w:tc>
                <w:tcPr>
                  <w:tcW w:w="1558" w:type="dxa"/>
                </w:tcPr>
                <w:p w:rsidR="00F3505C" w:rsidRDefault="00F3505C" w:rsidP="00522F8A">
                  <w:r>
                    <w:t>E</w:t>
                  </w:r>
                </w:p>
              </w:tc>
            </w:tr>
            <w:tr w:rsidR="00F3505C" w:rsidTr="009732BF">
              <w:tc>
                <w:tcPr>
                  <w:tcW w:w="1557" w:type="dxa"/>
                </w:tcPr>
                <w:p w:rsidR="00F3505C" w:rsidRDefault="00F3505C" w:rsidP="00522F8A">
                  <w:r>
                    <w:t>PLSI 150</w:t>
                  </w:r>
                </w:p>
                <w:p w:rsidR="001D3424" w:rsidRDefault="001D3424" w:rsidP="00522F8A">
                  <w:r>
                    <w:t>Public Policy Making</w:t>
                  </w:r>
                </w:p>
              </w:tc>
              <w:tc>
                <w:tcPr>
                  <w:tcW w:w="1557" w:type="dxa"/>
                </w:tcPr>
                <w:p w:rsidR="00F3505C" w:rsidRDefault="00170315" w:rsidP="00522F8A">
                  <w:r>
                    <w:t>M</w:t>
                  </w:r>
                </w:p>
              </w:tc>
              <w:tc>
                <w:tcPr>
                  <w:tcW w:w="1557" w:type="dxa"/>
                </w:tcPr>
                <w:p w:rsidR="00F3505C" w:rsidRDefault="00170315" w:rsidP="00522F8A">
                  <w:r>
                    <w:t>E</w:t>
                  </w:r>
                </w:p>
              </w:tc>
              <w:tc>
                <w:tcPr>
                  <w:tcW w:w="1558" w:type="dxa"/>
                </w:tcPr>
                <w:p w:rsidR="00F3505C" w:rsidRDefault="00170315" w:rsidP="00522F8A">
                  <w:r>
                    <w:t>M</w:t>
                  </w:r>
                </w:p>
              </w:tc>
              <w:tc>
                <w:tcPr>
                  <w:tcW w:w="1558" w:type="dxa"/>
                </w:tcPr>
                <w:p w:rsidR="00F3505C" w:rsidRDefault="00170315" w:rsidP="00522F8A">
                  <w:r>
                    <w:t>M</w:t>
                  </w:r>
                </w:p>
              </w:tc>
              <w:tc>
                <w:tcPr>
                  <w:tcW w:w="1558" w:type="dxa"/>
                </w:tcPr>
                <w:p w:rsidR="00F3505C" w:rsidRDefault="00F3505C" w:rsidP="00522F8A">
                  <w:r>
                    <w:t>E</w:t>
                  </w:r>
                </w:p>
              </w:tc>
            </w:tr>
            <w:tr w:rsidR="00F3505C" w:rsidTr="009732BF">
              <w:tc>
                <w:tcPr>
                  <w:tcW w:w="1557" w:type="dxa"/>
                </w:tcPr>
                <w:p w:rsidR="00F3505C" w:rsidRDefault="00F3505C" w:rsidP="00522F8A">
                  <w:r>
                    <w:t>PLSI 151</w:t>
                  </w:r>
                </w:p>
                <w:p w:rsidR="001D3424" w:rsidRDefault="001D3424" w:rsidP="00522F8A">
                  <w:r>
                    <w:t>Political Participation and Parties</w:t>
                  </w:r>
                </w:p>
              </w:tc>
              <w:tc>
                <w:tcPr>
                  <w:tcW w:w="1557" w:type="dxa"/>
                </w:tcPr>
                <w:p w:rsidR="00F3505C" w:rsidRDefault="00F3505C" w:rsidP="00522F8A">
                  <w:r>
                    <w:t>E</w:t>
                  </w:r>
                </w:p>
              </w:tc>
              <w:tc>
                <w:tcPr>
                  <w:tcW w:w="1557" w:type="dxa"/>
                </w:tcPr>
                <w:p w:rsidR="00F3505C" w:rsidRDefault="00F3505C" w:rsidP="00522F8A">
                  <w:r>
                    <w:t>E</w:t>
                  </w:r>
                </w:p>
              </w:tc>
              <w:tc>
                <w:tcPr>
                  <w:tcW w:w="1558" w:type="dxa"/>
                </w:tcPr>
                <w:p w:rsidR="00F3505C" w:rsidRDefault="00170315" w:rsidP="00522F8A">
                  <w:r>
                    <w:t>E</w:t>
                  </w:r>
                </w:p>
              </w:tc>
              <w:tc>
                <w:tcPr>
                  <w:tcW w:w="1558" w:type="dxa"/>
                </w:tcPr>
                <w:p w:rsidR="00F3505C" w:rsidRDefault="00F3505C" w:rsidP="00522F8A">
                  <w:r>
                    <w:t>E</w:t>
                  </w:r>
                </w:p>
              </w:tc>
              <w:tc>
                <w:tcPr>
                  <w:tcW w:w="1558" w:type="dxa"/>
                </w:tcPr>
                <w:p w:rsidR="00F3505C" w:rsidRDefault="00F3505C" w:rsidP="00522F8A">
                  <w:r>
                    <w:t>E</w:t>
                  </w:r>
                </w:p>
              </w:tc>
            </w:tr>
            <w:tr w:rsidR="00F3505C" w:rsidTr="009732BF">
              <w:tc>
                <w:tcPr>
                  <w:tcW w:w="1557" w:type="dxa"/>
                </w:tcPr>
                <w:p w:rsidR="00F3505C" w:rsidRDefault="00F3505C" w:rsidP="00522F8A">
                  <w:r>
                    <w:t>PLSI 152</w:t>
                  </w:r>
                </w:p>
                <w:p w:rsidR="001D3424" w:rsidRDefault="006624E7" w:rsidP="00522F8A">
                  <w:r>
                    <w:t>Public Opinion</w:t>
                  </w:r>
                </w:p>
              </w:tc>
              <w:tc>
                <w:tcPr>
                  <w:tcW w:w="1557" w:type="dxa"/>
                </w:tcPr>
                <w:p w:rsidR="00F3505C" w:rsidRDefault="00F3505C" w:rsidP="00522F8A">
                  <w:r>
                    <w:t>E</w:t>
                  </w:r>
                </w:p>
              </w:tc>
              <w:tc>
                <w:tcPr>
                  <w:tcW w:w="1557" w:type="dxa"/>
                </w:tcPr>
                <w:p w:rsidR="00F3505C" w:rsidRDefault="00F3505C" w:rsidP="00522F8A">
                  <w:r>
                    <w:t>E</w:t>
                  </w:r>
                </w:p>
              </w:tc>
              <w:tc>
                <w:tcPr>
                  <w:tcW w:w="1558" w:type="dxa"/>
                </w:tcPr>
                <w:p w:rsidR="00F3505C" w:rsidRDefault="00170315" w:rsidP="00522F8A">
                  <w:r>
                    <w:t>E</w:t>
                  </w:r>
                </w:p>
              </w:tc>
              <w:tc>
                <w:tcPr>
                  <w:tcW w:w="1558" w:type="dxa"/>
                </w:tcPr>
                <w:p w:rsidR="00F3505C" w:rsidRDefault="00F3505C" w:rsidP="00522F8A">
                  <w:r>
                    <w:t>E</w:t>
                  </w:r>
                </w:p>
              </w:tc>
              <w:tc>
                <w:tcPr>
                  <w:tcW w:w="1558" w:type="dxa"/>
                </w:tcPr>
                <w:p w:rsidR="00F3505C" w:rsidRDefault="00F3505C" w:rsidP="00522F8A">
                  <w:r>
                    <w:t>E</w:t>
                  </w:r>
                </w:p>
              </w:tc>
            </w:tr>
            <w:tr w:rsidR="00F3505C" w:rsidTr="009732BF">
              <w:tc>
                <w:tcPr>
                  <w:tcW w:w="1557" w:type="dxa"/>
                </w:tcPr>
                <w:p w:rsidR="00F3505C" w:rsidRDefault="00F3505C" w:rsidP="00522F8A">
                  <w:r>
                    <w:t>PLSI 153</w:t>
                  </w:r>
                </w:p>
                <w:p w:rsidR="006624E7" w:rsidRDefault="006624E7" w:rsidP="00522F8A">
                  <w:r>
                    <w:t>Presidential Politics</w:t>
                  </w:r>
                </w:p>
              </w:tc>
              <w:tc>
                <w:tcPr>
                  <w:tcW w:w="1557" w:type="dxa"/>
                </w:tcPr>
                <w:p w:rsidR="00F3505C" w:rsidRDefault="00F3505C" w:rsidP="00522F8A">
                  <w:r>
                    <w:t>E</w:t>
                  </w:r>
                </w:p>
              </w:tc>
              <w:tc>
                <w:tcPr>
                  <w:tcW w:w="1557" w:type="dxa"/>
                </w:tcPr>
                <w:p w:rsidR="00F3505C" w:rsidRDefault="00F3505C" w:rsidP="00522F8A">
                  <w:r>
                    <w:t>E</w:t>
                  </w:r>
                </w:p>
              </w:tc>
              <w:tc>
                <w:tcPr>
                  <w:tcW w:w="1558" w:type="dxa"/>
                </w:tcPr>
                <w:p w:rsidR="00F3505C" w:rsidRDefault="00170315" w:rsidP="00522F8A">
                  <w:r>
                    <w:t>E</w:t>
                  </w:r>
                </w:p>
              </w:tc>
              <w:tc>
                <w:tcPr>
                  <w:tcW w:w="1558" w:type="dxa"/>
                </w:tcPr>
                <w:p w:rsidR="00F3505C" w:rsidRDefault="00F3505C" w:rsidP="00522F8A">
                  <w:r>
                    <w:t>E</w:t>
                  </w:r>
                </w:p>
              </w:tc>
              <w:tc>
                <w:tcPr>
                  <w:tcW w:w="1558" w:type="dxa"/>
                </w:tcPr>
                <w:p w:rsidR="00F3505C" w:rsidRDefault="00F3505C" w:rsidP="00522F8A">
                  <w:r>
                    <w:t>E</w:t>
                  </w:r>
                </w:p>
              </w:tc>
            </w:tr>
            <w:tr w:rsidR="00F3505C" w:rsidTr="009732BF">
              <w:tc>
                <w:tcPr>
                  <w:tcW w:w="1557" w:type="dxa"/>
                </w:tcPr>
                <w:p w:rsidR="00F3505C" w:rsidRDefault="00F3505C" w:rsidP="00522F8A">
                  <w:r>
                    <w:t>PLSI 154</w:t>
                  </w:r>
                </w:p>
                <w:p w:rsidR="006624E7" w:rsidRDefault="006624E7" w:rsidP="00522F8A">
                  <w:r>
                    <w:t>Congressional Politics</w:t>
                  </w:r>
                </w:p>
              </w:tc>
              <w:tc>
                <w:tcPr>
                  <w:tcW w:w="1557" w:type="dxa"/>
                </w:tcPr>
                <w:p w:rsidR="00F3505C" w:rsidRDefault="00F3505C" w:rsidP="00522F8A">
                  <w:r>
                    <w:t>E</w:t>
                  </w:r>
                </w:p>
              </w:tc>
              <w:tc>
                <w:tcPr>
                  <w:tcW w:w="1557" w:type="dxa"/>
                </w:tcPr>
                <w:p w:rsidR="00F3505C" w:rsidRDefault="00F3505C" w:rsidP="00522F8A">
                  <w:r>
                    <w:t>E</w:t>
                  </w:r>
                </w:p>
              </w:tc>
              <w:tc>
                <w:tcPr>
                  <w:tcW w:w="1558" w:type="dxa"/>
                </w:tcPr>
                <w:p w:rsidR="00F3505C" w:rsidRDefault="00170315" w:rsidP="00522F8A">
                  <w:r>
                    <w:t>E</w:t>
                  </w:r>
                </w:p>
              </w:tc>
              <w:tc>
                <w:tcPr>
                  <w:tcW w:w="1558" w:type="dxa"/>
                </w:tcPr>
                <w:p w:rsidR="00F3505C" w:rsidRDefault="00F3505C" w:rsidP="00522F8A">
                  <w:r>
                    <w:t>E</w:t>
                  </w:r>
                </w:p>
              </w:tc>
              <w:tc>
                <w:tcPr>
                  <w:tcW w:w="1558" w:type="dxa"/>
                </w:tcPr>
                <w:p w:rsidR="00F3505C" w:rsidRDefault="00F3505C" w:rsidP="00522F8A">
                  <w:r>
                    <w:t>E</w:t>
                  </w:r>
                </w:p>
              </w:tc>
            </w:tr>
            <w:tr w:rsidR="00F3505C" w:rsidTr="009732BF">
              <w:tc>
                <w:tcPr>
                  <w:tcW w:w="1557" w:type="dxa"/>
                </w:tcPr>
                <w:p w:rsidR="00F3505C" w:rsidRDefault="00F3505C" w:rsidP="00522F8A">
                  <w:r>
                    <w:lastRenderedPageBreak/>
                    <w:t>PLSI 157</w:t>
                  </w:r>
                </w:p>
                <w:p w:rsidR="006624E7" w:rsidRDefault="006624E7" w:rsidP="00522F8A">
                  <w:r>
                    <w:t>Environmental Politics</w:t>
                  </w:r>
                </w:p>
              </w:tc>
              <w:tc>
                <w:tcPr>
                  <w:tcW w:w="1557" w:type="dxa"/>
                </w:tcPr>
                <w:p w:rsidR="00F3505C" w:rsidRDefault="00BE49D8" w:rsidP="00522F8A">
                  <w:r>
                    <w:t>M</w:t>
                  </w:r>
                </w:p>
              </w:tc>
              <w:tc>
                <w:tcPr>
                  <w:tcW w:w="1557" w:type="dxa"/>
                </w:tcPr>
                <w:p w:rsidR="00F3505C" w:rsidRDefault="00BE49D8" w:rsidP="00522F8A">
                  <w:r>
                    <w:t>M</w:t>
                  </w:r>
                </w:p>
              </w:tc>
              <w:tc>
                <w:tcPr>
                  <w:tcW w:w="1558" w:type="dxa"/>
                </w:tcPr>
                <w:p w:rsidR="00F3505C" w:rsidRDefault="00170315" w:rsidP="00522F8A">
                  <w:r>
                    <w:t>E</w:t>
                  </w:r>
                </w:p>
              </w:tc>
              <w:tc>
                <w:tcPr>
                  <w:tcW w:w="1558" w:type="dxa"/>
                </w:tcPr>
                <w:p w:rsidR="00F3505C" w:rsidRDefault="00F3505C" w:rsidP="00522F8A">
                  <w:r>
                    <w:t>E</w:t>
                  </w:r>
                </w:p>
              </w:tc>
              <w:tc>
                <w:tcPr>
                  <w:tcW w:w="1558" w:type="dxa"/>
                </w:tcPr>
                <w:p w:rsidR="00F3505C" w:rsidRDefault="00BE49D8" w:rsidP="00522F8A">
                  <w:r>
                    <w:t>M</w:t>
                  </w:r>
                </w:p>
              </w:tc>
            </w:tr>
            <w:tr w:rsidR="00F3505C" w:rsidTr="009732BF">
              <w:tc>
                <w:tcPr>
                  <w:tcW w:w="1557" w:type="dxa"/>
                </w:tcPr>
                <w:p w:rsidR="00F3505C" w:rsidRDefault="00F3505C" w:rsidP="00522F8A">
                  <w:r>
                    <w:t>PLSI 160</w:t>
                  </w:r>
                </w:p>
                <w:p w:rsidR="006624E7" w:rsidRDefault="006624E7" w:rsidP="00522F8A">
                  <w:r>
                    <w:t>State and Local Government</w:t>
                  </w:r>
                </w:p>
              </w:tc>
              <w:tc>
                <w:tcPr>
                  <w:tcW w:w="1557" w:type="dxa"/>
                </w:tcPr>
                <w:p w:rsidR="00F3505C" w:rsidRDefault="00F3505C" w:rsidP="00522F8A">
                  <w:r>
                    <w:t>E</w:t>
                  </w:r>
                </w:p>
              </w:tc>
              <w:tc>
                <w:tcPr>
                  <w:tcW w:w="1557" w:type="dxa"/>
                </w:tcPr>
                <w:p w:rsidR="00F3505C" w:rsidRDefault="00F3505C" w:rsidP="00522F8A">
                  <w:r>
                    <w:t>E</w:t>
                  </w:r>
                </w:p>
              </w:tc>
              <w:tc>
                <w:tcPr>
                  <w:tcW w:w="1558" w:type="dxa"/>
                </w:tcPr>
                <w:p w:rsidR="00F3505C" w:rsidRDefault="00BE49D8" w:rsidP="00522F8A">
                  <w:r>
                    <w:t>E</w:t>
                  </w:r>
                </w:p>
              </w:tc>
              <w:tc>
                <w:tcPr>
                  <w:tcW w:w="1558" w:type="dxa"/>
                </w:tcPr>
                <w:p w:rsidR="00F3505C" w:rsidRDefault="00F3505C" w:rsidP="00522F8A">
                  <w:r>
                    <w:t>E</w:t>
                  </w:r>
                </w:p>
              </w:tc>
              <w:tc>
                <w:tcPr>
                  <w:tcW w:w="1558" w:type="dxa"/>
                </w:tcPr>
                <w:p w:rsidR="00F3505C" w:rsidRDefault="00F3505C" w:rsidP="00522F8A">
                  <w:r>
                    <w:t>E</w:t>
                  </w:r>
                </w:p>
              </w:tc>
            </w:tr>
            <w:tr w:rsidR="00F3505C" w:rsidTr="009732BF">
              <w:tc>
                <w:tcPr>
                  <w:tcW w:w="1557" w:type="dxa"/>
                </w:tcPr>
                <w:p w:rsidR="00F3505C" w:rsidRDefault="00F3505C" w:rsidP="00522F8A">
                  <w:r>
                    <w:t>PLSI 163</w:t>
                  </w:r>
                </w:p>
                <w:p w:rsidR="006624E7" w:rsidRDefault="006624E7" w:rsidP="00522F8A">
                  <w:r>
                    <w:t>Municipal Government</w:t>
                  </w:r>
                </w:p>
              </w:tc>
              <w:tc>
                <w:tcPr>
                  <w:tcW w:w="1557" w:type="dxa"/>
                </w:tcPr>
                <w:p w:rsidR="00F3505C" w:rsidRDefault="00F3505C" w:rsidP="00522F8A">
                  <w:r>
                    <w:t>E</w:t>
                  </w:r>
                </w:p>
              </w:tc>
              <w:tc>
                <w:tcPr>
                  <w:tcW w:w="1557" w:type="dxa"/>
                </w:tcPr>
                <w:p w:rsidR="00F3505C" w:rsidRDefault="00F3505C" w:rsidP="00522F8A">
                  <w:r>
                    <w:t>E</w:t>
                  </w:r>
                </w:p>
              </w:tc>
              <w:tc>
                <w:tcPr>
                  <w:tcW w:w="1558" w:type="dxa"/>
                </w:tcPr>
                <w:p w:rsidR="00F3505C" w:rsidRDefault="00BE49D8" w:rsidP="00522F8A">
                  <w:r>
                    <w:t>E</w:t>
                  </w:r>
                </w:p>
              </w:tc>
              <w:tc>
                <w:tcPr>
                  <w:tcW w:w="1558" w:type="dxa"/>
                </w:tcPr>
                <w:p w:rsidR="00F3505C" w:rsidRDefault="00F3505C" w:rsidP="00522F8A">
                  <w:r>
                    <w:t>E</w:t>
                  </w:r>
                </w:p>
              </w:tc>
              <w:tc>
                <w:tcPr>
                  <w:tcW w:w="1558" w:type="dxa"/>
                </w:tcPr>
                <w:p w:rsidR="00F3505C" w:rsidRDefault="00F3505C" w:rsidP="00522F8A">
                  <w:r>
                    <w:t>E</w:t>
                  </w:r>
                </w:p>
              </w:tc>
            </w:tr>
            <w:tr w:rsidR="00F3505C" w:rsidTr="009732BF">
              <w:tc>
                <w:tcPr>
                  <w:tcW w:w="1557" w:type="dxa"/>
                </w:tcPr>
                <w:p w:rsidR="00F3505C" w:rsidRDefault="00F3505C" w:rsidP="00522F8A">
                  <w:r>
                    <w:t>PLSI 170</w:t>
                  </w:r>
                </w:p>
                <w:p w:rsidR="006624E7" w:rsidRDefault="006624E7" w:rsidP="00522F8A">
                  <w:r>
                    <w:t>Constitutional Law I</w:t>
                  </w:r>
                </w:p>
              </w:tc>
              <w:tc>
                <w:tcPr>
                  <w:tcW w:w="1557" w:type="dxa"/>
                </w:tcPr>
                <w:p w:rsidR="00F3505C" w:rsidRDefault="00BE49D8" w:rsidP="00522F8A">
                  <w:r>
                    <w:t>M</w:t>
                  </w:r>
                </w:p>
              </w:tc>
              <w:tc>
                <w:tcPr>
                  <w:tcW w:w="1557" w:type="dxa"/>
                </w:tcPr>
                <w:p w:rsidR="00F3505C" w:rsidRDefault="00BE49D8" w:rsidP="00522F8A">
                  <w:r>
                    <w:t>M</w:t>
                  </w:r>
                </w:p>
              </w:tc>
              <w:tc>
                <w:tcPr>
                  <w:tcW w:w="1558" w:type="dxa"/>
                </w:tcPr>
                <w:p w:rsidR="00F3505C" w:rsidRDefault="00BE49D8" w:rsidP="00522F8A">
                  <w:r>
                    <w:t>M</w:t>
                  </w:r>
                </w:p>
              </w:tc>
              <w:tc>
                <w:tcPr>
                  <w:tcW w:w="1558" w:type="dxa"/>
                </w:tcPr>
                <w:p w:rsidR="00F3505C" w:rsidRDefault="00F3505C" w:rsidP="00522F8A"/>
              </w:tc>
              <w:tc>
                <w:tcPr>
                  <w:tcW w:w="1558" w:type="dxa"/>
                </w:tcPr>
                <w:p w:rsidR="00F3505C" w:rsidRDefault="00BE49D8" w:rsidP="00522F8A">
                  <w:r>
                    <w:t>M</w:t>
                  </w:r>
                </w:p>
              </w:tc>
            </w:tr>
            <w:tr w:rsidR="00F3505C" w:rsidTr="009732BF">
              <w:tc>
                <w:tcPr>
                  <w:tcW w:w="1557" w:type="dxa"/>
                </w:tcPr>
                <w:p w:rsidR="00F3505C" w:rsidRDefault="00F3505C" w:rsidP="00522F8A">
                  <w:r>
                    <w:t>PLSI 171</w:t>
                  </w:r>
                </w:p>
                <w:p w:rsidR="006624E7" w:rsidRDefault="006624E7" w:rsidP="00522F8A">
                  <w:r>
                    <w:t>Constitutional Law II</w:t>
                  </w:r>
                </w:p>
              </w:tc>
              <w:tc>
                <w:tcPr>
                  <w:tcW w:w="1557" w:type="dxa"/>
                </w:tcPr>
                <w:p w:rsidR="00F3505C" w:rsidRDefault="00BE49D8" w:rsidP="00522F8A">
                  <w:r>
                    <w:t>M</w:t>
                  </w:r>
                </w:p>
              </w:tc>
              <w:tc>
                <w:tcPr>
                  <w:tcW w:w="1557" w:type="dxa"/>
                </w:tcPr>
                <w:p w:rsidR="00F3505C" w:rsidRDefault="00BE49D8" w:rsidP="00522F8A">
                  <w:r>
                    <w:t>M</w:t>
                  </w:r>
                </w:p>
              </w:tc>
              <w:tc>
                <w:tcPr>
                  <w:tcW w:w="1558" w:type="dxa"/>
                </w:tcPr>
                <w:p w:rsidR="00F3505C" w:rsidRDefault="00BE49D8" w:rsidP="00522F8A">
                  <w:r>
                    <w:t>M</w:t>
                  </w:r>
                </w:p>
              </w:tc>
              <w:tc>
                <w:tcPr>
                  <w:tcW w:w="1558" w:type="dxa"/>
                </w:tcPr>
                <w:p w:rsidR="00F3505C" w:rsidRDefault="00F3505C" w:rsidP="00522F8A"/>
              </w:tc>
              <w:tc>
                <w:tcPr>
                  <w:tcW w:w="1558" w:type="dxa"/>
                </w:tcPr>
                <w:p w:rsidR="00F3505C" w:rsidRDefault="00BE49D8" w:rsidP="00522F8A">
                  <w:r>
                    <w:t>M</w:t>
                  </w:r>
                </w:p>
              </w:tc>
            </w:tr>
            <w:tr w:rsidR="00F3505C" w:rsidTr="009732BF">
              <w:tc>
                <w:tcPr>
                  <w:tcW w:w="1557" w:type="dxa"/>
                </w:tcPr>
                <w:p w:rsidR="00F3505C" w:rsidRDefault="00F3505C" w:rsidP="00522F8A">
                  <w:r>
                    <w:t>PLSI 174</w:t>
                  </w:r>
                </w:p>
                <w:p w:rsidR="006624E7" w:rsidRDefault="006624E7" w:rsidP="00522F8A">
                  <w:r>
                    <w:t>Politics and the Court</w:t>
                  </w:r>
                </w:p>
              </w:tc>
              <w:tc>
                <w:tcPr>
                  <w:tcW w:w="1557" w:type="dxa"/>
                </w:tcPr>
                <w:p w:rsidR="00F3505C" w:rsidRDefault="00F3505C" w:rsidP="00522F8A">
                  <w:r>
                    <w:t>E</w:t>
                  </w:r>
                </w:p>
              </w:tc>
              <w:tc>
                <w:tcPr>
                  <w:tcW w:w="1557" w:type="dxa"/>
                </w:tcPr>
                <w:p w:rsidR="00F3505C" w:rsidRDefault="00F3505C" w:rsidP="00522F8A">
                  <w:r>
                    <w:t>E</w:t>
                  </w:r>
                </w:p>
              </w:tc>
              <w:tc>
                <w:tcPr>
                  <w:tcW w:w="1558" w:type="dxa"/>
                </w:tcPr>
                <w:p w:rsidR="00F3505C" w:rsidRDefault="00BE49D8" w:rsidP="00522F8A">
                  <w:r>
                    <w:t>E</w:t>
                  </w:r>
                </w:p>
              </w:tc>
              <w:tc>
                <w:tcPr>
                  <w:tcW w:w="1558" w:type="dxa"/>
                </w:tcPr>
                <w:p w:rsidR="00F3505C" w:rsidRDefault="00F3505C" w:rsidP="00522F8A">
                  <w:r>
                    <w:t>E</w:t>
                  </w:r>
                </w:p>
              </w:tc>
              <w:tc>
                <w:tcPr>
                  <w:tcW w:w="1558" w:type="dxa"/>
                </w:tcPr>
                <w:p w:rsidR="00F3505C" w:rsidRDefault="00F3505C" w:rsidP="00522F8A">
                  <w:r>
                    <w:t>E</w:t>
                  </w:r>
                </w:p>
              </w:tc>
            </w:tr>
            <w:tr w:rsidR="006624E7" w:rsidTr="009732BF">
              <w:tc>
                <w:tcPr>
                  <w:tcW w:w="1557" w:type="dxa"/>
                </w:tcPr>
                <w:p w:rsidR="006624E7" w:rsidRDefault="006624E7" w:rsidP="00522F8A">
                  <w:r>
                    <w:t>PLSI 175</w:t>
                  </w:r>
                </w:p>
                <w:p w:rsidR="006624E7" w:rsidRDefault="006624E7" w:rsidP="00522F8A">
                  <w:r>
                    <w:t>Water Politics and Policy</w:t>
                  </w:r>
                </w:p>
              </w:tc>
              <w:tc>
                <w:tcPr>
                  <w:tcW w:w="1557" w:type="dxa"/>
                </w:tcPr>
                <w:p w:rsidR="006624E7" w:rsidRDefault="00BE49D8" w:rsidP="00522F8A">
                  <w:r>
                    <w:t>M</w:t>
                  </w:r>
                </w:p>
              </w:tc>
              <w:tc>
                <w:tcPr>
                  <w:tcW w:w="1557" w:type="dxa"/>
                </w:tcPr>
                <w:p w:rsidR="006624E7" w:rsidRDefault="00BE49D8" w:rsidP="00522F8A">
                  <w:r>
                    <w:t>M</w:t>
                  </w:r>
                </w:p>
              </w:tc>
              <w:tc>
                <w:tcPr>
                  <w:tcW w:w="1558" w:type="dxa"/>
                </w:tcPr>
                <w:p w:rsidR="006624E7" w:rsidRDefault="00BE49D8" w:rsidP="00522F8A">
                  <w:r>
                    <w:t>E</w:t>
                  </w:r>
                </w:p>
              </w:tc>
              <w:tc>
                <w:tcPr>
                  <w:tcW w:w="1558" w:type="dxa"/>
                </w:tcPr>
                <w:p w:rsidR="006624E7" w:rsidRDefault="00BE49D8" w:rsidP="00522F8A">
                  <w:r>
                    <w:t>E</w:t>
                  </w:r>
                </w:p>
              </w:tc>
              <w:tc>
                <w:tcPr>
                  <w:tcW w:w="1558" w:type="dxa"/>
                </w:tcPr>
                <w:p w:rsidR="006624E7" w:rsidRDefault="00BE49D8" w:rsidP="00522F8A">
                  <w:r>
                    <w:t>E</w:t>
                  </w:r>
                </w:p>
              </w:tc>
            </w:tr>
          </w:tbl>
          <w:p w:rsidR="00522F8A" w:rsidRPr="002D3F5A" w:rsidRDefault="00522F8A" w:rsidP="00522F8A"/>
        </w:tc>
      </w:tr>
    </w:tbl>
    <w:p w:rsidR="00522F8A" w:rsidRPr="00522F8A" w:rsidRDefault="00522F8A" w:rsidP="00522F8A">
      <w:pPr>
        <w:rPr>
          <w:b/>
        </w:rPr>
      </w:pPr>
    </w:p>
    <w:tbl>
      <w:tblPr>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576"/>
      </w:tblGrid>
      <w:tr w:rsidR="00522F8A" w:rsidRPr="005A25E2" w:rsidTr="002D3F5A">
        <w:tc>
          <w:tcPr>
            <w:tcW w:w="9576" w:type="dxa"/>
            <w:shd w:val="clear" w:color="auto" w:fill="DBE5F1"/>
          </w:tcPr>
          <w:p w:rsidR="00522F8A" w:rsidRPr="002D3F5A" w:rsidRDefault="00522F8A" w:rsidP="005A25E2">
            <w:pPr>
              <w:numPr>
                <w:ilvl w:val="0"/>
                <w:numId w:val="1"/>
              </w:numPr>
              <w:rPr>
                <w:b/>
              </w:rPr>
            </w:pPr>
            <w:r w:rsidRPr="002D3F5A">
              <w:rPr>
                <w:b/>
              </w:rPr>
              <w:t>Assessment Methods</w:t>
            </w:r>
          </w:p>
        </w:tc>
      </w:tr>
      <w:tr w:rsidR="00522F8A" w:rsidRPr="005A25E2" w:rsidTr="002D3F5A">
        <w:tc>
          <w:tcPr>
            <w:tcW w:w="9576" w:type="dxa"/>
          </w:tcPr>
          <w:p w:rsidR="00522F8A" w:rsidRPr="002D3F5A" w:rsidRDefault="002749A8" w:rsidP="005A25E2">
            <w:pPr>
              <w:numPr>
                <w:ilvl w:val="1"/>
                <w:numId w:val="1"/>
              </w:numPr>
              <w:rPr>
                <w:b/>
              </w:rPr>
            </w:pPr>
            <w:r>
              <w:rPr>
                <w:b/>
              </w:rPr>
              <w:t>Direct Measures</w:t>
            </w:r>
          </w:p>
        </w:tc>
      </w:tr>
      <w:tr w:rsidR="00522F8A" w:rsidRPr="005A25E2" w:rsidTr="002D3F5A">
        <w:tc>
          <w:tcPr>
            <w:tcW w:w="9576" w:type="dxa"/>
          </w:tcPr>
          <w:p w:rsidR="00D00314" w:rsidRDefault="00D00314" w:rsidP="00D00314">
            <w:pPr>
              <w:numPr>
                <w:ilvl w:val="2"/>
                <w:numId w:val="1"/>
              </w:numPr>
            </w:pPr>
            <w:r>
              <w:t xml:space="preserve">Pre </w:t>
            </w:r>
            <w:r w:rsidR="00DA44D7">
              <w:t>and Post tests-</w:t>
            </w:r>
            <w:r w:rsidR="00AA3BE0">
              <w:t xml:space="preserve"> </w:t>
            </w:r>
            <w:r w:rsidR="00DA44D7">
              <w:t>The</w:t>
            </w:r>
            <w:r w:rsidR="00AA3BE0">
              <w:t xml:space="preserve"> Political Science Department faculty have created a set</w:t>
            </w:r>
            <w:r w:rsidR="00B75C0A">
              <w:t xml:space="preserve"> of questions capturing</w:t>
            </w:r>
            <w:r w:rsidR="00AA3BE0">
              <w:t xml:space="preserve"> crucial concepts students should learn</w:t>
            </w:r>
            <w:r w:rsidR="00A021BC">
              <w:t xml:space="preserve"> in</w:t>
            </w:r>
            <w:r>
              <w:t xml:space="preserve"> politi</w:t>
            </w:r>
            <w:r w:rsidR="00DA44D7">
              <w:t>cal science</w:t>
            </w:r>
            <w:r w:rsidR="00B75C0A">
              <w:t xml:space="preserve"> courses</w:t>
            </w:r>
            <w:r w:rsidR="00DA44D7">
              <w:t>, reflecting</w:t>
            </w:r>
            <w:r>
              <w:t xml:space="preserve"> the goals and objectives laid out abov</w:t>
            </w:r>
            <w:r w:rsidR="00AA3BE0">
              <w:t>e.  This is knowledge</w:t>
            </w:r>
            <w:r>
              <w:t xml:space="preserve"> all political s</w:t>
            </w:r>
            <w:r w:rsidR="00AA3BE0">
              <w:t xml:space="preserve">cience majors ought to </w:t>
            </w:r>
            <w:r>
              <w:t>have when they graduate from our program</w:t>
            </w:r>
            <w:r w:rsidR="002F3CFE">
              <w:t xml:space="preserve"> and is therefore a direct measure of outcomes 1, 3, and 4</w:t>
            </w:r>
            <w:r>
              <w:t xml:space="preserve">.  Unlike the paper portfolios (see below), which are designed to assess thinking ability and skill, this measure </w:t>
            </w:r>
            <w:r w:rsidR="00AA3BE0">
              <w:t>assesses the acquiring of</w:t>
            </w:r>
            <w:r>
              <w:t xml:space="preserve"> knowledge.</w:t>
            </w:r>
          </w:p>
          <w:p w:rsidR="00F77079" w:rsidRDefault="00F77079" w:rsidP="00431EC1">
            <w:pPr>
              <w:ind w:left="1080"/>
            </w:pPr>
            <w:r>
              <w:lastRenderedPageBreak/>
              <w:t>The pre-test version of the test will be ad</w:t>
            </w:r>
            <w:r w:rsidR="00AA3BE0">
              <w:t>ministered</w:t>
            </w:r>
            <w:r w:rsidR="008C4D77">
              <w:t xml:space="preserve"> by emailing the test to all freshmen </w:t>
            </w:r>
            <w:r>
              <w:t>majors take in political scien</w:t>
            </w:r>
            <w:r w:rsidR="00AA3BE0">
              <w:t>ce</w:t>
            </w:r>
            <w:r w:rsidR="005A1A55">
              <w:t>.  Each semester the Department</w:t>
            </w:r>
            <w:r>
              <w:t xml:space="preserve"> receives a list of all students applying to graduate with a political science major.  These students will be contacted and asked to take the same test once again (this </w:t>
            </w:r>
            <w:r w:rsidR="00606F9D">
              <w:t>is</w:t>
            </w:r>
            <w:r>
              <w:t xml:space="preserve"> done by e-mailing the test to students, having them indicate their answers and</w:t>
            </w:r>
            <w:r w:rsidR="005A1A55">
              <w:t xml:space="preserve"> e-mailing it back).  Thus they take the same</w:t>
            </w:r>
            <w:r>
              <w:t xml:space="preserve"> test twice</w:t>
            </w:r>
            <w:r w:rsidR="005A1A55">
              <w:t>,</w:t>
            </w:r>
            <w:r>
              <w:t xml:space="preserve"> at the beginning and end of the major.</w:t>
            </w:r>
            <w:r w:rsidR="00431EC1">
              <w:t xml:space="preserve">  If learning </w:t>
            </w:r>
            <w:r w:rsidR="005A1A55">
              <w:t>occurred, the average student score in the post-test will be greater than in the pre-test.</w:t>
            </w:r>
            <w:r>
              <w:t xml:space="preserve">  The faculty will then be presented summary data from these tests on an annual basis for assessing whether any changes need to be made to the curriculum.</w:t>
            </w:r>
          </w:p>
          <w:p w:rsidR="00042409" w:rsidRDefault="00F77079" w:rsidP="00AF4149">
            <w:pPr>
              <w:ind w:left="1080"/>
            </w:pPr>
            <w:r>
              <w:t>The pre-tests and post-tests will be done every year</w:t>
            </w:r>
            <w:r w:rsidR="00AF4149">
              <w:t>,</w:t>
            </w:r>
            <w:r>
              <w:t xml:space="preserve"> and every year summary data will be presented to the department.</w:t>
            </w:r>
            <w:r w:rsidR="00174BEB">
              <w:t xml:space="preserve">  While we certainly want each graduating student to get all of the questions on the post-test correct, </w:t>
            </w:r>
            <w:r w:rsidR="006749CB">
              <w:t>if significant numbers of students get less than 70% of answers</w:t>
            </w:r>
            <w:r w:rsidR="00AF4149">
              <w:t xml:space="preserve"> correct we will have a problem</w:t>
            </w:r>
            <w:r w:rsidR="006749CB">
              <w:t xml:space="preserve"> and </w:t>
            </w:r>
            <w:r w:rsidR="00AF4149">
              <w:t>will need to take</w:t>
            </w:r>
            <w:r w:rsidR="006749CB">
              <w:t xml:space="preserve"> cor</w:t>
            </w:r>
            <w:r w:rsidR="00AF4149">
              <w:t>rective action</w:t>
            </w:r>
            <w:r w:rsidR="006749CB">
              <w:t>.  Otherwise we will use these results to make only marginal adjustments to our curriculum.</w:t>
            </w:r>
          </w:p>
          <w:p w:rsidR="00D00314" w:rsidRDefault="00F77079" w:rsidP="00D00314">
            <w:pPr>
              <w:numPr>
                <w:ilvl w:val="2"/>
                <w:numId w:val="1"/>
              </w:numPr>
            </w:pPr>
            <w:r>
              <w:t>Student Paper Portfolios-</w:t>
            </w:r>
            <w:r w:rsidR="00CC636C">
              <w:t xml:space="preserve"> All students write</w:t>
            </w:r>
            <w:r>
              <w:t xml:space="preserve"> papers in our upper level undergraduate courses</w:t>
            </w:r>
            <w:r w:rsidR="00D23BD3">
              <w:t>, and these provide</w:t>
            </w:r>
            <w:r>
              <w:t xml:space="preserve"> faculty an opportunity to assess their progress in learning how to think analytically, express abst</w:t>
            </w:r>
            <w:r w:rsidR="00D23BD3">
              <w:t>ract concepts, and conduct</w:t>
            </w:r>
            <w:r>
              <w:t xml:space="preserve"> research from one core course to another across their time in the major.</w:t>
            </w:r>
            <w:r w:rsidR="00DA44D7">
              <w:t xml:space="preserve">  In other words, it assesses how well students have learned concepts that are the foundation of each student’s development.</w:t>
            </w:r>
            <w:r w:rsidR="006170F0">
              <w:t xml:space="preserve">  </w:t>
            </w:r>
            <w:r w:rsidR="00BF082B">
              <w:t xml:space="preserve">It therefore provides a direct measure of outcomes 2 and 3.  </w:t>
            </w:r>
            <w:r w:rsidR="006170F0">
              <w:t>The ability to write well to convey ideas and arguments is also one of the most impo</w:t>
            </w:r>
            <w:r w:rsidR="00CC636C">
              <w:t>rtant tools students can develop</w:t>
            </w:r>
            <w:r w:rsidR="006170F0">
              <w:t xml:space="preserve"> as they prepare for careers or graduate school.</w:t>
            </w:r>
            <w:r w:rsidR="00C6274C">
              <w:t xml:space="preserve">  These papers are major components of student grad</w:t>
            </w:r>
            <w:r w:rsidR="00D23BD3">
              <w:t>es in these courses, and often</w:t>
            </w:r>
            <w:r w:rsidR="00C6274C">
              <w:t xml:space="preserve"> they must get a C or better on the paper to pass the clas</w:t>
            </w:r>
            <w:r w:rsidR="00345AAC">
              <w:t>s.  For purposes of assessment</w:t>
            </w:r>
            <w:r w:rsidR="00C6274C">
              <w:t>, we</w:t>
            </w:r>
            <w:r w:rsidR="006170F0">
              <w:t xml:space="preserve"> have created a</w:t>
            </w:r>
            <w:r>
              <w:t xml:space="preserve"> rubric to analyze the papers and assess whether students are making progress in terms of developing their analytica</w:t>
            </w:r>
            <w:r w:rsidR="00CC636C">
              <w:t>l thinking and writing skills</w:t>
            </w:r>
            <w:r>
              <w:t>.</w:t>
            </w:r>
          </w:p>
          <w:p w:rsidR="007E3525" w:rsidRDefault="00514D53" w:rsidP="00F77079">
            <w:pPr>
              <w:ind w:left="1080"/>
            </w:pPr>
            <w:r>
              <w:t>Students majoring in political science in every upper division core course are requ</w:t>
            </w:r>
            <w:r w:rsidR="00F05BC0">
              <w:t>ired to make available a copy of their paper</w:t>
            </w:r>
            <w:r w:rsidR="00CC636C">
              <w:t>.</w:t>
            </w:r>
            <w:r w:rsidR="00F05BC0">
              <w:t xml:space="preserve"> A small, random sample of these papers is selected by the assessment coordinator and assessed using a rubric developed by the Department to see</w:t>
            </w:r>
            <w:r>
              <w:t xml:space="preserve"> if students are improving their writing skills over time as they take the upper-level courses.</w:t>
            </w:r>
            <w:r w:rsidR="00F05BC0">
              <w:t xml:space="preserve">  Results are</w:t>
            </w:r>
            <w:r w:rsidR="00CC636C">
              <w:t xml:space="preserve"> discuss</w:t>
            </w:r>
            <w:r w:rsidR="00F05BC0">
              <w:t>ed</w:t>
            </w:r>
            <w:r w:rsidR="00CC636C">
              <w:t xml:space="preserve"> </w:t>
            </w:r>
            <w:r w:rsidR="00F05BC0">
              <w:t>by faculty in a D</w:t>
            </w:r>
            <w:r w:rsidR="00CC636C">
              <w:t>epartment meeting where changes will be considered to further improve student abilities.</w:t>
            </w:r>
          </w:p>
          <w:p w:rsidR="00C15292" w:rsidRDefault="001E5393" w:rsidP="007E3525">
            <w:pPr>
              <w:pStyle w:val="ListParagraph"/>
              <w:numPr>
                <w:ilvl w:val="2"/>
                <w:numId w:val="1"/>
              </w:numPr>
            </w:pPr>
            <w:r>
              <w:t>Policy argument memos- All students must learn how to write short but effective arguments on what public issues are currently most important in local, state, national, or international politics</w:t>
            </w:r>
            <w:r w:rsidR="00C15292">
              <w:t>, as well as</w:t>
            </w:r>
            <w:r>
              <w:t xml:space="preserve"> take positions on what policies would best address those issues.  To demonstrate how well they understand these concepts and</w:t>
            </w:r>
            <w:r w:rsidR="00C15292">
              <w:t xml:space="preserve"> can</w:t>
            </w:r>
            <w:r>
              <w:t xml:space="preserve"> mak</w:t>
            </w:r>
            <w:r w:rsidR="00C15292">
              <w:t>e effective arguments</w:t>
            </w:r>
            <w:r>
              <w:t>, they must learn how to develop and use the too</w:t>
            </w:r>
            <w:r w:rsidR="00C15292">
              <w:t>l of the policy argument memo.</w:t>
            </w:r>
            <w:r w:rsidR="00353BB8">
              <w:t xml:space="preserve">  It is therefore a direct measure of outcomes 2 and 5.</w:t>
            </w:r>
          </w:p>
          <w:p w:rsidR="00C15292" w:rsidRDefault="00C15292" w:rsidP="00C15292">
            <w:pPr>
              <w:pStyle w:val="ListParagraph"/>
              <w:ind w:left="1080"/>
            </w:pPr>
          </w:p>
          <w:p w:rsidR="00514D53" w:rsidRDefault="0034084A" w:rsidP="00C15292">
            <w:pPr>
              <w:pStyle w:val="ListParagraph"/>
              <w:ind w:left="1080"/>
            </w:pPr>
            <w:r>
              <w:t xml:space="preserve">All political science majors are required to take the course Public Policy Analysis (PLSI 150).  A major component of this course is learning how to write a policy argument memorandum, </w:t>
            </w:r>
            <w:r>
              <w:lastRenderedPageBreak/>
              <w:t xml:space="preserve">done as an exercise in </w:t>
            </w:r>
            <w:r w:rsidR="00263CB0">
              <w:t>learning how to comprehend an important issue in contemporary politics, formulate a position, and communicate that position to public sector officials.  This is something p</w:t>
            </w:r>
            <w:r w:rsidR="0032256F">
              <w:t xml:space="preserve">olitical science graduates </w:t>
            </w:r>
            <w:r w:rsidR="00263CB0">
              <w:t>frequently have to do in their professions.</w:t>
            </w:r>
          </w:p>
          <w:p w:rsidR="00FD124D" w:rsidRDefault="00FD124D" w:rsidP="00FD124D">
            <w:pPr>
              <w:pStyle w:val="ListParagraph"/>
              <w:ind w:left="1080"/>
            </w:pPr>
          </w:p>
          <w:p w:rsidR="00FD124D" w:rsidRPr="002D3F5A" w:rsidRDefault="0032256F" w:rsidP="00FD124D">
            <w:pPr>
              <w:pStyle w:val="ListParagraph"/>
              <w:ind w:left="1080"/>
            </w:pPr>
            <w:r>
              <w:t>The D</w:t>
            </w:r>
            <w:r w:rsidR="00EB15D2">
              <w:t xml:space="preserve">epartment has developed a rubric for assessing these memos that reflects how well each student understands the issue at hand, how well they lay out their position on the issue, and how clearly and </w:t>
            </w:r>
            <w:r w:rsidR="008D7428">
              <w:t>concisely</w:t>
            </w:r>
            <w:r w:rsidR="00EB15D2">
              <w:t xml:space="preserve"> they communicate this understanding and posi</w:t>
            </w:r>
            <w:r>
              <w:t>tion to public officials in</w:t>
            </w:r>
            <w:r w:rsidR="00EB15D2">
              <w:t xml:space="preserve"> the memorandum.</w:t>
            </w:r>
            <w:r w:rsidR="00104B19">
              <w:t xml:space="preserve">  The memorandum is added to each student’s portfolio and a random sample are annually assessed using the rubric.</w:t>
            </w:r>
            <w:r>
              <w:t xml:space="preserve">  The results are discussed at the end of every spring semester.</w:t>
            </w:r>
          </w:p>
        </w:tc>
      </w:tr>
      <w:tr w:rsidR="00522F8A" w:rsidRPr="005A25E2" w:rsidTr="002D3F5A">
        <w:tc>
          <w:tcPr>
            <w:tcW w:w="9576" w:type="dxa"/>
          </w:tcPr>
          <w:p w:rsidR="00522F8A" w:rsidRPr="00514D53" w:rsidRDefault="00C12A75" w:rsidP="00514D53">
            <w:pPr>
              <w:pStyle w:val="ListParagraph"/>
              <w:numPr>
                <w:ilvl w:val="1"/>
                <w:numId w:val="1"/>
              </w:numPr>
              <w:rPr>
                <w:b/>
              </w:rPr>
            </w:pPr>
            <w:r>
              <w:rPr>
                <w:b/>
              </w:rPr>
              <w:lastRenderedPageBreak/>
              <w:t>Indirect Measure</w:t>
            </w:r>
          </w:p>
        </w:tc>
      </w:tr>
      <w:tr w:rsidR="00522F8A" w:rsidRPr="005A25E2" w:rsidTr="002D3F5A">
        <w:tc>
          <w:tcPr>
            <w:tcW w:w="9576" w:type="dxa"/>
          </w:tcPr>
          <w:p w:rsidR="00522F8A" w:rsidRDefault="00D00314" w:rsidP="005A25E2">
            <w:pPr>
              <w:numPr>
                <w:ilvl w:val="2"/>
                <w:numId w:val="1"/>
              </w:numPr>
            </w:pPr>
            <w:r>
              <w:t>Alumni Survey</w:t>
            </w:r>
            <w:r w:rsidR="00514D53">
              <w:t>-</w:t>
            </w:r>
            <w:r w:rsidR="0088283F">
              <w:t xml:space="preserve"> </w:t>
            </w:r>
            <w:r w:rsidR="00514D53">
              <w:t>This will be administered once every four</w:t>
            </w:r>
            <w:r w:rsidR="00957453">
              <w:t xml:space="preserve"> or five</w:t>
            </w:r>
            <w:r w:rsidR="00514D53">
              <w:t xml:space="preserve"> years using the </w:t>
            </w:r>
            <w:r w:rsidR="0088283F">
              <w:t>e-mail</w:t>
            </w:r>
            <w:r w:rsidR="00514D53">
              <w:t xml:space="preserve"> addresses of alumni p</w:t>
            </w:r>
            <w:r w:rsidR="0088283F">
              <w:t>rovided to us by the Alumni Office</w:t>
            </w:r>
            <w:r w:rsidR="00514D53">
              <w:t>.  The</w:t>
            </w:r>
            <w:r w:rsidR="0088283F">
              <w:t xml:space="preserve"> on-line</w:t>
            </w:r>
            <w:r w:rsidR="00514D53">
              <w:t xml:space="preserve"> survey assesses student success in finding employment, the careers paths taken by older alums, and alumni feedback as to whether they felt they received the necessary training in our undergraduate program.</w:t>
            </w:r>
            <w:r w:rsidR="003A3ABF">
              <w:t xml:space="preserve">  It is therefore an indirect measure of outcome 5.</w:t>
            </w:r>
          </w:p>
          <w:p w:rsidR="00875D1D" w:rsidRPr="00043BA9" w:rsidRDefault="00514D53" w:rsidP="00355B5C">
            <w:pPr>
              <w:ind w:left="1080"/>
            </w:pPr>
            <w:r>
              <w:t>Data received from the survey will be statistically analyzed by department faculty with the name of alumni respondents kept confidential.  Results will then be presented to the full department faculty and changes in the program discussed if weaknesses become apparent as a result of the survey data.</w:t>
            </w:r>
          </w:p>
        </w:tc>
      </w:tr>
    </w:tbl>
    <w:p w:rsidR="00522F8A" w:rsidRDefault="00522F8A" w:rsidP="00522F8A">
      <w:pPr>
        <w:rPr>
          <w:b/>
        </w:rPr>
      </w:pPr>
    </w:p>
    <w:p w:rsidR="002353EB" w:rsidRPr="00522F8A" w:rsidRDefault="002353EB" w:rsidP="00522F8A">
      <w:pPr>
        <w:rPr>
          <w:b/>
        </w:rPr>
      </w:pPr>
    </w:p>
    <w:tbl>
      <w:tblPr>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576"/>
      </w:tblGrid>
      <w:tr w:rsidR="00522F8A" w:rsidRPr="005A25E2" w:rsidTr="002D3F5A">
        <w:tc>
          <w:tcPr>
            <w:tcW w:w="9576" w:type="dxa"/>
            <w:shd w:val="clear" w:color="auto" w:fill="DBE5F1"/>
          </w:tcPr>
          <w:p w:rsidR="00522F8A" w:rsidRPr="002D3F5A" w:rsidRDefault="00522F8A" w:rsidP="005A25E2">
            <w:pPr>
              <w:numPr>
                <w:ilvl w:val="0"/>
                <w:numId w:val="1"/>
              </w:numPr>
              <w:rPr>
                <w:b/>
              </w:rPr>
            </w:pPr>
            <w:r w:rsidRPr="002D3F5A">
              <w:rPr>
                <w:b/>
              </w:rPr>
              <w:t>Student Learning Outcomes X Assessment Methods Matrix</w:t>
            </w:r>
          </w:p>
        </w:tc>
      </w:tr>
      <w:bookmarkStart w:id="1" w:name="Text1"/>
      <w:tr w:rsidR="00522F8A" w:rsidRPr="005A25E2" w:rsidTr="002D3F5A">
        <w:tc>
          <w:tcPr>
            <w:tcW w:w="9576" w:type="dxa"/>
            <w:shd w:val="clear" w:color="auto" w:fill="auto"/>
          </w:tcPr>
          <w:p w:rsidR="00514D53" w:rsidRPr="002D3F5A" w:rsidRDefault="00BB7B84" w:rsidP="00522F8A">
            <w:r w:rsidRPr="002D3F5A">
              <w:fldChar w:fldCharType="begin">
                <w:ffData>
                  <w:name w:val="Text1"/>
                  <w:enabled/>
                  <w:calcOnExit w:val="0"/>
                  <w:textInput>
                    <w:default w:val="Enter Assessment Methods Matrix/Table"/>
                  </w:textInput>
                </w:ffData>
              </w:fldChar>
            </w:r>
            <w:r w:rsidR="00522F8A" w:rsidRPr="002D3F5A">
              <w:instrText xml:space="preserve"> FORMTEXT </w:instrText>
            </w:r>
            <w:r w:rsidRPr="002D3F5A">
              <w:fldChar w:fldCharType="separate"/>
            </w:r>
            <w:r w:rsidR="00522F8A" w:rsidRPr="002D3F5A">
              <w:t>Enter Assessment Methods Matrix/Table</w:t>
            </w:r>
            <w:r w:rsidRPr="002D3F5A">
              <w:fldChar w:fldCharType="end"/>
            </w:r>
            <w:bookmarkEnd w:id="1"/>
          </w:p>
          <w:tbl>
            <w:tblPr>
              <w:tblStyle w:val="TableGrid"/>
              <w:tblW w:w="0" w:type="auto"/>
              <w:tblLook w:val="04A0" w:firstRow="1" w:lastRow="0" w:firstColumn="1" w:lastColumn="0" w:noHBand="0" w:noVBand="1"/>
            </w:tblPr>
            <w:tblGrid>
              <w:gridCol w:w="1557"/>
              <w:gridCol w:w="1557"/>
              <w:gridCol w:w="1557"/>
              <w:gridCol w:w="1558"/>
              <w:gridCol w:w="1558"/>
              <w:gridCol w:w="1558"/>
            </w:tblGrid>
            <w:tr w:rsidR="009A6148" w:rsidTr="00350C54">
              <w:tc>
                <w:tcPr>
                  <w:tcW w:w="1557" w:type="dxa"/>
                </w:tcPr>
                <w:p w:rsidR="009A6148" w:rsidRDefault="009A6148" w:rsidP="00522F8A">
                  <w:r>
                    <w:t>Direct Measures:</w:t>
                  </w:r>
                </w:p>
              </w:tc>
              <w:tc>
                <w:tcPr>
                  <w:tcW w:w="1557" w:type="dxa"/>
                </w:tcPr>
                <w:p w:rsidR="009A6148" w:rsidRDefault="009A6148" w:rsidP="00522F8A">
                  <w:r>
                    <w:t>Outcome 1</w:t>
                  </w:r>
                </w:p>
                <w:p w:rsidR="009A6148" w:rsidRDefault="009A6148" w:rsidP="00522F8A">
                  <w:r>
                    <w:t>Concepts and Knowledge</w:t>
                  </w:r>
                </w:p>
              </w:tc>
              <w:tc>
                <w:tcPr>
                  <w:tcW w:w="1557" w:type="dxa"/>
                </w:tcPr>
                <w:p w:rsidR="009A6148" w:rsidRDefault="009A6148" w:rsidP="00522F8A">
                  <w:r>
                    <w:t>Outcome 2</w:t>
                  </w:r>
                </w:p>
                <w:p w:rsidR="009A6148" w:rsidRDefault="009A6148" w:rsidP="00522F8A">
                  <w:r>
                    <w:t>Concepts and Knowledge</w:t>
                  </w:r>
                </w:p>
              </w:tc>
              <w:tc>
                <w:tcPr>
                  <w:tcW w:w="1558" w:type="dxa"/>
                </w:tcPr>
                <w:p w:rsidR="009A6148" w:rsidRDefault="009A6148" w:rsidP="00522F8A">
                  <w:r>
                    <w:t>Outcome 3</w:t>
                  </w:r>
                </w:p>
                <w:p w:rsidR="009A6148" w:rsidRDefault="009A6148" w:rsidP="00522F8A">
                  <w:r>
                    <w:t>Tools</w:t>
                  </w:r>
                </w:p>
              </w:tc>
              <w:tc>
                <w:tcPr>
                  <w:tcW w:w="1558" w:type="dxa"/>
                </w:tcPr>
                <w:p w:rsidR="009A6148" w:rsidRDefault="009A6148" w:rsidP="00522F8A">
                  <w:r>
                    <w:t>Outcome 4</w:t>
                  </w:r>
                </w:p>
                <w:p w:rsidR="009A6148" w:rsidRDefault="009A6148" w:rsidP="00522F8A">
                  <w:r>
                    <w:t>Tools</w:t>
                  </w:r>
                </w:p>
              </w:tc>
              <w:tc>
                <w:tcPr>
                  <w:tcW w:w="1558" w:type="dxa"/>
                </w:tcPr>
                <w:p w:rsidR="009A6148" w:rsidRDefault="009A6148" w:rsidP="00522F8A">
                  <w:r>
                    <w:t>Outcome 5</w:t>
                  </w:r>
                </w:p>
                <w:p w:rsidR="009A6148" w:rsidRDefault="009A6148" w:rsidP="00522F8A">
                  <w:r>
                    <w:t>Development</w:t>
                  </w:r>
                </w:p>
              </w:tc>
            </w:tr>
            <w:tr w:rsidR="009A6148" w:rsidTr="00350C54">
              <w:tc>
                <w:tcPr>
                  <w:tcW w:w="1557" w:type="dxa"/>
                </w:tcPr>
                <w:p w:rsidR="009A6148" w:rsidRDefault="009A6148" w:rsidP="00522F8A">
                  <w:r>
                    <w:t>Pre &amp; Post Tests: Lower &amp; Upper Division</w:t>
                  </w:r>
                </w:p>
              </w:tc>
              <w:tc>
                <w:tcPr>
                  <w:tcW w:w="1557" w:type="dxa"/>
                </w:tcPr>
                <w:p w:rsidR="009A6148" w:rsidRDefault="009A6148" w:rsidP="00522F8A">
                  <w:r>
                    <w:t>X</w:t>
                  </w:r>
                </w:p>
              </w:tc>
              <w:tc>
                <w:tcPr>
                  <w:tcW w:w="1557" w:type="dxa"/>
                </w:tcPr>
                <w:p w:rsidR="009A6148" w:rsidRDefault="009A6148" w:rsidP="00522F8A"/>
              </w:tc>
              <w:tc>
                <w:tcPr>
                  <w:tcW w:w="1558" w:type="dxa"/>
                </w:tcPr>
                <w:p w:rsidR="009A6148" w:rsidRDefault="00EE3DA7" w:rsidP="00522F8A">
                  <w:r>
                    <w:t>X</w:t>
                  </w:r>
                </w:p>
              </w:tc>
              <w:tc>
                <w:tcPr>
                  <w:tcW w:w="1558" w:type="dxa"/>
                </w:tcPr>
                <w:p w:rsidR="009A6148" w:rsidRDefault="00EE3DA7" w:rsidP="00522F8A">
                  <w:r>
                    <w:t>X</w:t>
                  </w:r>
                </w:p>
              </w:tc>
              <w:tc>
                <w:tcPr>
                  <w:tcW w:w="1558" w:type="dxa"/>
                </w:tcPr>
                <w:p w:rsidR="009A6148" w:rsidRDefault="009A6148" w:rsidP="00522F8A"/>
              </w:tc>
            </w:tr>
            <w:tr w:rsidR="009A6148" w:rsidTr="00350C54">
              <w:tc>
                <w:tcPr>
                  <w:tcW w:w="1557" w:type="dxa"/>
                </w:tcPr>
                <w:p w:rsidR="009A6148" w:rsidRDefault="009A6148" w:rsidP="00522F8A">
                  <w:r>
                    <w:t>Student Paper Portfolios</w:t>
                  </w:r>
                </w:p>
              </w:tc>
              <w:tc>
                <w:tcPr>
                  <w:tcW w:w="1557" w:type="dxa"/>
                </w:tcPr>
                <w:p w:rsidR="009A6148" w:rsidRDefault="009A6148" w:rsidP="00522F8A"/>
              </w:tc>
              <w:tc>
                <w:tcPr>
                  <w:tcW w:w="1557" w:type="dxa"/>
                </w:tcPr>
                <w:p w:rsidR="009A6148" w:rsidRDefault="009A6148" w:rsidP="00522F8A">
                  <w:r>
                    <w:t>X</w:t>
                  </w:r>
                </w:p>
              </w:tc>
              <w:tc>
                <w:tcPr>
                  <w:tcW w:w="1558" w:type="dxa"/>
                </w:tcPr>
                <w:p w:rsidR="009A6148" w:rsidRDefault="00EE3DA7" w:rsidP="00522F8A">
                  <w:r>
                    <w:t>X</w:t>
                  </w:r>
                </w:p>
              </w:tc>
              <w:tc>
                <w:tcPr>
                  <w:tcW w:w="1558" w:type="dxa"/>
                </w:tcPr>
                <w:p w:rsidR="009A6148" w:rsidRDefault="009A6148" w:rsidP="00522F8A"/>
              </w:tc>
              <w:tc>
                <w:tcPr>
                  <w:tcW w:w="1558" w:type="dxa"/>
                </w:tcPr>
                <w:p w:rsidR="009A6148" w:rsidRDefault="009A6148" w:rsidP="00522F8A"/>
              </w:tc>
            </w:tr>
            <w:tr w:rsidR="009A6148" w:rsidTr="00350C54">
              <w:tc>
                <w:tcPr>
                  <w:tcW w:w="1557" w:type="dxa"/>
                </w:tcPr>
                <w:p w:rsidR="009A6148" w:rsidRDefault="009A6148" w:rsidP="00522F8A">
                  <w:r>
                    <w:lastRenderedPageBreak/>
                    <w:t>Policy Argument Memorandum</w:t>
                  </w:r>
                </w:p>
              </w:tc>
              <w:tc>
                <w:tcPr>
                  <w:tcW w:w="1557" w:type="dxa"/>
                </w:tcPr>
                <w:p w:rsidR="009A6148" w:rsidRDefault="009A6148" w:rsidP="00522F8A"/>
              </w:tc>
              <w:tc>
                <w:tcPr>
                  <w:tcW w:w="1557" w:type="dxa"/>
                </w:tcPr>
                <w:p w:rsidR="009A6148" w:rsidRDefault="00EE3DA7" w:rsidP="00522F8A">
                  <w:r>
                    <w:t>X</w:t>
                  </w:r>
                </w:p>
              </w:tc>
              <w:tc>
                <w:tcPr>
                  <w:tcW w:w="1558" w:type="dxa"/>
                </w:tcPr>
                <w:p w:rsidR="009A6148" w:rsidRDefault="009A6148" w:rsidP="00522F8A"/>
              </w:tc>
              <w:tc>
                <w:tcPr>
                  <w:tcW w:w="1558" w:type="dxa"/>
                </w:tcPr>
                <w:p w:rsidR="009A6148" w:rsidRDefault="009A6148" w:rsidP="00522F8A"/>
              </w:tc>
              <w:tc>
                <w:tcPr>
                  <w:tcW w:w="1558" w:type="dxa"/>
                </w:tcPr>
                <w:p w:rsidR="009A6148" w:rsidRDefault="009A6148" w:rsidP="00522F8A">
                  <w:r>
                    <w:t>X</w:t>
                  </w:r>
                </w:p>
              </w:tc>
            </w:tr>
            <w:tr w:rsidR="009A6148" w:rsidTr="00350C54">
              <w:tc>
                <w:tcPr>
                  <w:tcW w:w="1557" w:type="dxa"/>
                </w:tcPr>
                <w:p w:rsidR="009A6148" w:rsidRDefault="009A6148" w:rsidP="00522F8A">
                  <w:r>
                    <w:t>Indirect Measures:</w:t>
                  </w:r>
                </w:p>
              </w:tc>
              <w:tc>
                <w:tcPr>
                  <w:tcW w:w="1557" w:type="dxa"/>
                </w:tcPr>
                <w:p w:rsidR="009A6148" w:rsidRDefault="009A6148" w:rsidP="00522F8A"/>
              </w:tc>
              <w:tc>
                <w:tcPr>
                  <w:tcW w:w="1557" w:type="dxa"/>
                </w:tcPr>
                <w:p w:rsidR="009A6148" w:rsidRDefault="009A6148" w:rsidP="00522F8A"/>
              </w:tc>
              <w:tc>
                <w:tcPr>
                  <w:tcW w:w="1558" w:type="dxa"/>
                </w:tcPr>
                <w:p w:rsidR="009A6148" w:rsidRDefault="009A6148" w:rsidP="00522F8A"/>
              </w:tc>
              <w:tc>
                <w:tcPr>
                  <w:tcW w:w="1558" w:type="dxa"/>
                </w:tcPr>
                <w:p w:rsidR="009A6148" w:rsidRDefault="009A6148" w:rsidP="00522F8A"/>
              </w:tc>
              <w:tc>
                <w:tcPr>
                  <w:tcW w:w="1558" w:type="dxa"/>
                </w:tcPr>
                <w:p w:rsidR="009A6148" w:rsidRDefault="009A6148" w:rsidP="00522F8A"/>
              </w:tc>
            </w:tr>
            <w:tr w:rsidR="009A6148" w:rsidTr="00350C54">
              <w:tc>
                <w:tcPr>
                  <w:tcW w:w="1557" w:type="dxa"/>
                </w:tcPr>
                <w:p w:rsidR="009A6148" w:rsidRDefault="009A6148" w:rsidP="00522F8A">
                  <w:r>
                    <w:t>Alumni Survey</w:t>
                  </w:r>
                </w:p>
              </w:tc>
              <w:tc>
                <w:tcPr>
                  <w:tcW w:w="1557" w:type="dxa"/>
                </w:tcPr>
                <w:p w:rsidR="009A6148" w:rsidRDefault="009A6148" w:rsidP="00522F8A"/>
              </w:tc>
              <w:tc>
                <w:tcPr>
                  <w:tcW w:w="1557" w:type="dxa"/>
                </w:tcPr>
                <w:p w:rsidR="009A6148" w:rsidRDefault="009A6148" w:rsidP="00522F8A"/>
              </w:tc>
              <w:tc>
                <w:tcPr>
                  <w:tcW w:w="1558" w:type="dxa"/>
                </w:tcPr>
                <w:p w:rsidR="009A6148" w:rsidRDefault="009A6148" w:rsidP="00522F8A"/>
              </w:tc>
              <w:tc>
                <w:tcPr>
                  <w:tcW w:w="1558" w:type="dxa"/>
                </w:tcPr>
                <w:p w:rsidR="009A6148" w:rsidRDefault="009A6148" w:rsidP="00522F8A"/>
              </w:tc>
              <w:tc>
                <w:tcPr>
                  <w:tcW w:w="1558" w:type="dxa"/>
                </w:tcPr>
                <w:p w:rsidR="009A6148" w:rsidRDefault="009A6148" w:rsidP="00522F8A">
                  <w:r>
                    <w:t>X</w:t>
                  </w:r>
                </w:p>
              </w:tc>
            </w:tr>
          </w:tbl>
          <w:p w:rsidR="00522F8A" w:rsidRPr="002D3F5A" w:rsidRDefault="00522F8A" w:rsidP="00522F8A"/>
        </w:tc>
      </w:tr>
    </w:tbl>
    <w:p w:rsidR="00FC6056" w:rsidRDefault="00FC6056" w:rsidP="00522F8A">
      <w:pPr>
        <w:rPr>
          <w:b/>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6"/>
      </w:tblGrid>
      <w:tr w:rsidR="00522F8A" w:rsidRPr="005A25E2" w:rsidTr="002D3F5A">
        <w:tc>
          <w:tcPr>
            <w:tcW w:w="9576" w:type="dxa"/>
            <w:shd w:val="clear" w:color="auto" w:fill="DBE5F1"/>
          </w:tcPr>
          <w:p w:rsidR="00522F8A" w:rsidRPr="002D3F5A" w:rsidRDefault="00522F8A" w:rsidP="005A25E2">
            <w:pPr>
              <w:numPr>
                <w:ilvl w:val="0"/>
                <w:numId w:val="1"/>
              </w:numPr>
              <w:rPr>
                <w:b/>
              </w:rPr>
            </w:pPr>
            <w:r w:rsidRPr="002D3F5A">
              <w:rPr>
                <w:b/>
              </w:rPr>
              <w:t>Timeline for Implementation of Assessment Methods and Summary Evaluations</w:t>
            </w:r>
          </w:p>
        </w:tc>
      </w:tr>
      <w:tr w:rsidR="00522F8A" w:rsidRPr="005A25E2" w:rsidTr="002D3F5A">
        <w:tblPrEx>
          <w:tblBorders>
            <w:top w:val="single" w:sz="12" w:space="0" w:color="000000"/>
            <w:left w:val="single" w:sz="12" w:space="0" w:color="000000"/>
            <w:bottom w:val="single" w:sz="12" w:space="0" w:color="000000"/>
            <w:right w:val="single" w:sz="12" w:space="0" w:color="000000"/>
          </w:tblBorders>
        </w:tblPrEx>
        <w:tc>
          <w:tcPr>
            <w:tcW w:w="9576" w:type="dxa"/>
            <w:shd w:val="clear" w:color="auto" w:fill="auto"/>
          </w:tcPr>
          <w:p w:rsidR="00FC6056" w:rsidRDefault="00FC6056" w:rsidP="002F2F2D">
            <w:r>
              <w:t>2014-2015 Academic Year</w:t>
            </w:r>
          </w:p>
          <w:p w:rsidR="00FC6056" w:rsidRDefault="00FC6056" w:rsidP="00FC6056">
            <w:pPr>
              <w:ind w:firstLine="1440"/>
            </w:pPr>
            <w:r>
              <w:t>Program review year</w:t>
            </w:r>
          </w:p>
          <w:p w:rsidR="00522F8A" w:rsidRDefault="00FC6056" w:rsidP="002F2F2D">
            <w:r>
              <w:t>2015-2016</w:t>
            </w:r>
            <w:r w:rsidR="002F2F2D">
              <w:t xml:space="preserve"> Academic Year</w:t>
            </w:r>
          </w:p>
          <w:p w:rsidR="00351919" w:rsidRDefault="002F2F2D" w:rsidP="005C7E68">
            <w:pPr>
              <w:pStyle w:val="ListParagraph"/>
              <w:ind w:left="1410"/>
            </w:pPr>
            <w:r>
              <w:t xml:space="preserve">Paper </w:t>
            </w:r>
            <w:r w:rsidR="005C7E68">
              <w:t>Portfolio Analysis</w:t>
            </w:r>
          </w:p>
          <w:p w:rsidR="00351919" w:rsidRDefault="00351919" w:rsidP="00351919">
            <w:r>
              <w:t xml:space="preserve">                            Pre-Test / Post-Test</w:t>
            </w:r>
          </w:p>
          <w:p w:rsidR="002F2F2D" w:rsidRDefault="00351919" w:rsidP="00351919">
            <w:pPr>
              <w:pStyle w:val="ListParagraph"/>
              <w:numPr>
                <w:ilvl w:val="0"/>
                <w:numId w:val="9"/>
              </w:numPr>
            </w:pPr>
            <w:r>
              <w:t>Pre-tests will begin in PLSI 1 cour</w:t>
            </w:r>
            <w:r w:rsidR="00FC6056">
              <w:t>ses in the fall semester of 2015</w:t>
            </w:r>
          </w:p>
          <w:p w:rsidR="00DA54B4" w:rsidRDefault="00351919" w:rsidP="00012ABB">
            <w:r>
              <w:t xml:space="preserve">                             Analysis and discussion of graduation and retention dat</w:t>
            </w:r>
            <w:r w:rsidR="00FC6056">
              <w:t>a in the spring semester of 2016</w:t>
            </w:r>
          </w:p>
          <w:p w:rsidR="00351919" w:rsidRDefault="00FC6056" w:rsidP="00351919">
            <w:r>
              <w:t>2016-2017</w:t>
            </w:r>
            <w:r w:rsidR="00351919">
              <w:t xml:space="preserve"> Academic Year</w:t>
            </w:r>
          </w:p>
          <w:p w:rsidR="00351919" w:rsidRDefault="00351919" w:rsidP="00351919">
            <w:r>
              <w:t xml:space="preserve">                          Alumni Survey</w:t>
            </w:r>
          </w:p>
          <w:p w:rsidR="00351919" w:rsidRDefault="00351919" w:rsidP="00351919">
            <w:pPr>
              <w:pStyle w:val="ListParagraph"/>
              <w:numPr>
                <w:ilvl w:val="0"/>
                <w:numId w:val="9"/>
              </w:numPr>
            </w:pPr>
            <w:r>
              <w:t>Names and addresses will be collec</w:t>
            </w:r>
            <w:r w:rsidR="00FC6056">
              <w:t>ted in the fall semester of 2016</w:t>
            </w:r>
          </w:p>
          <w:p w:rsidR="00351919" w:rsidRDefault="00351919" w:rsidP="00351919">
            <w:pPr>
              <w:pStyle w:val="ListParagraph"/>
              <w:numPr>
                <w:ilvl w:val="0"/>
                <w:numId w:val="9"/>
              </w:numPr>
            </w:pPr>
            <w:r>
              <w:t>Survey will be sent at the beginnin</w:t>
            </w:r>
            <w:r w:rsidR="00FC6056">
              <w:t>g of the spring semester of 2017</w:t>
            </w:r>
          </w:p>
          <w:p w:rsidR="00351919" w:rsidRDefault="00351919" w:rsidP="00351919">
            <w:pPr>
              <w:pStyle w:val="ListParagraph"/>
              <w:numPr>
                <w:ilvl w:val="0"/>
                <w:numId w:val="9"/>
              </w:numPr>
            </w:pPr>
            <w:r>
              <w:t>Data will be ana</w:t>
            </w:r>
            <w:r w:rsidR="00FC6056">
              <w:t>lyzed over the summer of 2017</w:t>
            </w:r>
          </w:p>
          <w:p w:rsidR="00351919" w:rsidRDefault="00351919" w:rsidP="00351919">
            <w:pPr>
              <w:pStyle w:val="ListParagraph"/>
              <w:numPr>
                <w:ilvl w:val="0"/>
                <w:numId w:val="9"/>
              </w:numPr>
            </w:pPr>
            <w:r>
              <w:t>Department assessment and discussion of program change will take pl</w:t>
            </w:r>
            <w:r w:rsidR="00FC6056">
              <w:t>ace in the fall semester of 2017</w:t>
            </w:r>
          </w:p>
          <w:p w:rsidR="00351919" w:rsidRDefault="00351919" w:rsidP="00351919">
            <w:r>
              <w:t xml:space="preserve">                               Pre-Test / Post-Test</w:t>
            </w:r>
          </w:p>
          <w:p w:rsidR="00351919" w:rsidRDefault="00351919" w:rsidP="00351919">
            <w:pPr>
              <w:pStyle w:val="ListParagraph"/>
              <w:numPr>
                <w:ilvl w:val="0"/>
                <w:numId w:val="13"/>
              </w:numPr>
            </w:pPr>
            <w:r>
              <w:t>Pre-tests will be given in all PLSI 1 classes</w:t>
            </w:r>
          </w:p>
          <w:p w:rsidR="00351919" w:rsidRDefault="00351919" w:rsidP="00351919">
            <w:pPr>
              <w:pStyle w:val="ListParagraph"/>
              <w:numPr>
                <w:ilvl w:val="0"/>
                <w:numId w:val="13"/>
              </w:numPr>
            </w:pPr>
            <w:r>
              <w:t xml:space="preserve">Post-tests will be </w:t>
            </w:r>
            <w:r w:rsidR="00FC6056">
              <w:t>administered in the spring semester of 2017</w:t>
            </w:r>
          </w:p>
          <w:p w:rsidR="00A621A2" w:rsidRDefault="00351919" w:rsidP="00A621A2">
            <w:pPr>
              <w:pStyle w:val="ListParagraph"/>
              <w:numPr>
                <w:ilvl w:val="0"/>
                <w:numId w:val="13"/>
              </w:numPr>
            </w:pPr>
            <w:r>
              <w:t>Data will be presented to the department for discuss</w:t>
            </w:r>
            <w:r w:rsidR="00FC6056">
              <w:t>ion in the fall semester of 2017</w:t>
            </w:r>
          </w:p>
          <w:p w:rsidR="00A621A2" w:rsidRDefault="00A621A2" w:rsidP="00A621A2">
            <w:pPr>
              <w:pStyle w:val="ListParagraph"/>
              <w:ind w:left="1530"/>
            </w:pPr>
          </w:p>
          <w:p w:rsidR="00A621A2" w:rsidRDefault="00A621A2" w:rsidP="00A621A2">
            <w:pPr>
              <w:pStyle w:val="ListParagraph"/>
              <w:ind w:left="1530"/>
            </w:pPr>
            <w:r>
              <w:t>Paper portfolio analysis</w:t>
            </w:r>
          </w:p>
          <w:p w:rsidR="00351919" w:rsidRDefault="00DC64A5" w:rsidP="00351919">
            <w:r>
              <w:t xml:space="preserve">                              Analysis and discussion of graduation and retention dat</w:t>
            </w:r>
            <w:r w:rsidR="008919D1">
              <w:t>a in the spring semester of 2017</w:t>
            </w:r>
          </w:p>
          <w:p w:rsidR="00DA54B4" w:rsidRDefault="00F84138" w:rsidP="00DA54B4">
            <w:pPr>
              <w:ind w:firstLine="1440"/>
            </w:pPr>
            <w:r>
              <w:lastRenderedPageBreak/>
              <w:t>Current student survey</w:t>
            </w:r>
          </w:p>
          <w:p w:rsidR="00351919" w:rsidRDefault="008919D1" w:rsidP="00351919">
            <w:r>
              <w:t>2017-2018</w:t>
            </w:r>
            <w:r w:rsidR="00DC64A5">
              <w:t xml:space="preserve"> Academic Year</w:t>
            </w:r>
          </w:p>
          <w:p w:rsidR="00EA5E1E" w:rsidRDefault="00DC64A5" w:rsidP="00AB7391">
            <w:pPr>
              <w:ind w:left="1440" w:hanging="1440"/>
            </w:pPr>
            <w:r>
              <w:t xml:space="preserve">                    </w:t>
            </w:r>
            <w:r w:rsidR="00AB7391">
              <w:t xml:space="preserve">        </w:t>
            </w:r>
            <w:r w:rsidR="00EA5E1E">
              <w:t>Pre-Test / Post-Test</w:t>
            </w:r>
          </w:p>
          <w:p w:rsidR="00DC64A5" w:rsidRDefault="00DC64A5" w:rsidP="00DC64A5">
            <w:pPr>
              <w:pStyle w:val="ListParagraph"/>
              <w:numPr>
                <w:ilvl w:val="0"/>
                <w:numId w:val="16"/>
              </w:numPr>
            </w:pPr>
            <w:r>
              <w:t>Pre-tests will be given in all PLSI 1 classes</w:t>
            </w:r>
          </w:p>
          <w:p w:rsidR="00DC64A5" w:rsidRDefault="00DC64A5" w:rsidP="00DC64A5">
            <w:pPr>
              <w:pStyle w:val="ListParagraph"/>
              <w:numPr>
                <w:ilvl w:val="0"/>
                <w:numId w:val="16"/>
              </w:numPr>
            </w:pPr>
            <w:r>
              <w:t>Post-tests will be administered in the spring semester of</w:t>
            </w:r>
            <w:r w:rsidR="008919D1">
              <w:t xml:space="preserve"> 2018</w:t>
            </w:r>
          </w:p>
          <w:p w:rsidR="00DC64A5" w:rsidRDefault="00DC64A5" w:rsidP="00DC64A5">
            <w:pPr>
              <w:pStyle w:val="ListParagraph"/>
              <w:numPr>
                <w:ilvl w:val="0"/>
                <w:numId w:val="16"/>
              </w:numPr>
            </w:pPr>
            <w:r>
              <w:t>Data will be presented to the department for discuss</w:t>
            </w:r>
            <w:r w:rsidR="008919D1">
              <w:t>ion in the fall semester of 201</w:t>
            </w:r>
            <w:r w:rsidR="00F52FD5">
              <w:t>7</w:t>
            </w:r>
          </w:p>
          <w:p w:rsidR="000F3C24" w:rsidRDefault="000F3C24" w:rsidP="000F3C24">
            <w:pPr>
              <w:pStyle w:val="ListParagraph"/>
              <w:ind w:left="1440"/>
            </w:pPr>
          </w:p>
          <w:p w:rsidR="000F3C24" w:rsidRDefault="000F3C24" w:rsidP="000F3C24">
            <w:pPr>
              <w:pStyle w:val="ListParagraph"/>
              <w:ind w:left="1440"/>
            </w:pPr>
            <w:r>
              <w:t>Paper portfolio analysis</w:t>
            </w:r>
          </w:p>
          <w:p w:rsidR="000D6CD3" w:rsidRDefault="00DC64A5" w:rsidP="00012ABB">
            <w:r>
              <w:t xml:space="preserve">                              Analysis and discussion of graduation and retention dat</w:t>
            </w:r>
            <w:r w:rsidR="00F52FD5">
              <w:t>a in the spring semester of 2018</w:t>
            </w:r>
          </w:p>
          <w:p w:rsidR="00DC64A5" w:rsidRDefault="00CA4C7B" w:rsidP="00DC64A5">
            <w:r>
              <w:t>2018-2019</w:t>
            </w:r>
            <w:r w:rsidR="00DC64A5">
              <w:t xml:space="preserve"> Academic Year</w:t>
            </w:r>
          </w:p>
          <w:p w:rsidR="00DC64A5" w:rsidRDefault="00DC64A5" w:rsidP="00DC64A5">
            <w:r>
              <w:t xml:space="preserve">                           Pre-Test / Post-Test</w:t>
            </w:r>
          </w:p>
          <w:p w:rsidR="00DC64A5" w:rsidRDefault="008E49E0" w:rsidP="00DC64A5">
            <w:pPr>
              <w:pStyle w:val="ListParagraph"/>
              <w:numPr>
                <w:ilvl w:val="0"/>
                <w:numId w:val="18"/>
              </w:numPr>
            </w:pPr>
            <w:r>
              <w:t>Pre-</w:t>
            </w:r>
            <w:r w:rsidR="00DC64A5">
              <w:t>tests will be given in all PLSI 1 classes</w:t>
            </w:r>
          </w:p>
          <w:p w:rsidR="00EE13F3" w:rsidRDefault="00DC64A5" w:rsidP="00F53B79">
            <w:pPr>
              <w:pStyle w:val="ListParagraph"/>
              <w:numPr>
                <w:ilvl w:val="0"/>
                <w:numId w:val="18"/>
              </w:numPr>
            </w:pPr>
            <w:r>
              <w:t>Post-tests will be administere</w:t>
            </w:r>
            <w:r w:rsidR="00CA4C7B">
              <w:t>d in the spring semester of 2019</w:t>
            </w:r>
          </w:p>
          <w:p w:rsidR="00F53B79" w:rsidRDefault="00DC64A5" w:rsidP="00F53B79">
            <w:pPr>
              <w:pStyle w:val="ListParagraph"/>
              <w:numPr>
                <w:ilvl w:val="0"/>
                <w:numId w:val="18"/>
              </w:numPr>
            </w:pPr>
            <w:r>
              <w:t>Data will be presented to the depar</w:t>
            </w:r>
            <w:r w:rsidR="00115F36">
              <w:t>tment for discussion at the end of the spring</w:t>
            </w:r>
            <w:r w:rsidR="00CA4C7B">
              <w:t xml:space="preserve"> semester of 2019</w:t>
            </w:r>
          </w:p>
          <w:p w:rsidR="00F53B79" w:rsidRDefault="00F53B79" w:rsidP="00F53B79">
            <w:pPr>
              <w:pStyle w:val="ListParagraph"/>
              <w:ind w:left="1440"/>
            </w:pPr>
          </w:p>
          <w:p w:rsidR="00F53B79" w:rsidRDefault="00F53B79" w:rsidP="00F53B79">
            <w:pPr>
              <w:pStyle w:val="ListParagraph"/>
              <w:ind w:left="1440"/>
            </w:pPr>
            <w:r>
              <w:t>Paper portfolio analysis</w:t>
            </w:r>
          </w:p>
          <w:p w:rsidR="00F53B79" w:rsidRDefault="00F53B79" w:rsidP="00F53B79">
            <w:pPr>
              <w:pStyle w:val="ListParagraph"/>
              <w:ind w:left="1440"/>
            </w:pPr>
          </w:p>
          <w:p w:rsidR="00F53B79" w:rsidRDefault="00F53B79" w:rsidP="00F53B79">
            <w:pPr>
              <w:pStyle w:val="ListParagraph"/>
              <w:ind w:left="1440"/>
            </w:pPr>
            <w:r>
              <w:t>Policy argumentation memo analysis</w:t>
            </w:r>
          </w:p>
          <w:p w:rsidR="0044305F" w:rsidRDefault="00DC64A5" w:rsidP="00012ABB">
            <w:r>
              <w:t xml:space="preserve">                             Analysis and discussion of graduation and retention dat</w:t>
            </w:r>
            <w:r w:rsidR="00967FC2">
              <w:t>a in the spring semester of 2019</w:t>
            </w:r>
          </w:p>
          <w:p w:rsidR="00DC64A5" w:rsidRDefault="00967FC2" w:rsidP="00DC64A5">
            <w:r>
              <w:t>2019-2020</w:t>
            </w:r>
            <w:r w:rsidR="00DC64A5">
              <w:t xml:space="preserve"> Academic Year</w:t>
            </w:r>
            <w:r w:rsidR="00A95B80">
              <w:t xml:space="preserve"> (no report required due to COVID)</w:t>
            </w:r>
          </w:p>
          <w:p w:rsidR="00DC64A5" w:rsidRDefault="00DC64A5" w:rsidP="00DC64A5">
            <w:r>
              <w:t xml:space="preserve">                            Pre-Test / Post-Test</w:t>
            </w:r>
          </w:p>
          <w:p w:rsidR="00DC64A5" w:rsidRDefault="00DB21D6" w:rsidP="00DC64A5">
            <w:pPr>
              <w:pStyle w:val="ListParagraph"/>
              <w:numPr>
                <w:ilvl w:val="0"/>
                <w:numId w:val="19"/>
              </w:numPr>
            </w:pPr>
            <w:r>
              <w:t>Pre-tests will be given in all PLSI 1 classes</w:t>
            </w:r>
          </w:p>
          <w:p w:rsidR="00DB21D6" w:rsidRDefault="00DB21D6" w:rsidP="00DC64A5">
            <w:pPr>
              <w:pStyle w:val="ListParagraph"/>
              <w:numPr>
                <w:ilvl w:val="0"/>
                <w:numId w:val="19"/>
              </w:numPr>
            </w:pPr>
            <w:r>
              <w:t>Post-tests will be administere</w:t>
            </w:r>
            <w:r w:rsidR="00967FC2">
              <w:t>d in the spring semester of 2020</w:t>
            </w:r>
          </w:p>
          <w:p w:rsidR="00DB21D6" w:rsidRDefault="00DB21D6" w:rsidP="00DC64A5">
            <w:pPr>
              <w:pStyle w:val="ListParagraph"/>
              <w:numPr>
                <w:ilvl w:val="0"/>
                <w:numId w:val="19"/>
              </w:numPr>
            </w:pPr>
            <w:r>
              <w:t>Data will be presented to the department for discussio</w:t>
            </w:r>
            <w:r w:rsidR="00967FC2">
              <w:t>n in the fall semester of 2019</w:t>
            </w:r>
          </w:p>
          <w:p w:rsidR="00DB21D6" w:rsidRDefault="00DB21D6" w:rsidP="004616B7">
            <w:r>
              <w:t xml:space="preserve">                    </w:t>
            </w:r>
            <w:r w:rsidR="004616B7">
              <w:t xml:space="preserve">        Paper portfolio analysis</w:t>
            </w:r>
          </w:p>
          <w:p w:rsidR="004616B7" w:rsidRDefault="004616B7" w:rsidP="004616B7">
            <w:r>
              <w:t xml:space="preserve">                            Policy argumentation memo analysis</w:t>
            </w:r>
          </w:p>
          <w:p w:rsidR="00DB21D6" w:rsidRDefault="00DB21D6" w:rsidP="00DB21D6">
            <w:r>
              <w:t xml:space="preserve">                            Analysis and discussion of graduation and retention data in the spring semester o</w:t>
            </w:r>
            <w:r w:rsidR="00967FC2">
              <w:t>f 2020</w:t>
            </w:r>
          </w:p>
          <w:p w:rsidR="009264B8" w:rsidRDefault="009264B8" w:rsidP="009264B8">
            <w:r>
              <w:t>2020-2021 Academic Year</w:t>
            </w:r>
            <w:r w:rsidR="00090817">
              <w:t xml:space="preserve"> (program review begins)</w:t>
            </w:r>
          </w:p>
          <w:p w:rsidR="009264B8" w:rsidRDefault="009264B8" w:rsidP="009264B8">
            <w:r>
              <w:t xml:space="preserve">                            Pre-Test / Post-Test</w:t>
            </w:r>
          </w:p>
          <w:p w:rsidR="009264B8" w:rsidRDefault="009264B8" w:rsidP="009264B8">
            <w:pPr>
              <w:pStyle w:val="ListParagraph"/>
              <w:numPr>
                <w:ilvl w:val="0"/>
                <w:numId w:val="19"/>
              </w:numPr>
            </w:pPr>
            <w:r>
              <w:lastRenderedPageBreak/>
              <w:t>Pre-tests will be given in all PLSI 1 classes</w:t>
            </w:r>
          </w:p>
          <w:p w:rsidR="009264B8" w:rsidRDefault="009264B8" w:rsidP="009264B8">
            <w:pPr>
              <w:pStyle w:val="ListParagraph"/>
              <w:numPr>
                <w:ilvl w:val="0"/>
                <w:numId w:val="19"/>
              </w:numPr>
            </w:pPr>
            <w:r>
              <w:t>Post-tests will be administere</w:t>
            </w:r>
            <w:r w:rsidR="00EC11EC">
              <w:t>d in the spring semester of 2021</w:t>
            </w:r>
          </w:p>
          <w:p w:rsidR="009264B8" w:rsidRDefault="009264B8" w:rsidP="009264B8">
            <w:pPr>
              <w:pStyle w:val="ListParagraph"/>
              <w:numPr>
                <w:ilvl w:val="0"/>
                <w:numId w:val="19"/>
              </w:numPr>
            </w:pPr>
            <w:r>
              <w:t>Data will be presented to the department for discussio</w:t>
            </w:r>
            <w:r w:rsidR="00EC11EC">
              <w:t>n in the spring semester of 2021</w:t>
            </w:r>
          </w:p>
          <w:p w:rsidR="009264B8" w:rsidRDefault="009264B8" w:rsidP="009264B8">
            <w:r>
              <w:t xml:space="preserve">                            Paper portfolio analysis</w:t>
            </w:r>
          </w:p>
          <w:p w:rsidR="009264B8" w:rsidRDefault="009264B8" w:rsidP="009264B8">
            <w:r>
              <w:t xml:space="preserve">                            Policy argumentation memo analysis</w:t>
            </w:r>
          </w:p>
          <w:p w:rsidR="009264B8" w:rsidRDefault="009264B8" w:rsidP="009264B8">
            <w:r>
              <w:t xml:space="preserve">                            Analysis and discussion of graduation and retention data in the spring semester o</w:t>
            </w:r>
            <w:r w:rsidR="00EC11EC">
              <w:t>f 2021</w:t>
            </w:r>
          </w:p>
          <w:p w:rsidR="009264B8" w:rsidRDefault="009264B8" w:rsidP="009264B8">
            <w:r>
              <w:t>2021-2022 Academic Year</w:t>
            </w:r>
            <w:r w:rsidR="00AB228A">
              <w:t xml:space="preserve"> (program review concludes)</w:t>
            </w:r>
          </w:p>
          <w:p w:rsidR="009264B8" w:rsidRDefault="009264B8" w:rsidP="009264B8">
            <w:r>
              <w:t xml:space="preserve">                            Pre-Test / Post-Test</w:t>
            </w:r>
          </w:p>
          <w:p w:rsidR="009264B8" w:rsidRDefault="009264B8" w:rsidP="009264B8">
            <w:pPr>
              <w:pStyle w:val="ListParagraph"/>
              <w:numPr>
                <w:ilvl w:val="0"/>
                <w:numId w:val="19"/>
              </w:numPr>
            </w:pPr>
            <w:r>
              <w:t>Pre-tests wil</w:t>
            </w:r>
            <w:r w:rsidR="00B85901">
              <w:t>l be given in of all students via email</w:t>
            </w:r>
          </w:p>
          <w:p w:rsidR="009264B8" w:rsidRDefault="009264B8" w:rsidP="009264B8">
            <w:pPr>
              <w:pStyle w:val="ListParagraph"/>
              <w:numPr>
                <w:ilvl w:val="0"/>
                <w:numId w:val="19"/>
              </w:numPr>
            </w:pPr>
            <w:r>
              <w:t>Post-tests will be administere</w:t>
            </w:r>
            <w:r w:rsidR="00B85901">
              <w:t>d in the spring semester</w:t>
            </w:r>
          </w:p>
          <w:p w:rsidR="009264B8" w:rsidRDefault="009264B8" w:rsidP="009264B8">
            <w:pPr>
              <w:pStyle w:val="ListParagraph"/>
              <w:numPr>
                <w:ilvl w:val="0"/>
                <w:numId w:val="19"/>
              </w:numPr>
            </w:pPr>
            <w:r>
              <w:t>Data will be presented to the department for discussio</w:t>
            </w:r>
            <w:r w:rsidR="00B85901">
              <w:t>n</w:t>
            </w:r>
          </w:p>
          <w:p w:rsidR="009264B8" w:rsidRDefault="009264B8" w:rsidP="009264B8">
            <w:r>
              <w:t xml:space="preserve">                            Paper portfolio analysis</w:t>
            </w:r>
          </w:p>
          <w:p w:rsidR="009264B8" w:rsidRDefault="009264B8" w:rsidP="009264B8">
            <w:r>
              <w:t xml:space="preserve">                            Policy argumentation memo analysis</w:t>
            </w:r>
          </w:p>
          <w:p w:rsidR="009264B8" w:rsidRDefault="009264B8" w:rsidP="009264B8">
            <w:r>
              <w:t xml:space="preserve">                            Analysis and discussion of graduation and retention data in the spring </w:t>
            </w:r>
            <w:r w:rsidR="00B85901">
              <w:t>semester</w:t>
            </w:r>
          </w:p>
          <w:p w:rsidR="00351919" w:rsidRPr="002D3F5A" w:rsidRDefault="00DB21D6" w:rsidP="00351919">
            <w:r>
              <w:t xml:space="preserve">                            Alumni Survey</w:t>
            </w:r>
          </w:p>
        </w:tc>
      </w:tr>
      <w:tr w:rsidR="00522F8A" w:rsidRPr="005A25E2" w:rsidTr="002D3F5A">
        <w:tblPrEx>
          <w:tblBorders>
            <w:top w:val="single" w:sz="12" w:space="0" w:color="000000"/>
            <w:left w:val="single" w:sz="12" w:space="0" w:color="000000"/>
            <w:bottom w:val="single" w:sz="12" w:space="0" w:color="000000"/>
            <w:right w:val="single" w:sz="12" w:space="0" w:color="000000"/>
          </w:tblBorders>
        </w:tblPrEx>
        <w:tc>
          <w:tcPr>
            <w:tcW w:w="9576" w:type="dxa"/>
            <w:shd w:val="clear" w:color="auto" w:fill="auto"/>
          </w:tcPr>
          <w:p w:rsidR="00522F8A" w:rsidRPr="002D3F5A" w:rsidRDefault="00522F8A" w:rsidP="002F2F2D"/>
        </w:tc>
      </w:tr>
      <w:tr w:rsidR="00522F8A" w:rsidRPr="005A25E2" w:rsidTr="002D3F5A">
        <w:tblPrEx>
          <w:tblBorders>
            <w:top w:val="single" w:sz="12" w:space="0" w:color="000000"/>
            <w:left w:val="single" w:sz="12" w:space="0" w:color="000000"/>
            <w:bottom w:val="single" w:sz="12" w:space="0" w:color="000000"/>
            <w:right w:val="single" w:sz="12" w:space="0" w:color="000000"/>
          </w:tblBorders>
        </w:tblPrEx>
        <w:tc>
          <w:tcPr>
            <w:tcW w:w="9576" w:type="dxa"/>
            <w:shd w:val="clear" w:color="auto" w:fill="auto"/>
          </w:tcPr>
          <w:p w:rsidR="00522F8A" w:rsidRPr="002D3F5A" w:rsidRDefault="00522F8A" w:rsidP="002F2F2D"/>
        </w:tc>
      </w:tr>
    </w:tbl>
    <w:p w:rsidR="00522F8A" w:rsidRPr="00522F8A" w:rsidRDefault="00522F8A" w:rsidP="00522F8A">
      <w:pPr>
        <w:rPr>
          <w:b/>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6"/>
      </w:tblGrid>
      <w:tr w:rsidR="00522F8A" w:rsidRPr="005A25E2" w:rsidTr="002D3F5A">
        <w:tc>
          <w:tcPr>
            <w:tcW w:w="9576" w:type="dxa"/>
            <w:shd w:val="clear" w:color="auto" w:fill="DBE5F1"/>
          </w:tcPr>
          <w:p w:rsidR="00522F8A" w:rsidRPr="002D3F5A" w:rsidRDefault="00522F8A" w:rsidP="005A25E2">
            <w:pPr>
              <w:numPr>
                <w:ilvl w:val="0"/>
                <w:numId w:val="1"/>
              </w:numPr>
              <w:rPr>
                <w:b/>
              </w:rPr>
            </w:pPr>
            <w:r w:rsidRPr="002D3F5A">
              <w:rPr>
                <w:b/>
              </w:rPr>
              <w:t>Closing the Loop - Summary Evaluation, Curriculum Adjustment, and Reporting</w:t>
            </w:r>
          </w:p>
        </w:tc>
      </w:tr>
      <w:tr w:rsidR="00522F8A" w:rsidRPr="005A25E2" w:rsidTr="005A25E2">
        <w:tc>
          <w:tcPr>
            <w:tcW w:w="9576" w:type="dxa"/>
          </w:tcPr>
          <w:p w:rsidR="00522F8A" w:rsidRDefault="00EA5E1E" w:rsidP="00522F8A">
            <w:r>
              <w:t xml:space="preserve">The Political Science Department has made adjustments to </w:t>
            </w:r>
            <w:r w:rsidR="00B56585">
              <w:t>its SOAP based on the results of</w:t>
            </w:r>
            <w:r w:rsidR="000B1476">
              <w:t xml:space="preserve"> previous assessments and</w:t>
            </w:r>
            <w:r w:rsidR="00B56585">
              <w:t>, consequently,</w:t>
            </w:r>
            <w:r w:rsidR="000B1476">
              <w:t xml:space="preserve"> has simplified some of the outcome measures in order to be able to assess students more effectively and in a more timely fashion. </w:t>
            </w:r>
            <w:r w:rsidR="00B56585">
              <w:t xml:space="preserve"> For instance</w:t>
            </w:r>
            <w:r w:rsidR="004A1249">
              <w:t>, t</w:t>
            </w:r>
            <w:r w:rsidR="00520F2E">
              <w:t xml:space="preserve">he Department in 2012-2013 eliminated an older direct assessment measure using embedded questions in exams because of serious logistical issues and because it was redundant with the pre / post-tests.  In its place the Department </w:t>
            </w:r>
            <w:r w:rsidR="00B56585">
              <w:t>added the assessment of the</w:t>
            </w:r>
            <w:r w:rsidR="00520F2E">
              <w:t xml:space="preserve"> policy argumentation memos majors write in the required course Public Policy An</w:t>
            </w:r>
            <w:r w:rsidR="00B56585">
              <w:t>alysis (PLSI 150).  This</w:t>
            </w:r>
            <w:r w:rsidR="00520F2E">
              <w:t xml:space="preserve"> is a ver</w:t>
            </w:r>
            <w:r w:rsidR="00F56A96">
              <w:t>y different form of writing from</w:t>
            </w:r>
            <w:r w:rsidR="00520F2E">
              <w:t xml:space="preserve"> the research papers and one conducive to developing specialized skills majors will need </w:t>
            </w:r>
            <w:r w:rsidR="00681AA8">
              <w:t>in their professions</w:t>
            </w:r>
            <w:r w:rsidR="00F56A96">
              <w:t>, so we decided to add it</w:t>
            </w:r>
            <w:r w:rsidR="00681AA8">
              <w:t xml:space="preserve">.  </w:t>
            </w:r>
            <w:r w:rsidR="000A2E33">
              <w:t xml:space="preserve">We did this because the Department has come to the conclusion that we have not done enough to sharpen the skills students will need to succeed in their professions after graduation.  </w:t>
            </w:r>
            <w:r w:rsidR="00681AA8">
              <w:t>The analysis of t</w:t>
            </w:r>
            <w:r w:rsidR="007242D8">
              <w:t>hese memos using the rubric bega</w:t>
            </w:r>
            <w:r w:rsidR="00681AA8">
              <w:t xml:space="preserve">n in the </w:t>
            </w:r>
            <w:r w:rsidR="00A15C31">
              <w:t>fall</w:t>
            </w:r>
            <w:r w:rsidR="00681AA8">
              <w:t xml:space="preserve"> semester of 201</w:t>
            </w:r>
            <w:r w:rsidR="00A15C31">
              <w:t>4</w:t>
            </w:r>
            <w:r w:rsidR="00681AA8">
              <w:t>.</w:t>
            </w:r>
          </w:p>
          <w:p w:rsidR="000B1476" w:rsidRDefault="00F56A96" w:rsidP="00522F8A">
            <w:r>
              <w:t xml:space="preserve">Once a year the Department faculty are provided all of the data from the year’s assessments and we </w:t>
            </w:r>
            <w:r>
              <w:lastRenderedPageBreak/>
              <w:t>discuss what to do about revealed weaknesses.  For instance, d</w:t>
            </w:r>
            <w:r w:rsidR="000B1476">
              <w:t>uring the 201</w:t>
            </w:r>
            <w:r w:rsidR="00A15C31">
              <w:t>3</w:t>
            </w:r>
            <w:r w:rsidR="000B1476">
              <w:t>-201</w:t>
            </w:r>
            <w:r w:rsidR="00A15C31">
              <w:t>4</w:t>
            </w:r>
            <w:r w:rsidR="000B1476">
              <w:t xml:space="preserve"> acade</w:t>
            </w:r>
            <w:r>
              <w:t xml:space="preserve">mic year, the </w:t>
            </w:r>
            <w:r w:rsidR="000B1476">
              <w:t>Department collected papers from students</w:t>
            </w:r>
            <w:r>
              <w:t xml:space="preserve"> which the</w:t>
            </w:r>
            <w:r w:rsidR="000B1476">
              <w:t xml:space="preserve"> faculty assessed</w:t>
            </w:r>
            <w:r>
              <w:t xml:space="preserve"> with its</w:t>
            </w:r>
            <w:r w:rsidR="000B1476">
              <w:t xml:space="preserve"> rubric. The</w:t>
            </w:r>
            <w:r>
              <w:t xml:space="preserve"> results of this</w:t>
            </w:r>
            <w:r w:rsidR="000B1476">
              <w:t xml:space="preserve"> analysis</w:t>
            </w:r>
            <w:r>
              <w:t xml:space="preserve"> showed us</w:t>
            </w:r>
            <w:r w:rsidR="000A2E33">
              <w:t xml:space="preserve"> that there has been some improvement in student writing, though many still have trouble writing</w:t>
            </w:r>
            <w:r>
              <w:t xml:space="preserve"> analytical</w:t>
            </w:r>
            <w:r w:rsidR="000A2E33">
              <w:t xml:space="preserve"> papers</w:t>
            </w:r>
            <w:r>
              <w:t xml:space="preserve"> because they have a hard time going</w:t>
            </w:r>
            <w:r w:rsidR="000A2E33">
              <w:t xml:space="preserve"> beyond just repeating information they le</w:t>
            </w:r>
            <w:r w:rsidR="007242D8">
              <w:t>arned in class.</w:t>
            </w:r>
          </w:p>
          <w:p w:rsidR="000B1476" w:rsidRDefault="000B1476" w:rsidP="00522F8A">
            <w:r>
              <w:t>The Political Science Department will co</w:t>
            </w:r>
            <w:r w:rsidR="00E57D23">
              <w:t>ntinue to assess students and plans to review the new data from the policy argumentation memos along with the paper portfolios an</w:t>
            </w:r>
            <w:r w:rsidR="00F56A96">
              <w:t>d pre / post-test data in 201</w:t>
            </w:r>
            <w:r w:rsidR="00A15C31">
              <w:t>3</w:t>
            </w:r>
            <w:r w:rsidR="00F56A96">
              <w:t>-201</w:t>
            </w:r>
            <w:r w:rsidR="00A15C31">
              <w:t>4</w:t>
            </w:r>
            <w:r w:rsidR="00F56A96">
              <w:t xml:space="preserve"> AY</w:t>
            </w:r>
            <w:r w:rsidR="00E57D23">
              <w:t xml:space="preserve"> to see if the changes we are making are starting to show results.  </w:t>
            </w:r>
            <w:r w:rsidR="00100922">
              <w:t>This is part of a re-assessment the Department is doing of</w:t>
            </w:r>
            <w:r w:rsidR="00F56A96">
              <w:t xml:space="preserve"> all of</w:t>
            </w:r>
            <w:r w:rsidR="00100922">
              <w:t xml:space="preserve"> its course offerings and degree requirements because we are becoming a little concerned about students having all of the tools they need, in addition to conceptu</w:t>
            </w:r>
            <w:r w:rsidR="00F56A96">
              <w:t>al knowledge, to gain employment soon after</w:t>
            </w:r>
            <w:r w:rsidR="00100922">
              <w:t xml:space="preserve"> graduation. </w:t>
            </w:r>
          </w:p>
          <w:p w:rsidR="007D768C" w:rsidRPr="00033571" w:rsidRDefault="00DC38A4" w:rsidP="007D768C">
            <w:r>
              <w:t>As a consequence of this work, the Department did a comprehensive review of its curriculum in 2017 and, based on that assessment, created four recommended tracks to help students better organize their elective courses.  We also created a capstone</w:t>
            </w:r>
            <w:r w:rsidR="00AF67CE">
              <w:t xml:space="preserve">  </w:t>
            </w:r>
            <w:r>
              <w:t xml:space="preserve"> for the major, which can be met by either completing a study abroad experience, completing a professional internship, or by writing a significant research paper.</w:t>
            </w:r>
            <w:r w:rsidR="00AF67CE">
              <w:t xml:space="preserve">  This has now been implemented in the curriculum.</w:t>
            </w:r>
          </w:p>
          <w:p w:rsidR="003502D6" w:rsidRPr="001E5EB3" w:rsidRDefault="001E5EB3" w:rsidP="007D768C">
            <w:pPr>
              <w:rPr>
                <w:b/>
              </w:rPr>
            </w:pPr>
            <w:r>
              <w:rPr>
                <w:iCs/>
              </w:rPr>
              <w:t>Overall, t</w:t>
            </w:r>
            <w:r w:rsidRPr="001E5EB3">
              <w:rPr>
                <w:iCs/>
              </w:rPr>
              <w:t>he faculty in the Political Science department will continue improving the program student learning outcome assessment activities and initiate assessment of core competencies in areas of oral and written communication, critical thinking, information literary and quantitative reasoning. This core competency assessment of core competencies can be infused with the existing SOAP as it evolves and develops, or as part of a university-wide evaluation process. </w:t>
            </w:r>
          </w:p>
        </w:tc>
      </w:tr>
      <w:tr w:rsidR="00D60BE6" w:rsidRPr="005A25E2" w:rsidTr="005A25E2">
        <w:tc>
          <w:tcPr>
            <w:tcW w:w="9576" w:type="dxa"/>
          </w:tcPr>
          <w:p w:rsidR="00D60BE6" w:rsidRDefault="00D60BE6" w:rsidP="00522F8A"/>
        </w:tc>
      </w:tr>
    </w:tbl>
    <w:p w:rsidR="00C23D2A" w:rsidRDefault="00C23D2A" w:rsidP="00EA5E1E"/>
    <w:sectPr w:rsidR="00C23D2A" w:rsidSect="00522F8A">
      <w:footerReference w:type="default" r:id="rId7"/>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F40" w:rsidRDefault="00624F40" w:rsidP="008A5976">
      <w:pPr>
        <w:spacing w:after="0" w:line="240" w:lineRule="auto"/>
      </w:pPr>
      <w:r>
        <w:separator/>
      </w:r>
    </w:p>
  </w:endnote>
  <w:endnote w:type="continuationSeparator" w:id="0">
    <w:p w:rsidR="00624F40" w:rsidRDefault="00624F40" w:rsidP="008A5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970"/>
      <w:gridCol w:w="8390"/>
    </w:tblGrid>
    <w:tr w:rsidR="00EA2B63" w:rsidRPr="005A25E2" w:rsidTr="002D3F5A">
      <w:tc>
        <w:tcPr>
          <w:tcW w:w="918" w:type="dxa"/>
        </w:tcPr>
        <w:p w:rsidR="00EA2B63" w:rsidRPr="002D3F5A" w:rsidRDefault="00BB7B84">
          <w:pPr>
            <w:pStyle w:val="Footer"/>
            <w:jc w:val="right"/>
            <w:rPr>
              <w:b/>
              <w:color w:val="4F81BD"/>
              <w:sz w:val="18"/>
              <w:szCs w:val="32"/>
            </w:rPr>
          </w:pPr>
          <w:r w:rsidRPr="002D3F5A">
            <w:rPr>
              <w:sz w:val="18"/>
            </w:rPr>
            <w:fldChar w:fldCharType="begin"/>
          </w:r>
          <w:r w:rsidR="00196CF1" w:rsidRPr="002D3F5A">
            <w:rPr>
              <w:sz w:val="18"/>
            </w:rPr>
            <w:instrText xml:space="preserve"> PAGE   \* MERGEFORMAT </w:instrText>
          </w:r>
          <w:r w:rsidRPr="002D3F5A">
            <w:rPr>
              <w:sz w:val="18"/>
            </w:rPr>
            <w:fldChar w:fldCharType="separate"/>
          </w:r>
          <w:r w:rsidR="0064262D" w:rsidRPr="0064262D">
            <w:rPr>
              <w:b/>
              <w:noProof/>
              <w:color w:val="4F81BD"/>
              <w:sz w:val="18"/>
              <w:szCs w:val="32"/>
            </w:rPr>
            <w:t>1</w:t>
          </w:r>
          <w:r w:rsidRPr="002D3F5A">
            <w:rPr>
              <w:sz w:val="18"/>
            </w:rPr>
            <w:fldChar w:fldCharType="end"/>
          </w:r>
        </w:p>
      </w:tc>
      <w:tc>
        <w:tcPr>
          <w:tcW w:w="7938" w:type="dxa"/>
        </w:tcPr>
        <w:p w:rsidR="00EA2B63" w:rsidRPr="002D3F5A" w:rsidRDefault="00BB7B84">
          <w:pPr>
            <w:pStyle w:val="Footer"/>
            <w:rPr>
              <w:sz w:val="18"/>
            </w:rPr>
          </w:pPr>
          <w:r w:rsidRPr="002D3F5A">
            <w:rPr>
              <w:sz w:val="18"/>
            </w:rPr>
            <w:fldChar w:fldCharType="begin"/>
          </w:r>
          <w:r w:rsidR="00196CF1" w:rsidRPr="002D3F5A">
            <w:rPr>
              <w:sz w:val="18"/>
            </w:rPr>
            <w:instrText xml:space="preserve"> DATE \@ "d-MMM-yy" </w:instrText>
          </w:r>
          <w:r w:rsidRPr="002D3F5A">
            <w:rPr>
              <w:sz w:val="18"/>
            </w:rPr>
            <w:fldChar w:fldCharType="separate"/>
          </w:r>
          <w:r w:rsidR="0064262D">
            <w:rPr>
              <w:noProof/>
              <w:sz w:val="18"/>
            </w:rPr>
            <w:t>28-Jan-21</w:t>
          </w:r>
          <w:r w:rsidRPr="002D3F5A">
            <w:rPr>
              <w:sz w:val="18"/>
            </w:rPr>
            <w:fldChar w:fldCharType="end"/>
          </w:r>
        </w:p>
      </w:tc>
    </w:tr>
  </w:tbl>
  <w:p w:rsidR="009C5C0D" w:rsidRDefault="00624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F40" w:rsidRDefault="00624F40" w:rsidP="008A5976">
      <w:pPr>
        <w:spacing w:after="0" w:line="240" w:lineRule="auto"/>
      </w:pPr>
      <w:r>
        <w:separator/>
      </w:r>
    </w:p>
  </w:footnote>
  <w:footnote w:type="continuationSeparator" w:id="0">
    <w:p w:rsidR="00624F40" w:rsidRDefault="00624F40" w:rsidP="008A5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4FC2FC1"/>
    <w:multiLevelType w:val="hybridMultilevel"/>
    <w:tmpl w:val="A7F850EA"/>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2" w15:restartNumberingAfterBreak="0">
    <w:nsid w:val="17204D79"/>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C6C1B2A"/>
    <w:multiLevelType w:val="hybridMultilevel"/>
    <w:tmpl w:val="F7669F0A"/>
    <w:lvl w:ilvl="0" w:tplc="A24E01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37D6A"/>
    <w:multiLevelType w:val="hybridMultilevel"/>
    <w:tmpl w:val="FB34A45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28CE234A"/>
    <w:multiLevelType w:val="hybridMultilevel"/>
    <w:tmpl w:val="F500C3F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15:restartNumberingAfterBreak="0">
    <w:nsid w:val="2C02012E"/>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E41CC4"/>
    <w:multiLevelType w:val="hybridMultilevel"/>
    <w:tmpl w:val="8FD2124E"/>
    <w:lvl w:ilvl="0" w:tplc="04090001">
      <w:start w:val="1"/>
      <w:numFmt w:val="bullet"/>
      <w:lvlText w:val=""/>
      <w:lvlJc w:val="left"/>
      <w:pPr>
        <w:ind w:left="2115" w:hanging="360"/>
      </w:pPr>
      <w:rPr>
        <w:rFonts w:ascii="Symbol" w:hAnsi="Symbo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8" w15:restartNumberingAfterBreak="0">
    <w:nsid w:val="3CC505CE"/>
    <w:multiLevelType w:val="hybridMultilevel"/>
    <w:tmpl w:val="DAD0DDD6"/>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9" w15:restartNumberingAfterBreak="0">
    <w:nsid w:val="3CFE0B88"/>
    <w:multiLevelType w:val="hybridMultilevel"/>
    <w:tmpl w:val="387C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E6A5810"/>
    <w:multiLevelType w:val="hybridMultilevel"/>
    <w:tmpl w:val="2444C2D8"/>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2" w15:restartNumberingAfterBreak="0">
    <w:nsid w:val="62F114C8"/>
    <w:multiLevelType w:val="hybridMultilevel"/>
    <w:tmpl w:val="DAC2E9D2"/>
    <w:lvl w:ilvl="0" w:tplc="04090001">
      <w:start w:val="1"/>
      <w:numFmt w:val="bullet"/>
      <w:lvlText w:val=""/>
      <w:lvlJc w:val="left"/>
      <w:pPr>
        <w:ind w:left="2355" w:hanging="360"/>
      </w:pPr>
      <w:rPr>
        <w:rFonts w:ascii="Symbol" w:hAnsi="Symbol"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13" w15:restartNumberingAfterBreak="0">
    <w:nsid w:val="631D2499"/>
    <w:multiLevelType w:val="hybridMultilevel"/>
    <w:tmpl w:val="6494E85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4" w15:restartNumberingAfterBreak="0">
    <w:nsid w:val="639401FF"/>
    <w:multiLevelType w:val="hybridMultilevel"/>
    <w:tmpl w:val="8BCCA78E"/>
    <w:lvl w:ilvl="0" w:tplc="04090001">
      <w:start w:val="1"/>
      <w:numFmt w:val="bullet"/>
      <w:lvlText w:val=""/>
      <w:lvlJc w:val="left"/>
      <w:pPr>
        <w:ind w:left="2115" w:hanging="360"/>
      </w:pPr>
      <w:rPr>
        <w:rFonts w:ascii="Symbol" w:hAnsi="Symbo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15" w15:restartNumberingAfterBreak="0">
    <w:nsid w:val="654C58C6"/>
    <w:multiLevelType w:val="hybridMultilevel"/>
    <w:tmpl w:val="CBCA88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7352A3B"/>
    <w:multiLevelType w:val="hybridMultilevel"/>
    <w:tmpl w:val="CEFA00E6"/>
    <w:lvl w:ilvl="0" w:tplc="04090001">
      <w:start w:val="1"/>
      <w:numFmt w:val="bullet"/>
      <w:lvlText w:val=""/>
      <w:lvlJc w:val="left"/>
      <w:pPr>
        <w:ind w:left="2685" w:hanging="360"/>
      </w:pPr>
      <w:rPr>
        <w:rFonts w:ascii="Symbol" w:hAnsi="Symbol" w:hint="default"/>
      </w:rPr>
    </w:lvl>
    <w:lvl w:ilvl="1" w:tplc="04090003" w:tentative="1">
      <w:start w:val="1"/>
      <w:numFmt w:val="bullet"/>
      <w:lvlText w:val="o"/>
      <w:lvlJc w:val="left"/>
      <w:pPr>
        <w:ind w:left="3405" w:hanging="360"/>
      </w:pPr>
      <w:rPr>
        <w:rFonts w:ascii="Courier New" w:hAnsi="Courier New" w:cs="Courier New" w:hint="default"/>
      </w:rPr>
    </w:lvl>
    <w:lvl w:ilvl="2" w:tplc="04090005" w:tentative="1">
      <w:start w:val="1"/>
      <w:numFmt w:val="bullet"/>
      <w:lvlText w:val=""/>
      <w:lvlJc w:val="left"/>
      <w:pPr>
        <w:ind w:left="4125" w:hanging="360"/>
      </w:pPr>
      <w:rPr>
        <w:rFonts w:ascii="Wingdings" w:hAnsi="Wingdings" w:hint="default"/>
      </w:rPr>
    </w:lvl>
    <w:lvl w:ilvl="3" w:tplc="04090001" w:tentative="1">
      <w:start w:val="1"/>
      <w:numFmt w:val="bullet"/>
      <w:lvlText w:val=""/>
      <w:lvlJc w:val="left"/>
      <w:pPr>
        <w:ind w:left="4845" w:hanging="360"/>
      </w:pPr>
      <w:rPr>
        <w:rFonts w:ascii="Symbol" w:hAnsi="Symbol" w:hint="default"/>
      </w:rPr>
    </w:lvl>
    <w:lvl w:ilvl="4" w:tplc="04090003" w:tentative="1">
      <w:start w:val="1"/>
      <w:numFmt w:val="bullet"/>
      <w:lvlText w:val="o"/>
      <w:lvlJc w:val="left"/>
      <w:pPr>
        <w:ind w:left="5565" w:hanging="360"/>
      </w:pPr>
      <w:rPr>
        <w:rFonts w:ascii="Courier New" w:hAnsi="Courier New" w:cs="Courier New" w:hint="default"/>
      </w:rPr>
    </w:lvl>
    <w:lvl w:ilvl="5" w:tplc="04090005" w:tentative="1">
      <w:start w:val="1"/>
      <w:numFmt w:val="bullet"/>
      <w:lvlText w:val=""/>
      <w:lvlJc w:val="left"/>
      <w:pPr>
        <w:ind w:left="6285" w:hanging="360"/>
      </w:pPr>
      <w:rPr>
        <w:rFonts w:ascii="Wingdings" w:hAnsi="Wingdings" w:hint="default"/>
      </w:rPr>
    </w:lvl>
    <w:lvl w:ilvl="6" w:tplc="04090001" w:tentative="1">
      <w:start w:val="1"/>
      <w:numFmt w:val="bullet"/>
      <w:lvlText w:val=""/>
      <w:lvlJc w:val="left"/>
      <w:pPr>
        <w:ind w:left="7005" w:hanging="360"/>
      </w:pPr>
      <w:rPr>
        <w:rFonts w:ascii="Symbol" w:hAnsi="Symbol" w:hint="default"/>
      </w:rPr>
    </w:lvl>
    <w:lvl w:ilvl="7" w:tplc="04090003" w:tentative="1">
      <w:start w:val="1"/>
      <w:numFmt w:val="bullet"/>
      <w:lvlText w:val="o"/>
      <w:lvlJc w:val="left"/>
      <w:pPr>
        <w:ind w:left="7725" w:hanging="360"/>
      </w:pPr>
      <w:rPr>
        <w:rFonts w:ascii="Courier New" w:hAnsi="Courier New" w:cs="Courier New" w:hint="default"/>
      </w:rPr>
    </w:lvl>
    <w:lvl w:ilvl="8" w:tplc="04090005" w:tentative="1">
      <w:start w:val="1"/>
      <w:numFmt w:val="bullet"/>
      <w:lvlText w:val=""/>
      <w:lvlJc w:val="left"/>
      <w:pPr>
        <w:ind w:left="8445" w:hanging="360"/>
      </w:pPr>
      <w:rPr>
        <w:rFonts w:ascii="Wingdings" w:hAnsi="Wingdings" w:hint="default"/>
      </w:rPr>
    </w:lvl>
  </w:abstractNum>
  <w:abstractNum w:abstractNumId="17"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C321602"/>
    <w:multiLevelType w:val="hybridMultilevel"/>
    <w:tmpl w:val="EB56E6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F432A56"/>
    <w:multiLevelType w:val="hybridMultilevel"/>
    <w:tmpl w:val="AC744810"/>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0" w15:restartNumberingAfterBreak="0">
    <w:nsid w:val="74E70C46"/>
    <w:multiLevelType w:val="hybridMultilevel"/>
    <w:tmpl w:val="2D3CC846"/>
    <w:lvl w:ilvl="0" w:tplc="04090001">
      <w:start w:val="1"/>
      <w:numFmt w:val="bullet"/>
      <w:lvlText w:val=""/>
      <w:lvlJc w:val="left"/>
      <w:pPr>
        <w:ind w:left="2115" w:hanging="360"/>
      </w:pPr>
      <w:rPr>
        <w:rFonts w:ascii="Symbol" w:hAnsi="Symbo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21" w15:restartNumberingAfterBreak="0">
    <w:nsid w:val="7CB92A1C"/>
    <w:multiLevelType w:val="hybridMultilevel"/>
    <w:tmpl w:val="7B54E3A8"/>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num w:numId="1">
    <w:abstractNumId w:val="6"/>
  </w:num>
  <w:num w:numId="2">
    <w:abstractNumId w:val="17"/>
  </w:num>
  <w:num w:numId="3">
    <w:abstractNumId w:val="10"/>
  </w:num>
  <w:num w:numId="4">
    <w:abstractNumId w:val="0"/>
  </w:num>
  <w:num w:numId="5">
    <w:abstractNumId w:val="2"/>
  </w:num>
  <w:num w:numId="6">
    <w:abstractNumId w:val="11"/>
  </w:num>
  <w:num w:numId="7">
    <w:abstractNumId w:val="1"/>
  </w:num>
  <w:num w:numId="8">
    <w:abstractNumId w:val="9"/>
  </w:num>
  <w:num w:numId="9">
    <w:abstractNumId w:val="4"/>
  </w:num>
  <w:num w:numId="10">
    <w:abstractNumId w:val="19"/>
  </w:num>
  <w:num w:numId="11">
    <w:abstractNumId w:val="16"/>
  </w:num>
  <w:num w:numId="12">
    <w:abstractNumId w:val="7"/>
  </w:num>
  <w:num w:numId="13">
    <w:abstractNumId w:val="21"/>
  </w:num>
  <w:num w:numId="14">
    <w:abstractNumId w:val="18"/>
  </w:num>
  <w:num w:numId="15">
    <w:abstractNumId w:val="8"/>
  </w:num>
  <w:num w:numId="16">
    <w:abstractNumId w:val="12"/>
  </w:num>
  <w:num w:numId="17">
    <w:abstractNumId w:val="5"/>
  </w:num>
  <w:num w:numId="18">
    <w:abstractNumId w:val="20"/>
  </w:num>
  <w:num w:numId="19">
    <w:abstractNumId w:val="15"/>
  </w:num>
  <w:num w:numId="20">
    <w:abstractNumId w:val="14"/>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F8A"/>
    <w:rsid w:val="0000708A"/>
    <w:rsid w:val="000073E7"/>
    <w:rsid w:val="00012ABB"/>
    <w:rsid w:val="000147D0"/>
    <w:rsid w:val="00042409"/>
    <w:rsid w:val="00043BA9"/>
    <w:rsid w:val="00090817"/>
    <w:rsid w:val="000A2E33"/>
    <w:rsid w:val="000B1476"/>
    <w:rsid w:val="000D07D0"/>
    <w:rsid w:val="000D6CD3"/>
    <w:rsid w:val="000F3C24"/>
    <w:rsid w:val="00100922"/>
    <w:rsid w:val="00104B19"/>
    <w:rsid w:val="00115F36"/>
    <w:rsid w:val="00136F9A"/>
    <w:rsid w:val="00151113"/>
    <w:rsid w:val="00170315"/>
    <w:rsid w:val="00174BEB"/>
    <w:rsid w:val="00186E41"/>
    <w:rsid w:val="00196CF1"/>
    <w:rsid w:val="001A2B71"/>
    <w:rsid w:val="001B32F8"/>
    <w:rsid w:val="001C4737"/>
    <w:rsid w:val="001D3424"/>
    <w:rsid w:val="001D7B03"/>
    <w:rsid w:val="001E20B6"/>
    <w:rsid w:val="001E5393"/>
    <w:rsid w:val="001E579B"/>
    <w:rsid w:val="001E5EB3"/>
    <w:rsid w:val="001F727D"/>
    <w:rsid w:val="0020179D"/>
    <w:rsid w:val="002353EB"/>
    <w:rsid w:val="002428DF"/>
    <w:rsid w:val="002474FB"/>
    <w:rsid w:val="00257217"/>
    <w:rsid w:val="00263CB0"/>
    <w:rsid w:val="002749A8"/>
    <w:rsid w:val="0027734C"/>
    <w:rsid w:val="002D3F5A"/>
    <w:rsid w:val="002E5321"/>
    <w:rsid w:val="002F2F2D"/>
    <w:rsid w:val="002F3CFE"/>
    <w:rsid w:val="002F64AC"/>
    <w:rsid w:val="00310602"/>
    <w:rsid w:val="0032256F"/>
    <w:rsid w:val="00324ED9"/>
    <w:rsid w:val="0034084A"/>
    <w:rsid w:val="00345AAC"/>
    <w:rsid w:val="003502D6"/>
    <w:rsid w:val="00351919"/>
    <w:rsid w:val="00353BB8"/>
    <w:rsid w:val="00355B5C"/>
    <w:rsid w:val="0039136B"/>
    <w:rsid w:val="003A3ABF"/>
    <w:rsid w:val="003A554F"/>
    <w:rsid w:val="003D6B41"/>
    <w:rsid w:val="00410407"/>
    <w:rsid w:val="004261DA"/>
    <w:rsid w:val="00431EC1"/>
    <w:rsid w:val="0044305F"/>
    <w:rsid w:val="004616B7"/>
    <w:rsid w:val="00492842"/>
    <w:rsid w:val="004A1249"/>
    <w:rsid w:val="004E1A8B"/>
    <w:rsid w:val="0050638C"/>
    <w:rsid w:val="00514D53"/>
    <w:rsid w:val="00520F2E"/>
    <w:rsid w:val="00521A2D"/>
    <w:rsid w:val="00522F8A"/>
    <w:rsid w:val="0056389D"/>
    <w:rsid w:val="00570C8C"/>
    <w:rsid w:val="0058660F"/>
    <w:rsid w:val="005A04BC"/>
    <w:rsid w:val="005A1A55"/>
    <w:rsid w:val="005A25E2"/>
    <w:rsid w:val="005A3C19"/>
    <w:rsid w:val="005C321B"/>
    <w:rsid w:val="005C7E68"/>
    <w:rsid w:val="005E2EEA"/>
    <w:rsid w:val="005E5284"/>
    <w:rsid w:val="00606F9D"/>
    <w:rsid w:val="006170F0"/>
    <w:rsid w:val="00622C79"/>
    <w:rsid w:val="00624F40"/>
    <w:rsid w:val="0064262D"/>
    <w:rsid w:val="006624E7"/>
    <w:rsid w:val="006749CB"/>
    <w:rsid w:val="00681AA8"/>
    <w:rsid w:val="00712DD0"/>
    <w:rsid w:val="007235F7"/>
    <w:rsid w:val="007242D8"/>
    <w:rsid w:val="0073238B"/>
    <w:rsid w:val="0075050F"/>
    <w:rsid w:val="007574BE"/>
    <w:rsid w:val="0076217C"/>
    <w:rsid w:val="007708AD"/>
    <w:rsid w:val="00771C37"/>
    <w:rsid w:val="00775A46"/>
    <w:rsid w:val="007B0DB2"/>
    <w:rsid w:val="007D768C"/>
    <w:rsid w:val="007E3525"/>
    <w:rsid w:val="00820049"/>
    <w:rsid w:val="008239F9"/>
    <w:rsid w:val="008375C8"/>
    <w:rsid w:val="00851179"/>
    <w:rsid w:val="00875D1D"/>
    <w:rsid w:val="00881421"/>
    <w:rsid w:val="0088283F"/>
    <w:rsid w:val="008919D1"/>
    <w:rsid w:val="008A5976"/>
    <w:rsid w:val="008C4D77"/>
    <w:rsid w:val="008D7428"/>
    <w:rsid w:val="008E49E0"/>
    <w:rsid w:val="008F2311"/>
    <w:rsid w:val="008F39A9"/>
    <w:rsid w:val="00904249"/>
    <w:rsid w:val="009264B8"/>
    <w:rsid w:val="00930093"/>
    <w:rsid w:val="00942F69"/>
    <w:rsid w:val="00957453"/>
    <w:rsid w:val="0096006C"/>
    <w:rsid w:val="00967FC2"/>
    <w:rsid w:val="009A6148"/>
    <w:rsid w:val="009C0331"/>
    <w:rsid w:val="00A021BC"/>
    <w:rsid w:val="00A15C31"/>
    <w:rsid w:val="00A2625C"/>
    <w:rsid w:val="00A30BC9"/>
    <w:rsid w:val="00A325DD"/>
    <w:rsid w:val="00A54ABB"/>
    <w:rsid w:val="00A621A2"/>
    <w:rsid w:val="00A95B80"/>
    <w:rsid w:val="00AA3BE0"/>
    <w:rsid w:val="00AB228A"/>
    <w:rsid w:val="00AB7391"/>
    <w:rsid w:val="00AC77CA"/>
    <w:rsid w:val="00AD38EC"/>
    <w:rsid w:val="00AF4149"/>
    <w:rsid w:val="00AF67CE"/>
    <w:rsid w:val="00B56585"/>
    <w:rsid w:val="00B57FBF"/>
    <w:rsid w:val="00B67208"/>
    <w:rsid w:val="00B75C0A"/>
    <w:rsid w:val="00B85901"/>
    <w:rsid w:val="00BA561A"/>
    <w:rsid w:val="00BB2BA5"/>
    <w:rsid w:val="00BB5C88"/>
    <w:rsid w:val="00BB7B84"/>
    <w:rsid w:val="00BD3A62"/>
    <w:rsid w:val="00BE1268"/>
    <w:rsid w:val="00BE49D8"/>
    <w:rsid w:val="00BF082B"/>
    <w:rsid w:val="00C12A75"/>
    <w:rsid w:val="00C15292"/>
    <w:rsid w:val="00C17D1C"/>
    <w:rsid w:val="00C23D2A"/>
    <w:rsid w:val="00C55465"/>
    <w:rsid w:val="00C56D8C"/>
    <w:rsid w:val="00C6274C"/>
    <w:rsid w:val="00C63B31"/>
    <w:rsid w:val="00C715FB"/>
    <w:rsid w:val="00C735FE"/>
    <w:rsid w:val="00CA4C7B"/>
    <w:rsid w:val="00CB35BB"/>
    <w:rsid w:val="00CC636C"/>
    <w:rsid w:val="00CE025D"/>
    <w:rsid w:val="00CE21E3"/>
    <w:rsid w:val="00CF023D"/>
    <w:rsid w:val="00D00314"/>
    <w:rsid w:val="00D11F1E"/>
    <w:rsid w:val="00D176BA"/>
    <w:rsid w:val="00D23AFB"/>
    <w:rsid w:val="00D23BD3"/>
    <w:rsid w:val="00D55363"/>
    <w:rsid w:val="00D60BE6"/>
    <w:rsid w:val="00D83047"/>
    <w:rsid w:val="00D95E46"/>
    <w:rsid w:val="00DA44D7"/>
    <w:rsid w:val="00DA54B4"/>
    <w:rsid w:val="00DB21D6"/>
    <w:rsid w:val="00DC38A4"/>
    <w:rsid w:val="00DC64A5"/>
    <w:rsid w:val="00DD2891"/>
    <w:rsid w:val="00DD41A3"/>
    <w:rsid w:val="00DD6257"/>
    <w:rsid w:val="00DF5573"/>
    <w:rsid w:val="00E33765"/>
    <w:rsid w:val="00E57C00"/>
    <w:rsid w:val="00E57D23"/>
    <w:rsid w:val="00E741F2"/>
    <w:rsid w:val="00EA3AC0"/>
    <w:rsid w:val="00EA5E1E"/>
    <w:rsid w:val="00EB15D2"/>
    <w:rsid w:val="00EB39AB"/>
    <w:rsid w:val="00EC11EC"/>
    <w:rsid w:val="00EC73DF"/>
    <w:rsid w:val="00EE13F3"/>
    <w:rsid w:val="00EE3DA7"/>
    <w:rsid w:val="00EF03C6"/>
    <w:rsid w:val="00F05BC0"/>
    <w:rsid w:val="00F108C4"/>
    <w:rsid w:val="00F154BE"/>
    <w:rsid w:val="00F3505C"/>
    <w:rsid w:val="00F508D8"/>
    <w:rsid w:val="00F52FD5"/>
    <w:rsid w:val="00F53B79"/>
    <w:rsid w:val="00F56A96"/>
    <w:rsid w:val="00F706A9"/>
    <w:rsid w:val="00F77079"/>
    <w:rsid w:val="00F81D51"/>
    <w:rsid w:val="00F84138"/>
    <w:rsid w:val="00F941B9"/>
    <w:rsid w:val="00FA3A6E"/>
    <w:rsid w:val="00FC3720"/>
    <w:rsid w:val="00FC6056"/>
    <w:rsid w:val="00FD124D"/>
    <w:rsid w:val="00FE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7650F-537C-4AF7-8D03-C5902DB4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D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22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F8A"/>
  </w:style>
  <w:style w:type="paragraph" w:styleId="BalloonText">
    <w:name w:val="Balloon Text"/>
    <w:basedOn w:val="Normal"/>
    <w:link w:val="BalloonTextChar"/>
    <w:uiPriority w:val="99"/>
    <w:semiHidden/>
    <w:unhideWhenUsed/>
    <w:rsid w:val="00522F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2F8A"/>
    <w:rPr>
      <w:rFonts w:ascii="Tahoma" w:hAnsi="Tahoma" w:cs="Tahoma"/>
      <w:sz w:val="16"/>
      <w:szCs w:val="16"/>
    </w:rPr>
  </w:style>
  <w:style w:type="paragraph" w:styleId="ListParagraph">
    <w:name w:val="List Paragraph"/>
    <w:basedOn w:val="Normal"/>
    <w:uiPriority w:val="34"/>
    <w:qFormat/>
    <w:rsid w:val="00514D53"/>
    <w:pPr>
      <w:ind w:left="720"/>
      <w:contextualSpacing/>
    </w:pPr>
  </w:style>
  <w:style w:type="paragraph" w:styleId="NormalWeb">
    <w:name w:val="Normal (Web)"/>
    <w:basedOn w:val="Normal"/>
    <w:uiPriority w:val="99"/>
    <w:unhideWhenUsed/>
    <w:rsid w:val="003502D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EF0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3C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2601</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mfernandez</dc:creator>
  <cp:lastModifiedBy>Doug Fraleigh</cp:lastModifiedBy>
  <cp:revision>2</cp:revision>
  <cp:lastPrinted>2013-12-07T00:04:00Z</cp:lastPrinted>
  <dcterms:created xsi:type="dcterms:W3CDTF">2021-01-28T17:49:00Z</dcterms:created>
  <dcterms:modified xsi:type="dcterms:W3CDTF">2021-01-28T17:49:00Z</dcterms:modified>
</cp:coreProperties>
</file>