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878745" w14:textId="77777777" w:rsidR="00270F42" w:rsidRPr="00654B1A" w:rsidRDefault="0007548B">
      <w:pPr>
        <w:pStyle w:val="Normal1"/>
        <w:ind w:left="2160" w:hanging="2160"/>
        <w:rPr>
          <w:rFonts w:ascii="Bookman Old Style" w:eastAsia="Times New Roman" w:hAnsi="Bookman Old Style" w:cs="Times New Roman"/>
        </w:rPr>
      </w:pPr>
      <w:r w:rsidRPr="00654B1A">
        <w:rPr>
          <w:rFonts w:ascii="Bookman Old Style" w:eastAsia="Times New Roman" w:hAnsi="Bookman Old Style" w:cs="Times New Roman"/>
        </w:rPr>
        <w:t>MINUTES OF THE GRADUATE COMMITTEE</w:t>
      </w:r>
    </w:p>
    <w:p w14:paraId="1C5D4FC4" w14:textId="77777777" w:rsidR="00270F42" w:rsidRPr="00654B1A" w:rsidRDefault="0007548B">
      <w:pPr>
        <w:pStyle w:val="Normal1"/>
        <w:ind w:left="2160" w:hanging="2160"/>
        <w:rPr>
          <w:rFonts w:ascii="Bookman Old Style" w:eastAsia="Times New Roman" w:hAnsi="Bookman Old Style" w:cs="Times New Roman"/>
        </w:rPr>
      </w:pPr>
      <w:r w:rsidRPr="00654B1A">
        <w:rPr>
          <w:rFonts w:ascii="Bookman Old Style" w:eastAsia="Times New Roman" w:hAnsi="Bookman Old Style" w:cs="Times New Roman"/>
        </w:rPr>
        <w:t>CALIFORNIA STATE UNIVERSITY, FRESNO</w:t>
      </w:r>
    </w:p>
    <w:p w14:paraId="42C9C2AF" w14:textId="77777777" w:rsidR="00270F42" w:rsidRPr="00654B1A" w:rsidRDefault="0007548B">
      <w:pPr>
        <w:pStyle w:val="Normal1"/>
        <w:ind w:left="2160" w:hanging="2160"/>
        <w:rPr>
          <w:rFonts w:ascii="Bookman Old Style" w:eastAsia="Times New Roman" w:hAnsi="Bookman Old Style" w:cs="Times New Roman"/>
        </w:rPr>
      </w:pPr>
      <w:r w:rsidRPr="00654B1A">
        <w:rPr>
          <w:rFonts w:ascii="Bookman Old Style" w:eastAsia="Times New Roman" w:hAnsi="Bookman Old Style" w:cs="Times New Roman"/>
        </w:rPr>
        <w:t>5241 N. Maple, M/S TA43</w:t>
      </w:r>
    </w:p>
    <w:p w14:paraId="513E7B0E" w14:textId="77777777" w:rsidR="00270F42" w:rsidRPr="00654B1A" w:rsidRDefault="0007548B">
      <w:pPr>
        <w:pStyle w:val="Normal1"/>
        <w:ind w:left="2160" w:hanging="2160"/>
        <w:rPr>
          <w:rFonts w:ascii="Bookman Old Style" w:eastAsia="Times New Roman" w:hAnsi="Bookman Old Style" w:cs="Times New Roman"/>
        </w:rPr>
      </w:pPr>
      <w:r w:rsidRPr="00654B1A">
        <w:rPr>
          <w:rFonts w:ascii="Bookman Old Style" w:eastAsia="Times New Roman" w:hAnsi="Bookman Old Style" w:cs="Times New Roman"/>
        </w:rPr>
        <w:t>Fresno, California  93740-8027</w:t>
      </w:r>
    </w:p>
    <w:p w14:paraId="6503ACDD" w14:textId="77777777" w:rsidR="00270F42" w:rsidRPr="00654B1A" w:rsidRDefault="0007548B">
      <w:pPr>
        <w:pStyle w:val="Normal1"/>
        <w:ind w:left="2160" w:hanging="2160"/>
        <w:rPr>
          <w:rFonts w:ascii="Bookman Old Style" w:eastAsia="Times New Roman" w:hAnsi="Bookman Old Style" w:cs="Times New Roman"/>
        </w:rPr>
      </w:pPr>
      <w:r w:rsidRPr="00654B1A">
        <w:rPr>
          <w:rFonts w:ascii="Bookman Old Style" w:eastAsia="Times New Roman" w:hAnsi="Bookman Old Style" w:cs="Times New Roman"/>
        </w:rPr>
        <w:t>Office of the Academic Senate Ext. 8-2743</w:t>
      </w:r>
    </w:p>
    <w:p w14:paraId="590B7FE3" w14:textId="77777777" w:rsidR="00270F42" w:rsidRPr="00654B1A" w:rsidRDefault="00270F42">
      <w:pPr>
        <w:pStyle w:val="Normal1"/>
        <w:ind w:left="2160" w:hanging="2160"/>
        <w:rPr>
          <w:rFonts w:ascii="Bookman Old Style" w:eastAsia="Times New Roman" w:hAnsi="Bookman Old Style" w:cs="Times New Roman"/>
        </w:rPr>
      </w:pPr>
    </w:p>
    <w:p w14:paraId="29360CFF" w14:textId="77777777" w:rsidR="00270F42" w:rsidRPr="00654B1A" w:rsidRDefault="0007548B">
      <w:pPr>
        <w:pStyle w:val="Normal1"/>
        <w:ind w:left="2160" w:hanging="2160"/>
        <w:rPr>
          <w:rFonts w:ascii="Bookman Old Style" w:eastAsia="Times New Roman" w:hAnsi="Bookman Old Style" w:cs="Times New Roman"/>
        </w:rPr>
      </w:pPr>
      <w:r w:rsidRPr="00654B1A">
        <w:rPr>
          <w:rFonts w:ascii="Bookman Old Style" w:eastAsia="Times New Roman" w:hAnsi="Bookman Old Style" w:cs="Times New Roman"/>
        </w:rPr>
        <w:t>January 29, 2019</w:t>
      </w:r>
    </w:p>
    <w:p w14:paraId="199D4AD6" w14:textId="77777777" w:rsidR="00270F42" w:rsidRPr="00654B1A" w:rsidRDefault="00270F42">
      <w:pPr>
        <w:pStyle w:val="Normal1"/>
        <w:ind w:left="2160" w:hanging="2160"/>
        <w:rPr>
          <w:rFonts w:ascii="Bookman Old Style" w:eastAsia="Times New Roman" w:hAnsi="Bookman Old Style" w:cs="Times New Roman"/>
        </w:rPr>
      </w:pPr>
    </w:p>
    <w:p w14:paraId="424CB00F" w14:textId="77777777" w:rsidR="00270F42" w:rsidRPr="00654B1A" w:rsidRDefault="0007548B" w:rsidP="00654B1A">
      <w:pPr>
        <w:pStyle w:val="Normal1"/>
        <w:ind w:left="2880" w:hanging="2880"/>
        <w:rPr>
          <w:rFonts w:ascii="Bookman Old Style" w:eastAsia="Times New Roman" w:hAnsi="Bookman Old Style" w:cs="Times New Roman"/>
        </w:rPr>
      </w:pPr>
      <w:r w:rsidRPr="00654B1A">
        <w:rPr>
          <w:rFonts w:ascii="Bookman Old Style" w:eastAsia="Times New Roman" w:hAnsi="Bookman Old Style" w:cs="Times New Roman"/>
        </w:rPr>
        <w:t>Members Present:</w:t>
      </w:r>
      <w:r w:rsidRPr="00654B1A">
        <w:rPr>
          <w:rFonts w:ascii="Bookman Old Style" w:eastAsia="Times New Roman" w:hAnsi="Bookman Old Style" w:cs="Times New Roman"/>
        </w:rPr>
        <w:tab/>
        <w:t xml:space="preserve">M. Wilson (Chair), J. Marshall (ex officio), K. Capehart, P. Mahalik, </w:t>
      </w:r>
      <w:bookmarkStart w:id="0" w:name="_GoBack"/>
      <w:bookmarkEnd w:id="0"/>
      <w:r w:rsidRPr="00654B1A">
        <w:rPr>
          <w:rFonts w:ascii="Bookman Old Style" w:eastAsia="Times New Roman" w:hAnsi="Bookman Old Style" w:cs="Times New Roman"/>
        </w:rPr>
        <w:br/>
        <w:t xml:space="preserve">N. Wang, S. Church, S. Tracz </w:t>
      </w:r>
    </w:p>
    <w:p w14:paraId="130B11C2" w14:textId="77777777" w:rsidR="00270F42" w:rsidRPr="00654B1A" w:rsidRDefault="00270F42">
      <w:pPr>
        <w:pStyle w:val="Normal1"/>
        <w:ind w:left="2160" w:hanging="2160"/>
        <w:rPr>
          <w:rFonts w:ascii="Bookman Old Style" w:eastAsia="Times New Roman" w:hAnsi="Bookman Old Style" w:cs="Times New Roman"/>
        </w:rPr>
      </w:pPr>
    </w:p>
    <w:p w14:paraId="2AB4FEF1" w14:textId="77777777" w:rsidR="00270F42" w:rsidRPr="00654B1A" w:rsidRDefault="0007548B">
      <w:pPr>
        <w:pStyle w:val="Normal1"/>
        <w:ind w:left="2160" w:hanging="2160"/>
        <w:rPr>
          <w:rFonts w:ascii="Bookman Old Style" w:eastAsia="Times New Roman" w:hAnsi="Bookman Old Style" w:cs="Times New Roman"/>
        </w:rPr>
      </w:pPr>
      <w:r w:rsidRPr="00654B1A">
        <w:rPr>
          <w:rFonts w:ascii="Bookman Old Style" w:eastAsia="Times New Roman" w:hAnsi="Bookman Old Style" w:cs="Times New Roman"/>
        </w:rPr>
        <w:t>Members Excused:</w:t>
      </w:r>
      <w:r w:rsidRPr="00654B1A">
        <w:rPr>
          <w:rFonts w:ascii="Bookman Old Style" w:eastAsia="Times New Roman" w:hAnsi="Bookman Old Style" w:cs="Times New Roman"/>
        </w:rPr>
        <w:tab/>
        <w:t>T. Lopez, D. Walker</w:t>
      </w:r>
    </w:p>
    <w:p w14:paraId="7CA5379E" w14:textId="77777777" w:rsidR="00270F42" w:rsidRPr="00654B1A" w:rsidRDefault="00270F42">
      <w:pPr>
        <w:pStyle w:val="Normal1"/>
        <w:rPr>
          <w:rFonts w:ascii="Bookman Old Style" w:eastAsia="Times New Roman" w:hAnsi="Bookman Old Style" w:cs="Times New Roman"/>
        </w:rPr>
      </w:pPr>
    </w:p>
    <w:p w14:paraId="6953A0F5" w14:textId="1C24680B" w:rsidR="00270F42" w:rsidRPr="00654B1A" w:rsidRDefault="0007548B">
      <w:pPr>
        <w:pStyle w:val="Normal1"/>
        <w:ind w:left="2160" w:hanging="2160"/>
        <w:rPr>
          <w:rFonts w:ascii="Bookman Old Style" w:eastAsia="Times New Roman" w:hAnsi="Bookman Old Style" w:cs="Times New Roman"/>
        </w:rPr>
      </w:pPr>
      <w:r w:rsidRPr="00654B1A">
        <w:rPr>
          <w:rFonts w:ascii="Bookman Old Style" w:eastAsia="Times New Roman" w:hAnsi="Bookman Old Style" w:cs="Times New Roman"/>
        </w:rPr>
        <w:t>Guests:</w:t>
      </w:r>
      <w:r w:rsidRPr="00654B1A">
        <w:rPr>
          <w:rFonts w:ascii="Bookman Old Style" w:eastAsia="Times New Roman" w:hAnsi="Bookman Old Style" w:cs="Times New Roman"/>
        </w:rPr>
        <w:tab/>
      </w:r>
      <w:r w:rsidR="00654B1A">
        <w:rPr>
          <w:rFonts w:ascii="Bookman Old Style" w:eastAsia="Times New Roman" w:hAnsi="Bookman Old Style" w:cs="Times New Roman"/>
        </w:rPr>
        <w:tab/>
      </w:r>
      <w:r w:rsidRPr="00654B1A">
        <w:rPr>
          <w:rFonts w:ascii="Bookman Old Style" w:eastAsia="Times New Roman" w:hAnsi="Bookman Old Style" w:cs="Times New Roman"/>
        </w:rPr>
        <w:t>None</w:t>
      </w:r>
    </w:p>
    <w:p w14:paraId="4852BAE2" w14:textId="77777777" w:rsidR="00270F42" w:rsidRPr="00654B1A" w:rsidRDefault="0007548B">
      <w:pPr>
        <w:pStyle w:val="Normal1"/>
        <w:rPr>
          <w:rFonts w:ascii="Bookman Old Style" w:eastAsia="Times New Roman" w:hAnsi="Bookman Old Style" w:cs="Times New Roman"/>
        </w:rPr>
      </w:pPr>
      <w:r w:rsidRPr="00654B1A">
        <w:rPr>
          <w:rFonts w:ascii="Bookman Old Style" w:eastAsia="Times New Roman" w:hAnsi="Bookman Old Style" w:cs="Times New Roman"/>
        </w:rPr>
        <w:br/>
        <w:t>Meeting called to order at 2:00 pm by M. Wilson</w:t>
      </w:r>
    </w:p>
    <w:p w14:paraId="28D84ED0" w14:textId="77777777" w:rsidR="00270F42" w:rsidRPr="00654B1A" w:rsidRDefault="0007548B">
      <w:pPr>
        <w:pStyle w:val="Normal1"/>
        <w:rPr>
          <w:rFonts w:ascii="Bookman Old Style" w:eastAsia="Times New Roman" w:hAnsi="Bookman Old Style" w:cs="Times New Roman"/>
        </w:rPr>
      </w:pPr>
      <w:r w:rsidRPr="00654B1A">
        <w:rPr>
          <w:rFonts w:ascii="Bookman Old Style" w:eastAsia="Times New Roman" w:hAnsi="Bookman Old Style" w:cs="Times New Roman"/>
        </w:rPr>
        <w:br/>
        <w:t>1.</w:t>
      </w:r>
      <w:r w:rsidRPr="00654B1A">
        <w:rPr>
          <w:rFonts w:ascii="Bookman Old Style" w:eastAsia="Times New Roman" w:hAnsi="Bookman Old Style" w:cs="Times New Roman"/>
        </w:rPr>
        <w:tab/>
        <w:t>Approval of Minutes from January 22, 2019, meeting</w:t>
      </w:r>
    </w:p>
    <w:p w14:paraId="0D544BD2" w14:textId="77777777" w:rsidR="00270F42" w:rsidRPr="00654B1A" w:rsidRDefault="0007548B">
      <w:pPr>
        <w:pStyle w:val="Normal1"/>
        <w:rPr>
          <w:rFonts w:ascii="Bookman Old Style" w:eastAsia="Times New Roman" w:hAnsi="Bookman Old Style" w:cs="Times New Roman"/>
        </w:rPr>
      </w:pPr>
      <w:r w:rsidRPr="00654B1A">
        <w:rPr>
          <w:rFonts w:ascii="Bookman Old Style" w:eastAsia="Times New Roman" w:hAnsi="Bookman Old Style" w:cs="Times New Roman"/>
        </w:rPr>
        <w:br/>
        <w:t>2.</w:t>
      </w:r>
      <w:r w:rsidRPr="00654B1A">
        <w:rPr>
          <w:rFonts w:ascii="Bookman Old Style" w:eastAsia="Times New Roman" w:hAnsi="Bookman Old Style" w:cs="Times New Roman"/>
        </w:rPr>
        <w:tab/>
        <w:t>Approval of Agenda</w:t>
      </w:r>
      <w:r w:rsidRPr="00654B1A">
        <w:rPr>
          <w:rFonts w:ascii="Bookman Old Style" w:eastAsia="Times New Roman" w:hAnsi="Bookman Old Style" w:cs="Times New Roman"/>
        </w:rPr>
        <w:br/>
      </w:r>
    </w:p>
    <w:p w14:paraId="75ED6AFD" w14:textId="77777777" w:rsidR="00270F42" w:rsidRPr="00654B1A" w:rsidRDefault="0007548B">
      <w:pPr>
        <w:pStyle w:val="Normal1"/>
        <w:rPr>
          <w:rFonts w:ascii="Bookman Old Style" w:eastAsia="Times New Roman" w:hAnsi="Bookman Old Style" w:cs="Times New Roman"/>
        </w:rPr>
      </w:pPr>
      <w:r w:rsidRPr="00654B1A">
        <w:rPr>
          <w:rFonts w:ascii="Bookman Old Style" w:eastAsia="Times New Roman" w:hAnsi="Bookman Old Style" w:cs="Times New Roman"/>
        </w:rPr>
        <w:t xml:space="preserve">3. </w:t>
      </w:r>
      <w:r w:rsidRPr="00654B1A">
        <w:rPr>
          <w:rFonts w:ascii="Bookman Old Style" w:eastAsia="Times New Roman" w:hAnsi="Bookman Old Style" w:cs="Times New Roman"/>
        </w:rPr>
        <w:tab/>
        <w:t>Communications and Announcements</w:t>
      </w:r>
      <w:r w:rsidRPr="00654B1A">
        <w:rPr>
          <w:rFonts w:ascii="Bookman Old Style" w:eastAsia="Times New Roman" w:hAnsi="Bookman Old Style" w:cs="Times New Roman"/>
        </w:rPr>
        <w:br/>
      </w:r>
      <w:r w:rsidRPr="00654B1A">
        <w:rPr>
          <w:rFonts w:ascii="Bookman Old Style" w:eastAsia="Times New Roman" w:hAnsi="Bookman Old Style" w:cs="Times New Roman"/>
        </w:rPr>
        <w:tab/>
      </w:r>
    </w:p>
    <w:p w14:paraId="302E527D" w14:textId="77777777" w:rsidR="00270F42" w:rsidRPr="00654B1A" w:rsidRDefault="0007548B">
      <w:pPr>
        <w:pStyle w:val="Normal1"/>
        <w:ind w:left="720"/>
        <w:rPr>
          <w:rFonts w:ascii="Bookman Old Style" w:eastAsia="Times New Roman" w:hAnsi="Bookman Old Style" w:cs="Times New Roman"/>
        </w:rPr>
      </w:pPr>
      <w:r w:rsidRPr="00654B1A">
        <w:rPr>
          <w:rFonts w:ascii="Bookman Old Style" w:eastAsia="Times New Roman" w:hAnsi="Bookman Old Style" w:cs="Times New Roman"/>
        </w:rPr>
        <w:t xml:space="preserve">Dean Marshall announced that the Doctor of Nursing Practice (DNP) program at Fresno State—which had been a pilot program for the past 5 years, as well as a joint program with San Jose State University (SJSU)—has been approved by the Chancellor’s Office to be permanent and independent of SJSU. (SJSU desired its own independent program.) The first cohort under our new independent program will be in Fall 2019. </w:t>
      </w:r>
    </w:p>
    <w:p w14:paraId="7C1F5282" w14:textId="77777777" w:rsidR="00270F42" w:rsidRPr="00654B1A" w:rsidRDefault="00270F42">
      <w:pPr>
        <w:pStyle w:val="Normal1"/>
        <w:ind w:left="720"/>
        <w:rPr>
          <w:rFonts w:ascii="Bookman Old Style" w:eastAsia="Times New Roman" w:hAnsi="Bookman Old Style" w:cs="Times New Roman"/>
        </w:rPr>
      </w:pPr>
    </w:p>
    <w:p w14:paraId="58AD41E8" w14:textId="76A4B85A" w:rsidR="00270F42" w:rsidRPr="00654B1A" w:rsidRDefault="0007548B">
      <w:pPr>
        <w:pStyle w:val="Normal1"/>
        <w:ind w:left="720"/>
        <w:rPr>
          <w:rFonts w:ascii="Bookman Old Style" w:eastAsia="Times New Roman" w:hAnsi="Bookman Old Style" w:cs="Times New Roman"/>
          <w:i/>
        </w:rPr>
      </w:pPr>
      <w:r w:rsidRPr="00654B1A">
        <w:rPr>
          <w:rFonts w:ascii="Bookman Old Style" w:eastAsia="Times New Roman" w:hAnsi="Bookman Old Style" w:cs="Times New Roman"/>
        </w:rPr>
        <w:t>Dean Marshall also announced that the Department of Engineering’s proposed Masters in Construction Management been presented to the Dean of the Lyles College of Engineering</w:t>
      </w:r>
      <w:r w:rsidR="00FA1CC0" w:rsidRPr="00654B1A">
        <w:rPr>
          <w:rFonts w:ascii="Bookman Old Style" w:eastAsia="Times New Roman" w:hAnsi="Bookman Old Style" w:cs="Times New Roman"/>
        </w:rPr>
        <w:t>.</w:t>
      </w:r>
      <w:r w:rsidRPr="00654B1A">
        <w:rPr>
          <w:rFonts w:ascii="Bookman Old Style" w:eastAsia="Times New Roman" w:hAnsi="Bookman Old Style" w:cs="Times New Roman"/>
          <w:i/>
        </w:rPr>
        <w:t xml:space="preserve"> </w:t>
      </w:r>
    </w:p>
    <w:p w14:paraId="09C644B7" w14:textId="77777777" w:rsidR="00270F42" w:rsidRPr="00654B1A" w:rsidRDefault="00270F42">
      <w:pPr>
        <w:pStyle w:val="Normal1"/>
        <w:ind w:left="720"/>
        <w:rPr>
          <w:rFonts w:ascii="Bookman Old Style" w:eastAsia="Times New Roman" w:hAnsi="Bookman Old Style" w:cs="Times New Roman"/>
        </w:rPr>
      </w:pPr>
    </w:p>
    <w:p w14:paraId="1646D562" w14:textId="77777777" w:rsidR="00270F42" w:rsidRPr="00654B1A" w:rsidRDefault="0007548B">
      <w:pPr>
        <w:pStyle w:val="Normal1"/>
        <w:ind w:left="720"/>
        <w:rPr>
          <w:rFonts w:ascii="Bookman Old Style" w:eastAsia="Times New Roman" w:hAnsi="Bookman Old Style" w:cs="Times New Roman"/>
        </w:rPr>
      </w:pPr>
      <w:r w:rsidRPr="00654B1A">
        <w:rPr>
          <w:rFonts w:ascii="Bookman Old Style" w:eastAsia="Times New Roman" w:hAnsi="Bookman Old Style" w:cs="Times New Roman"/>
        </w:rPr>
        <w:t xml:space="preserve">Finally, Dean Marshall shared statistics on the number of students applying to, enrolling in, and graduating from graduate programs here at Fresno State, as well as statistics on the demographics of those students. The committee expressed broad agreement that the numbers were encouraging. S. Tracz asked how graduate certificate programs were doing, in particular; those statistics would need to be calculated, Dean Marshall said. M. Wilson wondered how many graduate programs at Fresno State wish to grow and how many are content with their current size. </w:t>
      </w:r>
    </w:p>
    <w:p w14:paraId="3674CD38" w14:textId="77777777" w:rsidR="00270F42" w:rsidRPr="00654B1A" w:rsidRDefault="00270F42">
      <w:pPr>
        <w:pStyle w:val="Normal1"/>
        <w:ind w:left="720"/>
        <w:rPr>
          <w:rFonts w:ascii="Bookman Old Style" w:eastAsia="Times New Roman" w:hAnsi="Bookman Old Style" w:cs="Times New Roman"/>
        </w:rPr>
      </w:pPr>
    </w:p>
    <w:p w14:paraId="39F1B529" w14:textId="77777777" w:rsidR="00270F42" w:rsidRPr="00654B1A" w:rsidRDefault="0007548B">
      <w:pPr>
        <w:pStyle w:val="Normal1"/>
        <w:ind w:left="720"/>
        <w:rPr>
          <w:rFonts w:ascii="Bookman Old Style" w:eastAsia="Times New Roman" w:hAnsi="Bookman Old Style" w:cs="Times New Roman"/>
        </w:rPr>
      </w:pPr>
      <w:r w:rsidRPr="00654B1A">
        <w:rPr>
          <w:rFonts w:ascii="Bookman Old Style" w:eastAsia="Times New Roman" w:hAnsi="Bookman Old Style" w:cs="Times New Roman"/>
        </w:rPr>
        <w:t xml:space="preserve">Also, following up on a point of discussion from our last meeting, S. Church confirmed that the university’s approval process for teaching online or blended courses is the same for both graduate and undergraduate programs. Those policies were detailed by Vice Provost Dennis Nef in an announcement to all faculty. </w:t>
      </w:r>
    </w:p>
    <w:p w14:paraId="08BFBB3E" w14:textId="77777777" w:rsidR="00270F42" w:rsidRPr="00654B1A" w:rsidRDefault="00270F42">
      <w:pPr>
        <w:pStyle w:val="Normal1"/>
        <w:ind w:left="720"/>
        <w:rPr>
          <w:rFonts w:ascii="Bookman Old Style" w:eastAsia="Times New Roman" w:hAnsi="Bookman Old Style" w:cs="Times New Roman"/>
        </w:rPr>
      </w:pPr>
    </w:p>
    <w:p w14:paraId="3E7EE8BB" w14:textId="77777777" w:rsidR="00270F42" w:rsidRPr="00654B1A" w:rsidRDefault="00270F42">
      <w:pPr>
        <w:pStyle w:val="Normal1"/>
        <w:rPr>
          <w:rFonts w:ascii="Bookman Old Style" w:eastAsia="Times New Roman" w:hAnsi="Bookman Old Style" w:cs="Times New Roman"/>
        </w:rPr>
      </w:pPr>
    </w:p>
    <w:p w14:paraId="25B3120C" w14:textId="77777777" w:rsidR="00270F42" w:rsidRPr="00654B1A" w:rsidRDefault="0007548B">
      <w:pPr>
        <w:pStyle w:val="Normal1"/>
        <w:ind w:left="720" w:hanging="720"/>
        <w:rPr>
          <w:rFonts w:ascii="Bookman Old Style" w:eastAsia="Times New Roman" w:hAnsi="Bookman Old Style" w:cs="Times New Roman"/>
        </w:rPr>
      </w:pPr>
      <w:r w:rsidRPr="00654B1A">
        <w:rPr>
          <w:rFonts w:ascii="Bookman Old Style" w:eastAsia="Times New Roman" w:hAnsi="Bookman Old Style" w:cs="Times New Roman"/>
        </w:rPr>
        <w:t xml:space="preserve">4. </w:t>
      </w:r>
      <w:r w:rsidRPr="00654B1A">
        <w:rPr>
          <w:rFonts w:ascii="Bookman Old Style" w:eastAsia="Times New Roman" w:hAnsi="Bookman Old Style" w:cs="Times New Roman"/>
        </w:rPr>
        <w:tab/>
        <w:t>MSW Program Review Discussion</w:t>
      </w:r>
    </w:p>
    <w:p w14:paraId="61C80E1B" w14:textId="77777777" w:rsidR="00270F42" w:rsidRPr="00654B1A" w:rsidRDefault="00270F42">
      <w:pPr>
        <w:pStyle w:val="Normal1"/>
        <w:ind w:left="720"/>
        <w:rPr>
          <w:rFonts w:ascii="Bookman Old Style" w:eastAsia="Times New Roman" w:hAnsi="Bookman Old Style" w:cs="Times New Roman"/>
        </w:rPr>
      </w:pPr>
    </w:p>
    <w:p w14:paraId="52D2010B" w14:textId="66EA5C81" w:rsidR="00270F42" w:rsidRPr="00654B1A" w:rsidRDefault="0007548B">
      <w:pPr>
        <w:pStyle w:val="Normal1"/>
        <w:ind w:left="720"/>
        <w:rPr>
          <w:rFonts w:ascii="Bookman Old Style" w:eastAsia="Times New Roman" w:hAnsi="Bookman Old Style" w:cs="Times New Roman"/>
        </w:rPr>
      </w:pPr>
      <w:r w:rsidRPr="00654B1A">
        <w:rPr>
          <w:rFonts w:ascii="Bookman Old Style" w:eastAsia="Times New Roman" w:hAnsi="Bookman Old Style" w:cs="Times New Roman"/>
        </w:rPr>
        <w:t xml:space="preserve">In preparing for the meeting with the team for the Masters in Social Work (MSW) program review, the following points were raised by committee members. </w:t>
      </w:r>
    </w:p>
    <w:p w14:paraId="5D7ED7AA" w14:textId="77777777" w:rsidR="00270F42" w:rsidRPr="00654B1A" w:rsidRDefault="00270F42">
      <w:pPr>
        <w:pStyle w:val="Normal1"/>
        <w:ind w:left="720"/>
        <w:rPr>
          <w:rFonts w:ascii="Bookman Old Style" w:eastAsia="Times New Roman" w:hAnsi="Bookman Old Style" w:cs="Times New Roman"/>
        </w:rPr>
      </w:pPr>
    </w:p>
    <w:p w14:paraId="66247856" w14:textId="47EBBCDF" w:rsidR="00270F42" w:rsidRPr="00654B1A" w:rsidRDefault="0007548B">
      <w:pPr>
        <w:pStyle w:val="Normal1"/>
        <w:ind w:left="720"/>
        <w:rPr>
          <w:rFonts w:ascii="Bookman Old Style" w:eastAsia="Times New Roman" w:hAnsi="Bookman Old Style" w:cs="Times New Roman"/>
        </w:rPr>
      </w:pPr>
      <w:r w:rsidRPr="00654B1A">
        <w:rPr>
          <w:rFonts w:ascii="Bookman Old Style" w:eastAsia="Times New Roman" w:hAnsi="Bookman Old Style" w:cs="Times New Roman"/>
        </w:rPr>
        <w:t xml:space="preserve">Several committee members noted that the number of documents and size of some of the documents provided to the committee by the MSW program were difficult for the committee to review. The committee may need to consider stricter guidelines for program review documentation in order to avoid such issues in the future, Dean Marshall and M. Wilson suggested. </w:t>
      </w:r>
    </w:p>
    <w:p w14:paraId="20296472" w14:textId="77777777" w:rsidR="00270F42" w:rsidRPr="00654B1A" w:rsidRDefault="00270F42">
      <w:pPr>
        <w:pStyle w:val="Normal1"/>
        <w:ind w:left="720"/>
        <w:rPr>
          <w:rFonts w:ascii="Bookman Old Style" w:eastAsia="Times New Roman" w:hAnsi="Bookman Old Style" w:cs="Times New Roman"/>
        </w:rPr>
      </w:pPr>
    </w:p>
    <w:p w14:paraId="01DF86BB" w14:textId="48958AFB" w:rsidR="00270F42" w:rsidRPr="00654B1A" w:rsidRDefault="0007548B" w:rsidP="0007548B">
      <w:pPr>
        <w:pStyle w:val="Normal1"/>
        <w:ind w:left="720"/>
        <w:rPr>
          <w:rFonts w:ascii="Bookman Old Style" w:eastAsia="Times New Roman" w:hAnsi="Bookman Old Style" w:cs="Times New Roman"/>
        </w:rPr>
      </w:pPr>
      <w:r w:rsidRPr="00654B1A">
        <w:rPr>
          <w:rFonts w:ascii="Bookman Old Style" w:eastAsia="Times New Roman" w:hAnsi="Bookman Old Style" w:cs="Times New Roman"/>
        </w:rPr>
        <w:t xml:space="preserve">In terms of the program’s curriculum: Accreditors approved the content of that curriculum, so the committee deferred to their judgement, we will ask about online teaching. </w:t>
      </w:r>
    </w:p>
    <w:p w14:paraId="77406E3A" w14:textId="77777777" w:rsidR="00270F42" w:rsidRPr="00654B1A" w:rsidRDefault="00270F42">
      <w:pPr>
        <w:pStyle w:val="Normal1"/>
        <w:ind w:left="1080"/>
        <w:rPr>
          <w:rFonts w:ascii="Bookman Old Style" w:eastAsia="Times New Roman" w:hAnsi="Bookman Old Style" w:cs="Times New Roman"/>
        </w:rPr>
      </w:pPr>
    </w:p>
    <w:p w14:paraId="6B1CFE5E" w14:textId="56ED861C" w:rsidR="00270F42" w:rsidRPr="00654B1A" w:rsidRDefault="0007548B">
      <w:pPr>
        <w:pStyle w:val="Normal1"/>
        <w:ind w:left="720"/>
        <w:rPr>
          <w:rFonts w:ascii="Bookman Old Style" w:eastAsia="Times New Roman" w:hAnsi="Bookman Old Style" w:cs="Times New Roman"/>
        </w:rPr>
      </w:pPr>
      <w:r w:rsidRPr="00654B1A">
        <w:rPr>
          <w:rFonts w:ascii="Bookman Old Style" w:eastAsia="Times New Roman" w:hAnsi="Bookman Old Style" w:cs="Times New Roman"/>
        </w:rPr>
        <w:t xml:space="preserve">In terms of the program’s students questions were raised about student representation in program governance and SOAP. We will also be asking about changes in admission policies and the outcome. </w:t>
      </w:r>
    </w:p>
    <w:p w14:paraId="4EF953CA" w14:textId="77777777" w:rsidR="0007548B" w:rsidRPr="00654B1A" w:rsidRDefault="0007548B">
      <w:pPr>
        <w:pStyle w:val="Normal1"/>
        <w:ind w:left="720"/>
        <w:rPr>
          <w:rFonts w:ascii="Bookman Old Style" w:eastAsia="Times New Roman" w:hAnsi="Bookman Old Style" w:cs="Times New Roman"/>
        </w:rPr>
      </w:pPr>
    </w:p>
    <w:p w14:paraId="5FA637B1" w14:textId="4F22BD76" w:rsidR="00270F42" w:rsidRPr="00654B1A" w:rsidRDefault="000F61FA">
      <w:pPr>
        <w:pStyle w:val="Normal1"/>
        <w:ind w:left="720"/>
        <w:rPr>
          <w:rFonts w:ascii="Bookman Old Style" w:eastAsia="Times New Roman" w:hAnsi="Bookman Old Style" w:cs="Times New Roman"/>
        </w:rPr>
      </w:pPr>
      <w:r w:rsidRPr="00654B1A">
        <w:rPr>
          <w:rFonts w:ascii="Bookman Old Style" w:eastAsia="Times New Roman" w:hAnsi="Bookman Old Style" w:cs="Times New Roman"/>
        </w:rPr>
        <w:t xml:space="preserve">Concerns were expressed over faculty density; we will ask about recent and current searches, including diversity of hires and their role in the graduate program. </w:t>
      </w:r>
    </w:p>
    <w:p w14:paraId="494E0B0B" w14:textId="77777777" w:rsidR="000F61FA" w:rsidRPr="00654B1A" w:rsidRDefault="000F61FA">
      <w:pPr>
        <w:pStyle w:val="Normal1"/>
        <w:ind w:left="720"/>
        <w:rPr>
          <w:rFonts w:ascii="Bookman Old Style" w:eastAsia="Times New Roman" w:hAnsi="Bookman Old Style" w:cs="Times New Roman"/>
        </w:rPr>
      </w:pPr>
    </w:p>
    <w:p w14:paraId="520A8EF2" w14:textId="6C830F63" w:rsidR="000F61FA" w:rsidRPr="00654B1A" w:rsidRDefault="000F61FA">
      <w:pPr>
        <w:pStyle w:val="Normal1"/>
        <w:ind w:left="720"/>
        <w:rPr>
          <w:rFonts w:ascii="Bookman Old Style" w:eastAsia="Times New Roman" w:hAnsi="Bookman Old Style" w:cs="Times New Roman"/>
        </w:rPr>
      </w:pPr>
      <w:r w:rsidRPr="00654B1A">
        <w:rPr>
          <w:rFonts w:ascii="Bookman Old Style" w:eastAsia="Times New Roman" w:hAnsi="Bookman Old Style" w:cs="Times New Roman"/>
        </w:rPr>
        <w:t xml:space="preserve">Regarding the SOAP, which is overall well done, some inconsistencies in terminology were noted, along with a missing course SWRK 292 that appeared to be linked so several outcomes.  A very high percent of students are achieving the benchmarks; is this the expected standard? </w:t>
      </w:r>
    </w:p>
    <w:p w14:paraId="42DD43BE" w14:textId="77777777" w:rsidR="00270F42" w:rsidRPr="00654B1A" w:rsidRDefault="00270F42">
      <w:pPr>
        <w:pStyle w:val="Normal1"/>
        <w:rPr>
          <w:rFonts w:ascii="Bookman Old Style" w:eastAsia="Times New Roman" w:hAnsi="Bookman Old Style" w:cs="Times New Roman"/>
        </w:rPr>
      </w:pPr>
    </w:p>
    <w:p w14:paraId="3D7C9E19" w14:textId="5F9199F3" w:rsidR="00270F42" w:rsidRPr="00654B1A" w:rsidRDefault="000F61FA">
      <w:pPr>
        <w:pStyle w:val="Normal1"/>
        <w:ind w:left="720"/>
        <w:rPr>
          <w:rFonts w:ascii="Bookman Old Style" w:eastAsia="Times New Roman" w:hAnsi="Bookman Old Style" w:cs="Times New Roman"/>
        </w:rPr>
      </w:pPr>
      <w:r w:rsidRPr="00654B1A">
        <w:rPr>
          <w:rFonts w:ascii="Bookman Old Style" w:eastAsia="Times New Roman" w:hAnsi="Bookman Old Style" w:cs="Times New Roman"/>
        </w:rPr>
        <w:t xml:space="preserve">Recent increases in release time for the program coordinator and professional development funds as a result of the recommendations by the accreditation review were noted.  A final question is whether the program has a community based Advisory Board. </w:t>
      </w:r>
    </w:p>
    <w:p w14:paraId="0F86BAE5" w14:textId="77777777" w:rsidR="00270F42" w:rsidRPr="00654B1A" w:rsidRDefault="00270F42">
      <w:pPr>
        <w:pStyle w:val="Normal1"/>
        <w:ind w:left="720"/>
        <w:rPr>
          <w:rFonts w:ascii="Bookman Old Style" w:eastAsia="Times New Roman" w:hAnsi="Bookman Old Style" w:cs="Times New Roman"/>
        </w:rPr>
      </w:pPr>
    </w:p>
    <w:p w14:paraId="3EBC8AFB" w14:textId="77777777" w:rsidR="00270F42" w:rsidRPr="00654B1A" w:rsidRDefault="0007548B">
      <w:pPr>
        <w:pStyle w:val="Normal1"/>
        <w:ind w:left="720"/>
        <w:rPr>
          <w:rFonts w:ascii="Bookman Old Style" w:eastAsia="Times New Roman" w:hAnsi="Bookman Old Style" w:cs="Times New Roman"/>
        </w:rPr>
      </w:pPr>
      <w:r w:rsidRPr="00654B1A">
        <w:rPr>
          <w:rFonts w:ascii="Bookman Old Style" w:eastAsia="Times New Roman" w:hAnsi="Bookman Old Style" w:cs="Times New Roman"/>
        </w:rPr>
        <w:t xml:space="preserve">The meeting was adjourned at 3:00 pm. </w:t>
      </w:r>
    </w:p>
    <w:p w14:paraId="622C83F7" w14:textId="77777777" w:rsidR="00270F42" w:rsidRPr="00654B1A" w:rsidRDefault="00270F42">
      <w:pPr>
        <w:pStyle w:val="Normal1"/>
        <w:ind w:left="720"/>
        <w:rPr>
          <w:rFonts w:ascii="Bookman Old Style" w:eastAsia="Times New Roman" w:hAnsi="Bookman Old Style" w:cs="Times New Roman"/>
        </w:rPr>
      </w:pPr>
    </w:p>
    <w:p w14:paraId="60CF9131" w14:textId="77777777" w:rsidR="00270F42" w:rsidRPr="00654B1A" w:rsidRDefault="0007548B">
      <w:pPr>
        <w:pStyle w:val="Normal1"/>
        <w:ind w:left="720"/>
        <w:rPr>
          <w:rFonts w:ascii="Bookman Old Style" w:eastAsia="Times New Roman" w:hAnsi="Bookman Old Style" w:cs="Times New Roman"/>
        </w:rPr>
      </w:pPr>
      <w:r w:rsidRPr="00654B1A">
        <w:rPr>
          <w:rFonts w:ascii="Bookman Old Style" w:eastAsia="Times New Roman" w:hAnsi="Bookman Old Style" w:cs="Times New Roman"/>
        </w:rPr>
        <w:lastRenderedPageBreak/>
        <w:t xml:space="preserve">The next meeting is planned for Tuesday, Feb 5, 2019, at 2:00 pm in TA 117. The MSW team will visit during that meeting. </w:t>
      </w:r>
    </w:p>
    <w:p w14:paraId="1601E550" w14:textId="77777777" w:rsidR="00270F42" w:rsidRPr="00654B1A" w:rsidRDefault="00270F42">
      <w:pPr>
        <w:pStyle w:val="Normal1"/>
        <w:rPr>
          <w:rFonts w:ascii="Bookman Old Style" w:eastAsia="Times New Roman" w:hAnsi="Bookman Old Style" w:cs="Times New Roman"/>
        </w:rPr>
      </w:pPr>
    </w:p>
    <w:p w14:paraId="61C6DFBD" w14:textId="77777777" w:rsidR="00270F42" w:rsidRPr="00654B1A" w:rsidRDefault="0007548B">
      <w:pPr>
        <w:pStyle w:val="Normal1"/>
        <w:rPr>
          <w:rFonts w:ascii="Bookman Old Style" w:eastAsia="Times New Roman" w:hAnsi="Bookman Old Style" w:cs="Times New Roman"/>
        </w:rPr>
      </w:pPr>
      <w:r w:rsidRPr="00654B1A">
        <w:rPr>
          <w:rFonts w:ascii="Bookman Old Style" w:eastAsia="Times New Roman" w:hAnsi="Bookman Old Style" w:cs="Times New Roman"/>
        </w:rPr>
        <w:t>Agenda for next meeting:</w:t>
      </w:r>
    </w:p>
    <w:p w14:paraId="25823FE9" w14:textId="77777777" w:rsidR="00270F42" w:rsidRPr="00654B1A" w:rsidRDefault="0007548B">
      <w:pPr>
        <w:pStyle w:val="Normal1"/>
        <w:rPr>
          <w:rFonts w:ascii="Bookman Old Style" w:eastAsia="Times New Roman" w:hAnsi="Bookman Old Style" w:cs="Times New Roman"/>
        </w:rPr>
      </w:pPr>
      <w:r w:rsidRPr="00654B1A">
        <w:rPr>
          <w:rFonts w:ascii="Bookman Old Style" w:eastAsia="Times New Roman" w:hAnsi="Bookman Old Style" w:cs="Times New Roman"/>
        </w:rPr>
        <w:t>1.</w:t>
      </w:r>
      <w:r w:rsidR="00D60415" w:rsidRPr="00654B1A">
        <w:rPr>
          <w:rFonts w:ascii="Bookman Old Style" w:eastAsia="Times New Roman" w:hAnsi="Bookman Old Style" w:cs="Times New Roman"/>
        </w:rPr>
        <w:tab/>
        <w:t>Approval of Minutes from Jan 29</w:t>
      </w:r>
      <w:r w:rsidRPr="00654B1A">
        <w:rPr>
          <w:rFonts w:ascii="Bookman Old Style" w:eastAsia="Times New Roman" w:hAnsi="Bookman Old Style" w:cs="Times New Roman"/>
        </w:rPr>
        <w:t>, 2019, meeting</w:t>
      </w:r>
      <w:r w:rsidRPr="00654B1A">
        <w:rPr>
          <w:rFonts w:ascii="Bookman Old Style" w:eastAsia="Times New Roman" w:hAnsi="Bookman Old Style" w:cs="Times New Roman"/>
        </w:rPr>
        <w:br/>
        <w:t>2.</w:t>
      </w:r>
      <w:r w:rsidRPr="00654B1A">
        <w:rPr>
          <w:rFonts w:ascii="Bookman Old Style" w:eastAsia="Times New Roman" w:hAnsi="Bookman Old Style" w:cs="Times New Roman"/>
        </w:rPr>
        <w:tab/>
        <w:t>Approval of Agenda</w:t>
      </w:r>
    </w:p>
    <w:p w14:paraId="10DA96DA" w14:textId="77777777" w:rsidR="00270F42" w:rsidRPr="00654B1A" w:rsidRDefault="0007548B">
      <w:pPr>
        <w:pStyle w:val="Normal1"/>
        <w:rPr>
          <w:rFonts w:ascii="Bookman Old Style" w:eastAsia="Times New Roman" w:hAnsi="Bookman Old Style" w:cs="Times New Roman"/>
        </w:rPr>
      </w:pPr>
      <w:r w:rsidRPr="00654B1A">
        <w:rPr>
          <w:rFonts w:ascii="Bookman Old Style" w:eastAsia="Times New Roman" w:hAnsi="Bookman Old Style" w:cs="Times New Roman"/>
        </w:rPr>
        <w:t xml:space="preserve">3. </w:t>
      </w:r>
      <w:r w:rsidRPr="00654B1A">
        <w:rPr>
          <w:rFonts w:ascii="Bookman Old Style" w:eastAsia="Times New Roman" w:hAnsi="Bookman Old Style" w:cs="Times New Roman"/>
        </w:rPr>
        <w:tab/>
        <w:t>Communications and Announcements</w:t>
      </w:r>
    </w:p>
    <w:p w14:paraId="2CD9EE6E" w14:textId="77777777" w:rsidR="00270F42" w:rsidRPr="00654B1A" w:rsidRDefault="0007548B">
      <w:pPr>
        <w:pStyle w:val="Normal1"/>
        <w:rPr>
          <w:rFonts w:ascii="Bookman Old Style" w:eastAsia="Times New Roman" w:hAnsi="Bookman Old Style" w:cs="Times New Roman"/>
        </w:rPr>
      </w:pPr>
      <w:r w:rsidRPr="00654B1A">
        <w:rPr>
          <w:rFonts w:ascii="Bookman Old Style" w:eastAsia="Times New Roman" w:hAnsi="Bookman Old Style" w:cs="Times New Roman"/>
        </w:rPr>
        <w:t>4.</w:t>
      </w:r>
      <w:r w:rsidRPr="00654B1A">
        <w:rPr>
          <w:rFonts w:ascii="Bookman Old Style" w:eastAsia="Times New Roman" w:hAnsi="Bookman Old Style" w:cs="Times New Roman"/>
        </w:rPr>
        <w:tab/>
        <w:t>Meeting with team for MSW review</w:t>
      </w:r>
    </w:p>
    <w:sectPr w:rsidR="00270F42" w:rsidRPr="00654B1A" w:rsidSect="00654B1A">
      <w:headerReference w:type="default" r:id="rId6"/>
      <w:footerReference w:type="default" r:id="rId7"/>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260F0" w14:textId="77777777" w:rsidR="0007548B" w:rsidRDefault="0007548B">
      <w:pPr>
        <w:spacing w:line="240" w:lineRule="auto"/>
      </w:pPr>
      <w:r>
        <w:separator/>
      </w:r>
    </w:p>
  </w:endnote>
  <w:endnote w:type="continuationSeparator" w:id="0">
    <w:p w14:paraId="25B7C27F" w14:textId="77777777" w:rsidR="0007548B" w:rsidRDefault="00075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C43D" w14:textId="77777777" w:rsidR="0007548B" w:rsidRDefault="0007548B">
    <w:pPr>
      <w:pStyle w:val="Normal1"/>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54B1A">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654B1A">
      <w:rPr>
        <w:rFonts w:ascii="Times New Roman" w:eastAsia="Times New Roman" w:hAnsi="Times New Roman" w:cs="Times New Roman"/>
        <w:noProof/>
      </w:rPr>
      <w:t>3</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CC582" w14:textId="77777777" w:rsidR="0007548B" w:rsidRDefault="0007548B">
      <w:pPr>
        <w:spacing w:line="240" w:lineRule="auto"/>
      </w:pPr>
      <w:r>
        <w:separator/>
      </w:r>
    </w:p>
  </w:footnote>
  <w:footnote w:type="continuationSeparator" w:id="0">
    <w:p w14:paraId="6A3F2B03" w14:textId="77777777" w:rsidR="0007548B" w:rsidRDefault="00075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613106"/>
      <w:docPartObj>
        <w:docPartGallery w:val="Page Numbers (Top of Page)"/>
        <w:docPartUnique/>
      </w:docPartObj>
    </w:sdtPr>
    <w:sdtEndPr>
      <w:rPr>
        <w:noProof/>
      </w:rPr>
    </w:sdtEndPr>
    <w:sdtContent>
      <w:p w14:paraId="08C391D5" w14:textId="27C3D8E9" w:rsidR="00654B1A" w:rsidRDefault="00654B1A">
        <w:pPr>
          <w:pStyle w:val="Header"/>
          <w:jc w:val="right"/>
        </w:pPr>
        <w:r>
          <w:t>Graduate Committee Meeting</w:t>
        </w:r>
      </w:p>
      <w:p w14:paraId="40D35FF0" w14:textId="51BE481C" w:rsidR="00654B1A" w:rsidRDefault="00654B1A">
        <w:pPr>
          <w:pStyle w:val="Header"/>
          <w:jc w:val="right"/>
        </w:pPr>
        <w:r>
          <w:t>January 29, 2019</w:t>
        </w:r>
      </w:p>
      <w:p w14:paraId="12608F6B" w14:textId="08145BF9" w:rsidR="00654B1A" w:rsidRDefault="00654B1A">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sdtContent>
  </w:sdt>
  <w:p w14:paraId="76E2105A" w14:textId="77777777" w:rsidR="00654B1A" w:rsidRDefault="00654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42"/>
    <w:rsid w:val="00001EE1"/>
    <w:rsid w:val="0007548B"/>
    <w:rsid w:val="000F61FA"/>
    <w:rsid w:val="00270F42"/>
    <w:rsid w:val="00654B1A"/>
    <w:rsid w:val="00D60415"/>
    <w:rsid w:val="00FA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B45D2"/>
  <w15:docId w15:val="{320E0272-BCA5-4DCD-A284-606A7BD7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rPr>
  </w:style>
  <w:style w:type="paragraph" w:styleId="Heading5">
    <w:name w:val="heading 5"/>
    <w:basedOn w:val="Normal1"/>
    <w:next w:val="Normal1"/>
    <w:pPr>
      <w:keepNext/>
      <w:keepLines/>
      <w:spacing w:before="240" w:after="80"/>
      <w:outlineLvl w:val="4"/>
    </w:pPr>
    <w:rPr>
      <w:color w:val="666666"/>
      <w:sz w:val="22"/>
      <w:szCs w:val="22"/>
    </w:rPr>
  </w:style>
  <w:style w:type="paragraph" w:styleId="Heading6">
    <w:name w:val="heading 6"/>
    <w:basedOn w:val="Normal1"/>
    <w:next w:val="Normal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001EE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EE1"/>
    <w:rPr>
      <w:rFonts w:ascii="Lucida Grande" w:hAnsi="Lucida Grande" w:cs="Lucida Grande"/>
      <w:sz w:val="18"/>
      <w:szCs w:val="18"/>
    </w:rPr>
  </w:style>
  <w:style w:type="paragraph" w:styleId="Header">
    <w:name w:val="header"/>
    <w:basedOn w:val="Normal"/>
    <w:link w:val="HeaderChar"/>
    <w:uiPriority w:val="99"/>
    <w:unhideWhenUsed/>
    <w:rsid w:val="00654B1A"/>
    <w:pPr>
      <w:tabs>
        <w:tab w:val="center" w:pos="4680"/>
        <w:tab w:val="right" w:pos="9360"/>
      </w:tabs>
      <w:spacing w:line="240" w:lineRule="auto"/>
    </w:pPr>
  </w:style>
  <w:style w:type="character" w:customStyle="1" w:styleId="HeaderChar">
    <w:name w:val="Header Char"/>
    <w:basedOn w:val="DefaultParagraphFont"/>
    <w:link w:val="Header"/>
    <w:uiPriority w:val="99"/>
    <w:rsid w:val="00654B1A"/>
  </w:style>
  <w:style w:type="paragraph" w:styleId="Footer">
    <w:name w:val="footer"/>
    <w:basedOn w:val="Normal"/>
    <w:link w:val="FooterChar"/>
    <w:uiPriority w:val="99"/>
    <w:unhideWhenUsed/>
    <w:rsid w:val="00654B1A"/>
    <w:pPr>
      <w:tabs>
        <w:tab w:val="center" w:pos="4680"/>
        <w:tab w:val="right" w:pos="9360"/>
      </w:tabs>
      <w:spacing w:line="240" w:lineRule="auto"/>
    </w:pPr>
  </w:style>
  <w:style w:type="character" w:customStyle="1" w:styleId="FooterChar">
    <w:name w:val="Footer Char"/>
    <w:basedOn w:val="DefaultParagraphFont"/>
    <w:link w:val="Footer"/>
    <w:uiPriority w:val="99"/>
    <w:rsid w:val="0065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cp:lastPrinted>2019-01-31T20:37:00Z</cp:lastPrinted>
  <dcterms:created xsi:type="dcterms:W3CDTF">2019-01-31T22:33:00Z</dcterms:created>
  <dcterms:modified xsi:type="dcterms:W3CDTF">2019-01-31T22:33:00Z</dcterms:modified>
</cp:coreProperties>
</file>