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6868D625" w:rsidR="00165D98" w:rsidRPr="005F03E4" w:rsidRDefault="00343840" w:rsidP="00165D98">
      <w:pPr>
        <w:rPr>
          <w:rFonts w:ascii="Bookman Old Style" w:hAnsi="Bookman Old Style" w:cs="Times New Roman"/>
          <w:szCs w:val="24"/>
        </w:rPr>
      </w:pPr>
      <w:r>
        <w:rPr>
          <w:rFonts w:ascii="Bookman Old Style" w:hAnsi="Bookman Old Style" w:cs="Times New Roman"/>
          <w:szCs w:val="24"/>
        </w:rPr>
        <w:t>February 25, 2019</w:t>
      </w:r>
    </w:p>
    <w:p w14:paraId="2B6BC59C" w14:textId="77777777" w:rsidR="00D46A30" w:rsidRPr="00204EB2" w:rsidRDefault="00D46A30" w:rsidP="00165D98">
      <w:pPr>
        <w:rPr>
          <w:rFonts w:ascii="Bookman Old Style" w:hAnsi="Bookman Old Style" w:cs="Times New Roman"/>
          <w:color w:val="FF0000"/>
          <w:szCs w:val="24"/>
        </w:rPr>
      </w:pPr>
    </w:p>
    <w:p w14:paraId="6088CA3C" w14:textId="252C207D" w:rsidR="00CF302F" w:rsidRPr="00C4229D" w:rsidRDefault="00407CDA" w:rsidP="00CF302F">
      <w:pPr>
        <w:ind w:left="2880" w:hanging="2880"/>
        <w:rPr>
          <w:rFonts w:ascii="Bookman Old Style" w:hAnsi="Bookman Old Style" w:cs="Times New Roman"/>
          <w:szCs w:val="24"/>
        </w:rPr>
      </w:pPr>
      <w:r w:rsidRPr="00C4229D">
        <w:rPr>
          <w:rFonts w:ascii="Bookman Old Style" w:hAnsi="Bookman Old Style" w:cs="Times New Roman"/>
          <w:szCs w:val="24"/>
        </w:rPr>
        <w:t>Members excused:</w:t>
      </w:r>
      <w:r w:rsidR="00632A87" w:rsidRPr="00C4229D">
        <w:rPr>
          <w:rFonts w:ascii="Bookman Old Style" w:hAnsi="Bookman Old Style" w:cs="Times New Roman"/>
          <w:szCs w:val="24"/>
        </w:rPr>
        <w:tab/>
      </w:r>
      <w:r w:rsidR="002B361F">
        <w:rPr>
          <w:rFonts w:ascii="Bookman Old Style" w:hAnsi="Bookman Old Style" w:cs="Times New Roman"/>
          <w:szCs w:val="24"/>
        </w:rPr>
        <w:t xml:space="preserve">N. </w:t>
      </w:r>
      <w:proofErr w:type="spellStart"/>
      <w:r w:rsidR="002B361F">
        <w:rPr>
          <w:rFonts w:ascii="Bookman Old Style" w:hAnsi="Bookman Old Style" w:cs="Times New Roman"/>
          <w:szCs w:val="24"/>
        </w:rPr>
        <w:t>Chanda</w:t>
      </w:r>
      <w:proofErr w:type="spellEnd"/>
      <w:r w:rsidR="002B361F">
        <w:rPr>
          <w:rFonts w:ascii="Bookman Old Style" w:hAnsi="Bookman Old Style" w:cs="Times New Roman"/>
          <w:szCs w:val="24"/>
        </w:rPr>
        <w:t xml:space="preserve">, M. </w:t>
      </w:r>
      <w:proofErr w:type="spellStart"/>
      <w:r w:rsidR="002B361F">
        <w:rPr>
          <w:rFonts w:ascii="Bookman Old Style" w:hAnsi="Bookman Old Style" w:cs="Times New Roman"/>
          <w:szCs w:val="24"/>
        </w:rPr>
        <w:t>Dangi</w:t>
      </w:r>
      <w:proofErr w:type="spellEnd"/>
      <w:r w:rsidR="002B361F">
        <w:rPr>
          <w:rFonts w:ascii="Bookman Old Style" w:hAnsi="Bookman Old Style" w:cs="Times New Roman"/>
          <w:szCs w:val="24"/>
        </w:rPr>
        <w:t xml:space="preserve">, </w:t>
      </w:r>
      <w:r w:rsidR="00C86322">
        <w:rPr>
          <w:rFonts w:ascii="Bookman Old Style" w:hAnsi="Bookman Old Style" w:cs="Times New Roman"/>
          <w:szCs w:val="24"/>
        </w:rPr>
        <w:t>P. De</w:t>
      </w:r>
      <w:r w:rsidR="005969F8">
        <w:rPr>
          <w:rFonts w:ascii="Bookman Old Style" w:hAnsi="Bookman Old Style" w:cs="Times New Roman"/>
          <w:szCs w:val="24"/>
        </w:rPr>
        <w:t xml:space="preserve"> </w:t>
      </w:r>
      <w:bookmarkStart w:id="0" w:name="_GoBack"/>
      <w:bookmarkEnd w:id="0"/>
      <w:r w:rsidR="00C86322">
        <w:rPr>
          <w:rFonts w:ascii="Bookman Old Style" w:hAnsi="Bookman Old Style" w:cs="Times New Roman"/>
          <w:szCs w:val="24"/>
        </w:rPr>
        <w:t xml:space="preserve">Walt, </w:t>
      </w:r>
      <w:r w:rsidR="002B361F">
        <w:rPr>
          <w:rFonts w:ascii="Bookman Old Style" w:hAnsi="Bookman Old Style" w:cs="Times New Roman"/>
          <w:szCs w:val="24"/>
        </w:rPr>
        <w:t xml:space="preserve">P. </w:t>
      </w:r>
      <w:proofErr w:type="spellStart"/>
      <w:r w:rsidR="002B361F">
        <w:rPr>
          <w:rFonts w:ascii="Bookman Old Style" w:hAnsi="Bookman Old Style" w:cs="Times New Roman"/>
          <w:szCs w:val="24"/>
        </w:rPr>
        <w:t>Hooshmandrad</w:t>
      </w:r>
      <w:proofErr w:type="spellEnd"/>
      <w:r w:rsidR="002B361F">
        <w:rPr>
          <w:rFonts w:ascii="Bookman Old Style" w:hAnsi="Bookman Old Style" w:cs="Times New Roman"/>
          <w:szCs w:val="24"/>
        </w:rPr>
        <w:t xml:space="preserve">, T. Lone, </w:t>
      </w:r>
      <w:proofErr w:type="gramStart"/>
      <w:r w:rsidR="002B361F">
        <w:rPr>
          <w:rFonts w:ascii="Bookman Old Style" w:hAnsi="Bookman Old Style" w:cs="Times New Roman"/>
          <w:szCs w:val="24"/>
        </w:rPr>
        <w:t>C</w:t>
      </w:r>
      <w:proofErr w:type="gramEnd"/>
      <w:r w:rsidR="002B361F">
        <w:rPr>
          <w:rFonts w:ascii="Bookman Old Style" w:hAnsi="Bookman Old Style" w:cs="Times New Roman"/>
          <w:szCs w:val="24"/>
        </w:rPr>
        <w:t>. Yun</w:t>
      </w:r>
    </w:p>
    <w:p w14:paraId="7AC35475" w14:textId="77777777" w:rsidR="001B626A" w:rsidRPr="00C4229D" w:rsidRDefault="001B626A" w:rsidP="001B626A">
      <w:pPr>
        <w:ind w:left="2880" w:hanging="2880"/>
        <w:rPr>
          <w:rFonts w:ascii="Bookman Old Style" w:hAnsi="Bookman Old Style" w:cs="Times New Roman"/>
          <w:szCs w:val="24"/>
        </w:rPr>
      </w:pPr>
    </w:p>
    <w:p w14:paraId="328C0597" w14:textId="66866866" w:rsidR="00C3713D" w:rsidRPr="00C4229D" w:rsidRDefault="00407CDA" w:rsidP="00C3713D">
      <w:pPr>
        <w:ind w:left="2880" w:hanging="2880"/>
        <w:rPr>
          <w:rFonts w:ascii="Bookman Old Style" w:hAnsi="Bookman Old Style"/>
        </w:rPr>
      </w:pPr>
      <w:r w:rsidRPr="00C4229D">
        <w:rPr>
          <w:rFonts w:ascii="Bookman Old Style" w:hAnsi="Bookman Old Style" w:cs="Times New Roman"/>
          <w:szCs w:val="24"/>
        </w:rPr>
        <w:t>Members absent:</w:t>
      </w:r>
      <w:r w:rsidRPr="00C4229D">
        <w:rPr>
          <w:rFonts w:ascii="Bookman Old Style" w:hAnsi="Bookman Old Style" w:cs="Times New Roman"/>
          <w:szCs w:val="24"/>
        </w:rPr>
        <w:tab/>
      </w:r>
      <w:r w:rsidR="002B361F">
        <w:rPr>
          <w:rFonts w:ascii="Bookman Old Style" w:hAnsi="Bookman Old Style" w:cs="Times New Roman"/>
          <w:szCs w:val="24"/>
        </w:rPr>
        <w:t>P. Adams, T</w:t>
      </w:r>
      <w:r w:rsidR="00C86322">
        <w:rPr>
          <w:rFonts w:ascii="Bookman Old Style" w:hAnsi="Bookman Old Style" w:cs="Times New Roman"/>
          <w:szCs w:val="24"/>
        </w:rPr>
        <w:t xml:space="preserve">. </w:t>
      </w:r>
      <w:proofErr w:type="spellStart"/>
      <w:r w:rsidR="00C86322">
        <w:rPr>
          <w:rFonts w:ascii="Bookman Old Style" w:hAnsi="Bookman Old Style" w:cs="Times New Roman"/>
          <w:szCs w:val="24"/>
        </w:rPr>
        <w:t>Botts</w:t>
      </w:r>
      <w:proofErr w:type="spellEnd"/>
      <w:r w:rsidR="00C86322">
        <w:rPr>
          <w:rFonts w:ascii="Bookman Old Style" w:hAnsi="Bookman Old Style" w:cs="Times New Roman"/>
          <w:szCs w:val="24"/>
        </w:rPr>
        <w:t xml:space="preserve">, C. </w:t>
      </w:r>
      <w:proofErr w:type="spellStart"/>
      <w:r w:rsidR="00C86322">
        <w:rPr>
          <w:rFonts w:ascii="Bookman Old Style" w:hAnsi="Bookman Old Style" w:cs="Times New Roman"/>
          <w:szCs w:val="24"/>
        </w:rPr>
        <w:t>Copher</w:t>
      </w:r>
      <w:proofErr w:type="spellEnd"/>
      <w:r w:rsidR="00C86322">
        <w:rPr>
          <w:rFonts w:ascii="Bookman Old Style" w:hAnsi="Bookman Old Style" w:cs="Times New Roman"/>
          <w:szCs w:val="24"/>
        </w:rPr>
        <w:t xml:space="preserve">, </w:t>
      </w:r>
      <w:r w:rsidR="002B361F">
        <w:rPr>
          <w:rFonts w:ascii="Bookman Old Style" w:hAnsi="Bookman Old Style" w:cs="Times New Roman"/>
          <w:szCs w:val="24"/>
        </w:rPr>
        <w:t xml:space="preserve">M. Ellis, M. Golden, S. Lankford, B. Singh, D. </w:t>
      </w:r>
      <w:proofErr w:type="spellStart"/>
      <w:r w:rsidR="002B361F">
        <w:rPr>
          <w:rFonts w:ascii="Bookman Old Style" w:hAnsi="Bookman Old Style" w:cs="Times New Roman"/>
          <w:szCs w:val="24"/>
        </w:rPr>
        <w:t>Wack</w:t>
      </w:r>
      <w:proofErr w:type="spellEnd"/>
    </w:p>
    <w:p w14:paraId="40BF39B6" w14:textId="77777777" w:rsidR="00063794" w:rsidRPr="00C4229D" w:rsidRDefault="00063794" w:rsidP="00063794">
      <w:pPr>
        <w:ind w:left="2880" w:hanging="2880"/>
        <w:rPr>
          <w:rFonts w:ascii="Bookman Old Style" w:hAnsi="Bookman Old Style"/>
        </w:rPr>
      </w:pPr>
    </w:p>
    <w:p w14:paraId="0315DC61" w14:textId="77777777" w:rsidR="003E680B" w:rsidRPr="00063794" w:rsidRDefault="003E680B" w:rsidP="003E680B">
      <w:pPr>
        <w:ind w:left="2880" w:hanging="2880"/>
        <w:rPr>
          <w:rFonts w:ascii="Bookman Old Style" w:hAnsi="Bookman Old Style"/>
        </w:rPr>
      </w:pPr>
    </w:p>
    <w:p w14:paraId="78B41FDF" w14:textId="262D7D6F"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DD389F">
        <w:rPr>
          <w:rFonts w:ascii="Bookman Old Style" w:hAnsi="Bookman Old Style" w:cs="Times New Roman"/>
          <w:szCs w:val="24"/>
        </w:rPr>
        <w:t>6</w:t>
      </w:r>
      <w:r w:rsidR="00343840">
        <w:rPr>
          <w:rFonts w:ascii="Bookman Old Style" w:hAnsi="Bookman Old Style" w:cs="Times New Roman"/>
          <w:szCs w:val="24"/>
        </w:rPr>
        <w:t xml:space="preserve"> </w:t>
      </w:r>
      <w:r w:rsidR="00E34A9C">
        <w:rPr>
          <w:rFonts w:ascii="Bookman Old Style" w:hAnsi="Bookman Old Style" w:cs="Times New Roman"/>
          <w:szCs w:val="24"/>
        </w:rPr>
        <w:t>p</w:t>
      </w:r>
      <w:r w:rsidR="00343840">
        <w:rPr>
          <w:rFonts w:ascii="Bookman Old Style" w:hAnsi="Bookman Old Style" w:cs="Times New Roman"/>
          <w:szCs w:val="24"/>
        </w:rPr>
        <w:t>.</w:t>
      </w:r>
      <w:r w:rsidR="00E34A9C">
        <w:rPr>
          <w:rFonts w:ascii="Bookman Old Style" w:hAnsi="Bookman Old Style" w:cs="Times New Roman"/>
          <w:szCs w:val="24"/>
        </w:rPr>
        <w:t>m</w:t>
      </w:r>
      <w:r w:rsidR="00343840">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7E91AF2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FF4C32">
        <w:rPr>
          <w:rFonts w:ascii="Bookman Old Style" w:hAnsi="Bookman Old Style" w:cs="Times New Roman"/>
          <w:szCs w:val="24"/>
        </w:rPr>
        <w:t>February 4</w:t>
      </w:r>
      <w:r w:rsidR="00A044EF">
        <w:rPr>
          <w:rFonts w:ascii="Bookman Old Style" w:hAnsi="Bookman Old Style" w:cs="Times New Roman"/>
          <w:szCs w:val="24"/>
        </w:rPr>
        <w:t>,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1BFA2203"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FF4C32">
        <w:rPr>
          <w:rFonts w:ascii="Bookman Old Style" w:hAnsi="Bookman Old Style" w:cs="Times New Roman"/>
          <w:szCs w:val="24"/>
        </w:rPr>
        <w:t>February 4, 2019</w:t>
      </w:r>
      <w:r w:rsidR="00EE59C8">
        <w:rPr>
          <w:rFonts w:ascii="Bookman Old Style" w:hAnsi="Bookman Old Style" w:cs="Times New Roman"/>
          <w:szCs w:val="24"/>
        </w:rPr>
        <w:t>, as amended</w:t>
      </w:r>
    </w:p>
    <w:p w14:paraId="65EBAA3F" w14:textId="77777777" w:rsidR="00A90D78" w:rsidRPr="000F1432" w:rsidRDefault="00A90D78" w:rsidP="00B61818">
      <w:pPr>
        <w:ind w:left="720" w:hanging="720"/>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32A5816D" w14:textId="7962AB29" w:rsidR="00363338" w:rsidRPr="004B3138" w:rsidRDefault="00DD389F" w:rsidP="004B3138">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President Castro</w:t>
      </w:r>
      <w:r w:rsidR="00EE59C8">
        <w:rPr>
          <w:rFonts w:ascii="Bookman Old Style" w:hAnsi="Bookman Old Style" w:cs="Times New Roman"/>
          <w:szCs w:val="24"/>
        </w:rPr>
        <w:br/>
      </w:r>
      <w:r w:rsidR="00EE59C8">
        <w:rPr>
          <w:rFonts w:ascii="Bookman Old Style" w:hAnsi="Bookman Old Style" w:cs="Times New Roman"/>
          <w:szCs w:val="24"/>
        </w:rPr>
        <w:br/>
      </w:r>
      <w:r w:rsidR="00DF4895">
        <w:rPr>
          <w:rFonts w:ascii="Bookman Old Style" w:hAnsi="Bookman Old Style" w:cs="Times New Roman"/>
          <w:szCs w:val="24"/>
        </w:rPr>
        <w:t xml:space="preserve">The President </w:t>
      </w:r>
      <w:r w:rsidR="00F42C91">
        <w:rPr>
          <w:rFonts w:ascii="Bookman Old Style" w:hAnsi="Bookman Old Style" w:cs="Times New Roman"/>
          <w:szCs w:val="24"/>
        </w:rPr>
        <w:t>began by inviting</w:t>
      </w:r>
      <w:r w:rsidR="00CC6829">
        <w:rPr>
          <w:rFonts w:ascii="Bookman Old Style" w:hAnsi="Bookman Old Style" w:cs="Times New Roman"/>
          <w:szCs w:val="24"/>
        </w:rPr>
        <w:t xml:space="preserve"> all senators and faculty to the President’s lecture featuring Steve Forbes on March 25</w:t>
      </w:r>
      <w:r w:rsidR="0080570B">
        <w:rPr>
          <w:rFonts w:ascii="Bookman Old Style" w:hAnsi="Bookman Old Style" w:cs="Times New Roman"/>
          <w:szCs w:val="24"/>
        </w:rPr>
        <w:t xml:space="preserve"> at the Save Mart Center. </w:t>
      </w:r>
      <w:r w:rsidR="00CC6829">
        <w:rPr>
          <w:rFonts w:ascii="Bookman Old Style" w:hAnsi="Bookman Old Style" w:cs="Times New Roman"/>
          <w:szCs w:val="24"/>
        </w:rPr>
        <w:t xml:space="preserve"> </w:t>
      </w:r>
      <w:r w:rsidR="00CC6829">
        <w:rPr>
          <w:rFonts w:ascii="Bookman Old Style" w:hAnsi="Bookman Old Style" w:cs="Times New Roman"/>
          <w:szCs w:val="24"/>
        </w:rPr>
        <w:br/>
      </w:r>
      <w:r w:rsidR="00CC6829">
        <w:rPr>
          <w:rFonts w:ascii="Bookman Old Style" w:hAnsi="Bookman Old Style" w:cs="Times New Roman"/>
          <w:szCs w:val="24"/>
        </w:rPr>
        <w:br/>
      </w:r>
      <w:r w:rsidR="00AC284D">
        <w:rPr>
          <w:rFonts w:ascii="Bookman Old Style" w:hAnsi="Bookman Old Style" w:cs="Times New Roman"/>
          <w:szCs w:val="24"/>
        </w:rPr>
        <w:t xml:space="preserve">The President </w:t>
      </w:r>
      <w:r w:rsidR="00F42C91">
        <w:rPr>
          <w:rFonts w:ascii="Bookman Old Style" w:hAnsi="Bookman Old Style" w:cs="Times New Roman"/>
          <w:szCs w:val="24"/>
        </w:rPr>
        <w:t>then</w:t>
      </w:r>
      <w:r w:rsidR="00AC284D">
        <w:rPr>
          <w:rFonts w:ascii="Bookman Old Style" w:hAnsi="Bookman Old Style" w:cs="Times New Roman"/>
          <w:szCs w:val="24"/>
        </w:rPr>
        <w:t xml:space="preserve"> announced that Governor Newsome has proposed more money for the CSU system, but that appropriation is still below what the system had requested. As a result, the campus will be focusing on increasing the enrollment growth allocation from 2% to 5% to allow more students </w:t>
      </w:r>
      <w:r w:rsidR="00CB7E9E">
        <w:rPr>
          <w:rFonts w:ascii="Bookman Old Style" w:hAnsi="Bookman Old Style" w:cs="Times New Roman"/>
          <w:szCs w:val="24"/>
        </w:rPr>
        <w:t>enroll in</w:t>
      </w:r>
      <w:r w:rsidR="00AC284D">
        <w:rPr>
          <w:rFonts w:ascii="Bookman Old Style" w:hAnsi="Bookman Old Style" w:cs="Times New Roman"/>
          <w:szCs w:val="24"/>
        </w:rPr>
        <w:t xml:space="preserve"> the university. </w:t>
      </w:r>
      <w:r w:rsidR="00734D1F">
        <w:rPr>
          <w:rFonts w:ascii="Bookman Old Style" w:hAnsi="Bookman Old Style" w:cs="Times New Roman"/>
          <w:szCs w:val="24"/>
        </w:rPr>
        <w:t xml:space="preserve">In addition, there will be a request for more Graduation </w:t>
      </w:r>
      <w:r w:rsidR="00043F4E">
        <w:rPr>
          <w:rFonts w:ascii="Bookman Old Style" w:hAnsi="Bookman Old Style" w:cs="Times New Roman"/>
          <w:szCs w:val="24"/>
        </w:rPr>
        <w:lastRenderedPageBreak/>
        <w:t>Initiative</w:t>
      </w:r>
      <w:r w:rsidR="00734D1F">
        <w:rPr>
          <w:rFonts w:ascii="Bookman Old Style" w:hAnsi="Bookman Old Style" w:cs="Times New Roman"/>
          <w:szCs w:val="24"/>
        </w:rPr>
        <w:t xml:space="preserve"> funds</w:t>
      </w:r>
      <w:r w:rsidR="00043F4E">
        <w:rPr>
          <w:rFonts w:ascii="Bookman Old Style" w:hAnsi="Bookman Old Style" w:cs="Times New Roman"/>
          <w:szCs w:val="24"/>
        </w:rPr>
        <w:t xml:space="preserve"> to assist with tenure-track hiring</w:t>
      </w:r>
      <w:r w:rsidR="00734D1F">
        <w:rPr>
          <w:rFonts w:ascii="Bookman Old Style" w:hAnsi="Bookman Old Style" w:cs="Times New Roman"/>
          <w:szCs w:val="24"/>
        </w:rPr>
        <w:t xml:space="preserve">. </w:t>
      </w:r>
      <w:r w:rsidR="00442778">
        <w:rPr>
          <w:rFonts w:ascii="Bookman Old Style" w:hAnsi="Bookman Old Style" w:cs="Times New Roman"/>
          <w:szCs w:val="24"/>
        </w:rPr>
        <w:t>Finally, there is discussion of a ballot measure to provide additional funds for the CSU in the near future.</w:t>
      </w:r>
      <w:r w:rsidR="00442778">
        <w:rPr>
          <w:rFonts w:ascii="Bookman Old Style" w:hAnsi="Bookman Old Style" w:cs="Times New Roman"/>
          <w:szCs w:val="24"/>
        </w:rPr>
        <w:br/>
      </w:r>
      <w:r w:rsidR="00442778">
        <w:rPr>
          <w:rFonts w:ascii="Bookman Old Style" w:hAnsi="Bookman Old Style" w:cs="Times New Roman"/>
          <w:szCs w:val="24"/>
        </w:rPr>
        <w:br/>
        <w:t>Finally, the President announced that the search for a Provost is ongoing and a number of candidates will be on campus in the coming weeks.</w:t>
      </w:r>
      <w:r w:rsidR="00442778">
        <w:rPr>
          <w:rFonts w:ascii="Bookman Old Style" w:hAnsi="Bookman Old Style" w:cs="Times New Roman"/>
          <w:szCs w:val="24"/>
        </w:rPr>
        <w:br/>
      </w:r>
      <w:r w:rsidR="00442778">
        <w:rPr>
          <w:rFonts w:ascii="Bookman Old Style" w:hAnsi="Bookman Old Style" w:cs="Times New Roman"/>
          <w:szCs w:val="24"/>
        </w:rPr>
        <w:br/>
      </w:r>
      <w:r w:rsidR="00521410">
        <w:rPr>
          <w:rFonts w:ascii="Bookman Old Style" w:hAnsi="Bookman Old Style" w:cs="Times New Roman"/>
          <w:szCs w:val="24"/>
        </w:rPr>
        <w:t xml:space="preserve">Senator </w:t>
      </w:r>
      <w:proofErr w:type="spellStart"/>
      <w:r w:rsidR="00521410">
        <w:rPr>
          <w:rFonts w:ascii="Bookman Old Style" w:hAnsi="Bookman Old Style" w:cs="Times New Roman"/>
          <w:szCs w:val="24"/>
        </w:rPr>
        <w:t>Hensen</w:t>
      </w:r>
      <w:proofErr w:type="spellEnd"/>
      <w:r w:rsidR="00521410">
        <w:rPr>
          <w:rFonts w:ascii="Bookman Old Style" w:hAnsi="Bookman Old Style" w:cs="Times New Roman"/>
          <w:szCs w:val="24"/>
        </w:rPr>
        <w:t xml:space="preserve"> (English) stated that she had not received any information about the Provost search. </w:t>
      </w:r>
      <w:r w:rsidR="002B0FCF">
        <w:rPr>
          <w:rFonts w:ascii="Bookman Old Style" w:hAnsi="Bookman Old Style" w:cs="Times New Roman"/>
          <w:szCs w:val="24"/>
        </w:rPr>
        <w:t xml:space="preserve">The President and Provost clarified that the information was provided as part of the campus newsletter. Senator </w:t>
      </w:r>
      <w:proofErr w:type="spellStart"/>
      <w:r w:rsidR="002B0FCF">
        <w:rPr>
          <w:rFonts w:ascii="Bookman Old Style" w:hAnsi="Bookman Old Style" w:cs="Times New Roman"/>
          <w:szCs w:val="24"/>
        </w:rPr>
        <w:t>Hensen</w:t>
      </w:r>
      <w:proofErr w:type="spellEnd"/>
      <w:r w:rsidR="002B0FCF">
        <w:rPr>
          <w:rFonts w:ascii="Bookman Old Style" w:hAnsi="Bookman Old Style" w:cs="Times New Roman"/>
          <w:szCs w:val="24"/>
        </w:rPr>
        <w:t xml:space="preserve"> suggested a separate email be sent regarding the search. </w:t>
      </w:r>
      <w:r w:rsidR="00814102">
        <w:rPr>
          <w:rFonts w:ascii="Bookman Old Style" w:hAnsi="Bookman Old Style" w:cs="Times New Roman"/>
          <w:szCs w:val="24"/>
        </w:rPr>
        <w:br/>
      </w:r>
      <w:r w:rsidR="00814102">
        <w:rPr>
          <w:rFonts w:ascii="Bookman Old Style" w:hAnsi="Bookman Old Style" w:cs="Times New Roman"/>
          <w:szCs w:val="24"/>
        </w:rPr>
        <w:br/>
      </w:r>
      <w:r w:rsidR="002B0FCF">
        <w:rPr>
          <w:rFonts w:ascii="Bookman Old Style" w:hAnsi="Bookman Old Style" w:cs="Times New Roman"/>
          <w:szCs w:val="24"/>
        </w:rPr>
        <w:t xml:space="preserve">Senator Ram (University-wide) asked how many students would be represented by the 5% proposed increase, and what plans were being put into place to accommodate them. The President answered that that final number was not yet established, but the money would go to the Level A budget allocation. </w:t>
      </w:r>
      <w:r w:rsidR="00814102">
        <w:rPr>
          <w:rFonts w:ascii="Bookman Old Style" w:hAnsi="Bookman Old Style" w:cs="Times New Roman"/>
          <w:szCs w:val="24"/>
        </w:rPr>
        <w:t xml:space="preserve">Senator </w:t>
      </w:r>
      <w:proofErr w:type="spellStart"/>
      <w:r w:rsidR="00814102">
        <w:rPr>
          <w:rFonts w:ascii="Bookman Old Style" w:hAnsi="Bookman Old Style" w:cs="Times New Roman"/>
          <w:szCs w:val="24"/>
        </w:rPr>
        <w:t>Kensinger</w:t>
      </w:r>
      <w:proofErr w:type="spellEnd"/>
      <w:r w:rsidR="00814102">
        <w:rPr>
          <w:rFonts w:ascii="Bookman Old Style" w:hAnsi="Bookman Old Style" w:cs="Times New Roman"/>
          <w:szCs w:val="24"/>
        </w:rPr>
        <w:t xml:space="preserve"> (Women’s Studies) asked </w:t>
      </w:r>
      <w:r w:rsidR="0043497F">
        <w:rPr>
          <w:rFonts w:ascii="Bookman Old Style" w:hAnsi="Bookman Old Style" w:cs="Times New Roman"/>
          <w:szCs w:val="24"/>
        </w:rPr>
        <w:t xml:space="preserve">whether increasing student numbers would </w:t>
      </w:r>
      <w:r w:rsidR="00FC6D57">
        <w:rPr>
          <w:rFonts w:ascii="Bookman Old Style" w:hAnsi="Bookman Old Style" w:cs="Times New Roman"/>
          <w:szCs w:val="24"/>
        </w:rPr>
        <w:t xml:space="preserve">place additional pressure on faculty and diminish the quality of student education. President Castro responded that he shared the Senator’s concern and does not intend to increase student numbers </w:t>
      </w:r>
      <w:r w:rsidR="007503FC">
        <w:rPr>
          <w:rFonts w:ascii="Bookman Old Style" w:hAnsi="Bookman Old Style" w:cs="Times New Roman"/>
          <w:szCs w:val="24"/>
        </w:rPr>
        <w:t xml:space="preserve">substantially above the state-funded capacity. </w:t>
      </w:r>
      <w:r w:rsidR="007503FC">
        <w:rPr>
          <w:rFonts w:ascii="Bookman Old Style" w:hAnsi="Bookman Old Style" w:cs="Times New Roman"/>
          <w:szCs w:val="24"/>
        </w:rPr>
        <w:br/>
      </w:r>
      <w:r w:rsidR="007503FC">
        <w:rPr>
          <w:rFonts w:ascii="Bookman Old Style" w:hAnsi="Bookman Old Style" w:cs="Times New Roman"/>
          <w:szCs w:val="24"/>
        </w:rPr>
        <w:br/>
        <w:t xml:space="preserve">Senator </w:t>
      </w:r>
      <w:proofErr w:type="spellStart"/>
      <w:r w:rsidR="007503FC">
        <w:rPr>
          <w:rFonts w:ascii="Bookman Old Style" w:hAnsi="Bookman Old Style" w:cs="Times New Roman"/>
          <w:szCs w:val="24"/>
        </w:rPr>
        <w:t>Cupery</w:t>
      </w:r>
      <w:proofErr w:type="spellEnd"/>
      <w:r w:rsidR="007503FC">
        <w:rPr>
          <w:rFonts w:ascii="Bookman Old Style" w:hAnsi="Bookman Old Style" w:cs="Times New Roman"/>
          <w:szCs w:val="24"/>
        </w:rPr>
        <w:t xml:space="preserve"> (Sociology) asked what other changes to the university’s operations might be expected with these increasing funds and student numbers. The President stated that deans and department chairs will be consulted in the resource allocation process. </w:t>
      </w:r>
      <w:r w:rsidR="00EB68B1">
        <w:rPr>
          <w:rFonts w:ascii="Bookman Old Style" w:hAnsi="Bookman Old Style" w:cs="Times New Roman"/>
          <w:szCs w:val="24"/>
        </w:rPr>
        <w:t xml:space="preserve">The President additionally stated that the campus has a somewhat unique challenge in that </w:t>
      </w:r>
      <w:r w:rsidR="00D66608">
        <w:rPr>
          <w:rFonts w:ascii="Bookman Old Style" w:hAnsi="Bookman Old Style" w:cs="Times New Roman"/>
          <w:szCs w:val="24"/>
        </w:rPr>
        <w:t xml:space="preserve">its demand is very high when some other universities are facing pressure in the opposite direction. As a result, the one-time funds from the state will be allocated for infrastructure while </w:t>
      </w:r>
      <w:r w:rsidR="00F85AF8">
        <w:rPr>
          <w:rFonts w:ascii="Bookman Old Style" w:hAnsi="Bookman Old Style" w:cs="Times New Roman"/>
          <w:szCs w:val="24"/>
        </w:rPr>
        <w:t>the additional funds will be allocated for personnel</w:t>
      </w:r>
      <w:r w:rsidR="00D7774E">
        <w:rPr>
          <w:rFonts w:ascii="Bookman Old Style" w:hAnsi="Bookman Old Style" w:cs="Times New Roman"/>
          <w:szCs w:val="24"/>
        </w:rPr>
        <w:t xml:space="preserve"> and tenure density. </w:t>
      </w:r>
      <w:r w:rsidR="00A616CC">
        <w:rPr>
          <w:rFonts w:ascii="Bookman Old Style" w:hAnsi="Bookman Old Style" w:cs="Times New Roman"/>
          <w:szCs w:val="24"/>
        </w:rPr>
        <w:t xml:space="preserve">Any increases in tenure density will be accompanied by discussions about </w:t>
      </w:r>
      <w:r w:rsidR="00D15266">
        <w:rPr>
          <w:rFonts w:ascii="Bookman Old Style" w:hAnsi="Bookman Old Style" w:cs="Times New Roman"/>
          <w:szCs w:val="24"/>
        </w:rPr>
        <w:t xml:space="preserve">the benefits pool and related issues. </w:t>
      </w:r>
      <w:r w:rsidR="003361D8">
        <w:rPr>
          <w:rFonts w:ascii="Bookman Old Style" w:hAnsi="Bookman Old Style" w:cs="Times New Roman"/>
          <w:szCs w:val="24"/>
        </w:rPr>
        <w:br/>
      </w:r>
      <w:r w:rsidR="003361D8">
        <w:rPr>
          <w:rFonts w:ascii="Bookman Old Style" w:hAnsi="Bookman Old Style" w:cs="Times New Roman"/>
          <w:szCs w:val="24"/>
        </w:rPr>
        <w:br/>
      </w:r>
      <w:r w:rsidR="00C33E85">
        <w:rPr>
          <w:rFonts w:ascii="Bookman Old Style" w:hAnsi="Bookman Old Style" w:cs="Times New Roman"/>
          <w:szCs w:val="24"/>
        </w:rPr>
        <w:t xml:space="preserve">The President agreed to update the Senate about the budget situation in April. </w:t>
      </w:r>
      <w:r w:rsidR="008570D0">
        <w:rPr>
          <w:rFonts w:ascii="Bookman Old Style" w:hAnsi="Bookman Old Style" w:cs="Times New Roman"/>
          <w:szCs w:val="24"/>
        </w:rPr>
        <w:t xml:space="preserve">Senator Ram (University-wide) asked the </w:t>
      </w:r>
      <w:r w:rsidR="008570D0">
        <w:rPr>
          <w:rFonts w:ascii="Bookman Old Style" w:hAnsi="Bookman Old Style" w:cs="Times New Roman"/>
          <w:szCs w:val="24"/>
        </w:rPr>
        <w:lastRenderedPageBreak/>
        <w:t xml:space="preserve">President to clarify any facilities issues related to having sufficient classrooms </w:t>
      </w:r>
      <w:r w:rsidR="00A914E9">
        <w:rPr>
          <w:rFonts w:ascii="Bookman Old Style" w:hAnsi="Bookman Old Style" w:cs="Times New Roman"/>
          <w:szCs w:val="24"/>
        </w:rPr>
        <w:t>to house additional sections</w:t>
      </w:r>
      <w:r w:rsidR="00506294">
        <w:rPr>
          <w:rFonts w:ascii="Bookman Old Style" w:hAnsi="Bookman Old Style" w:cs="Times New Roman"/>
          <w:szCs w:val="24"/>
        </w:rPr>
        <w:t xml:space="preserve"> of courses. </w:t>
      </w:r>
      <w:r w:rsidRPr="00442778">
        <w:rPr>
          <w:rFonts w:ascii="Bookman Old Style" w:hAnsi="Bookman Old Style" w:cs="Times New Roman"/>
          <w:szCs w:val="24"/>
        </w:rPr>
        <w:br/>
      </w:r>
    </w:p>
    <w:p w14:paraId="551DF2E2" w14:textId="78746950"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363338">
        <w:rPr>
          <w:rFonts w:ascii="Bookman Old Style" w:hAnsi="Bookman Old Style" w:cs="Times New Roman"/>
          <w:szCs w:val="24"/>
        </w:rPr>
        <w:t>Holyoke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3B28847A" w14:textId="5B182DE3" w:rsidR="001E1A3D" w:rsidRDefault="004B3138" w:rsidP="001E1A3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w:t>
      </w:r>
      <w:r w:rsidR="00B36DB6">
        <w:rPr>
          <w:rFonts w:ascii="Bookman Old Style" w:hAnsi="Bookman Old Style" w:cs="Times New Roman"/>
          <w:szCs w:val="24"/>
        </w:rPr>
        <w:t>introduced</w:t>
      </w:r>
      <w:r>
        <w:rPr>
          <w:rFonts w:ascii="Bookman Old Style" w:hAnsi="Bookman Old Style" w:cs="Times New Roman"/>
          <w:szCs w:val="24"/>
        </w:rPr>
        <w:t xml:space="preserve"> Dr. Catherine Nelson, Chair of the Statewide Academic Senate. </w:t>
      </w:r>
      <w:r w:rsidR="00325FB6">
        <w:rPr>
          <w:rFonts w:ascii="Bookman Old Style" w:hAnsi="Bookman Old Style" w:cs="Times New Roman"/>
          <w:szCs w:val="24"/>
        </w:rPr>
        <w:t>Chair Nelson</w:t>
      </w:r>
      <w:r>
        <w:rPr>
          <w:rFonts w:ascii="Bookman Old Style" w:hAnsi="Bookman Old Style" w:cs="Times New Roman"/>
          <w:szCs w:val="24"/>
        </w:rPr>
        <w:t xml:space="preserve"> </w:t>
      </w:r>
      <w:r w:rsidR="00600FBC">
        <w:rPr>
          <w:rFonts w:ascii="Bookman Old Style" w:hAnsi="Bookman Old Style" w:cs="Times New Roman"/>
          <w:szCs w:val="24"/>
        </w:rPr>
        <w:t xml:space="preserve">updated senators on the statewide GE task force </w:t>
      </w:r>
      <w:r w:rsidR="006D1678">
        <w:rPr>
          <w:rFonts w:ascii="Bookman Old Style" w:hAnsi="Bookman Old Style" w:cs="Times New Roman"/>
          <w:szCs w:val="24"/>
        </w:rPr>
        <w:t>report</w:t>
      </w:r>
      <w:r w:rsidR="00356020">
        <w:rPr>
          <w:rFonts w:ascii="Bookman Old Style" w:hAnsi="Bookman Old Style" w:cs="Times New Roman"/>
          <w:szCs w:val="24"/>
        </w:rPr>
        <w:t xml:space="preserve"> which was recently distributed to senators. </w:t>
      </w:r>
      <w:r w:rsidR="00222513">
        <w:rPr>
          <w:rFonts w:ascii="Bookman Old Style" w:hAnsi="Bookman Old Style" w:cs="Times New Roman"/>
          <w:szCs w:val="24"/>
        </w:rPr>
        <w:t xml:space="preserve">The proposal would reduce the overall number of GE units and replace the current areas of focus with four new areas. </w:t>
      </w:r>
      <w:r w:rsidR="003B6255">
        <w:rPr>
          <w:rFonts w:ascii="Bookman Old Style" w:hAnsi="Bookman Old Style" w:cs="Times New Roman"/>
          <w:szCs w:val="24"/>
        </w:rPr>
        <w:t xml:space="preserve">The Statewide Senate will shortly be considering </w:t>
      </w:r>
      <w:r w:rsidR="009F64CB">
        <w:rPr>
          <w:rFonts w:ascii="Bookman Old Style" w:hAnsi="Bookman Old Style" w:cs="Times New Roman"/>
          <w:szCs w:val="24"/>
        </w:rPr>
        <w:t xml:space="preserve">several resolutions related to the report and will be sending it on to a subcommittee for further consideration. </w:t>
      </w:r>
      <w:r w:rsidR="00F6045A">
        <w:rPr>
          <w:rFonts w:ascii="Bookman Old Style" w:hAnsi="Bookman Old Style" w:cs="Times New Roman"/>
          <w:szCs w:val="24"/>
        </w:rPr>
        <w:t>In addition, the Statewide Senate will be gathering feedback from faculty across the system</w:t>
      </w:r>
      <w:r w:rsidR="005B3024">
        <w:rPr>
          <w:rFonts w:ascii="Bookman Old Style" w:hAnsi="Bookman Old Style" w:cs="Times New Roman"/>
          <w:szCs w:val="24"/>
        </w:rPr>
        <w:t xml:space="preserve"> over the next several semesters.</w:t>
      </w:r>
      <w:r w:rsidR="00BC6D80">
        <w:rPr>
          <w:rFonts w:ascii="Bookman Old Style" w:hAnsi="Bookman Old Style" w:cs="Times New Roman"/>
          <w:szCs w:val="24"/>
        </w:rPr>
        <w:t xml:space="preserve"> Some feedback has already been received</w:t>
      </w:r>
      <w:r w:rsidR="00144EDD">
        <w:rPr>
          <w:rFonts w:ascii="Bookman Old Style" w:hAnsi="Bookman Old Style" w:cs="Times New Roman"/>
          <w:szCs w:val="24"/>
        </w:rPr>
        <w:t xml:space="preserve">. </w:t>
      </w:r>
      <w:r w:rsidR="008A7B2B">
        <w:rPr>
          <w:rFonts w:ascii="Bookman Old Style" w:hAnsi="Bookman Old Style" w:cs="Times New Roman"/>
          <w:szCs w:val="24"/>
        </w:rPr>
        <w:br/>
      </w:r>
      <w:r w:rsidR="008A7B2B">
        <w:rPr>
          <w:rFonts w:ascii="Bookman Old Style" w:hAnsi="Bookman Old Style" w:cs="Times New Roman"/>
          <w:szCs w:val="24"/>
        </w:rPr>
        <w:br/>
      </w:r>
      <w:r w:rsidR="00325FB6">
        <w:rPr>
          <w:rFonts w:ascii="Bookman Old Style" w:hAnsi="Bookman Old Style" w:cs="Times New Roman"/>
          <w:szCs w:val="24"/>
        </w:rPr>
        <w:t>Chair Nelson</w:t>
      </w:r>
      <w:r w:rsidR="008A7B2B">
        <w:rPr>
          <w:rFonts w:ascii="Bookman Old Style" w:hAnsi="Bookman Old Style" w:cs="Times New Roman"/>
          <w:szCs w:val="24"/>
        </w:rPr>
        <w:t xml:space="preserve"> also updated senators on recent legislative activity in Sacramento. SB 14 is the </w:t>
      </w:r>
      <w:r w:rsidR="005C5CFE">
        <w:rPr>
          <w:rFonts w:ascii="Bookman Old Style" w:hAnsi="Bookman Old Style" w:cs="Times New Roman"/>
          <w:szCs w:val="24"/>
        </w:rPr>
        <w:t xml:space="preserve">CSU </w:t>
      </w:r>
      <w:r w:rsidR="008A7B2B">
        <w:rPr>
          <w:rFonts w:ascii="Bookman Old Style" w:hAnsi="Bookman Old Style" w:cs="Times New Roman"/>
          <w:szCs w:val="24"/>
        </w:rPr>
        <w:t xml:space="preserve">bond bill being proposed in the senate, and </w:t>
      </w:r>
      <w:r w:rsidR="00325FB6">
        <w:rPr>
          <w:rFonts w:ascii="Bookman Old Style" w:hAnsi="Bookman Old Style" w:cs="Times New Roman"/>
          <w:szCs w:val="24"/>
        </w:rPr>
        <w:t>Chair Nelson</w:t>
      </w:r>
      <w:r w:rsidR="008A7B2B">
        <w:rPr>
          <w:rFonts w:ascii="Bookman Old Style" w:hAnsi="Bookman Old Style" w:cs="Times New Roman"/>
          <w:szCs w:val="24"/>
        </w:rPr>
        <w:t xml:space="preserve"> encouraged senators to monitor the legislation’s progress. </w:t>
      </w:r>
      <w:r w:rsidR="00C866BC">
        <w:rPr>
          <w:rFonts w:ascii="Bookman Old Style" w:hAnsi="Bookman Old Style" w:cs="Times New Roman"/>
          <w:szCs w:val="24"/>
        </w:rPr>
        <w:t xml:space="preserve">In addition, </w:t>
      </w:r>
      <w:r w:rsidR="00325FB6">
        <w:rPr>
          <w:rFonts w:ascii="Bookman Old Style" w:hAnsi="Bookman Old Style" w:cs="Times New Roman"/>
          <w:szCs w:val="24"/>
        </w:rPr>
        <w:t>Chair Nelson</w:t>
      </w:r>
      <w:r w:rsidR="00C866BC">
        <w:rPr>
          <w:rFonts w:ascii="Bookman Old Style" w:hAnsi="Bookman Old Style" w:cs="Times New Roman"/>
          <w:szCs w:val="24"/>
        </w:rPr>
        <w:t xml:space="preserve"> recently met with legislators to discuss </w:t>
      </w:r>
      <w:r w:rsidR="003F414B">
        <w:rPr>
          <w:rFonts w:ascii="Bookman Old Style" w:hAnsi="Bookman Old Style" w:cs="Times New Roman"/>
          <w:szCs w:val="24"/>
        </w:rPr>
        <w:t>a number of issues including faculty diversity</w:t>
      </w:r>
      <w:r w:rsidR="00441328">
        <w:rPr>
          <w:rFonts w:ascii="Bookman Old Style" w:hAnsi="Bookman Old Style" w:cs="Times New Roman"/>
          <w:szCs w:val="24"/>
        </w:rPr>
        <w:t>. The CSU is considerably ahead of its fellow education systems when it comes to diversity efforts</w:t>
      </w:r>
      <w:r w:rsidR="002D046B">
        <w:rPr>
          <w:rFonts w:ascii="Bookman Old Style" w:hAnsi="Bookman Old Style" w:cs="Times New Roman"/>
          <w:szCs w:val="24"/>
        </w:rPr>
        <w:t xml:space="preserve"> and is leading the way across the state. </w:t>
      </w:r>
      <w:r w:rsidR="004131BD">
        <w:rPr>
          <w:rFonts w:ascii="Bookman Old Style" w:hAnsi="Bookman Old Style" w:cs="Times New Roman"/>
          <w:szCs w:val="24"/>
        </w:rPr>
        <w:br/>
      </w:r>
      <w:r w:rsidR="004131BD">
        <w:rPr>
          <w:rFonts w:ascii="Bookman Old Style" w:hAnsi="Bookman Old Style" w:cs="Times New Roman"/>
          <w:szCs w:val="24"/>
        </w:rPr>
        <w:br/>
      </w:r>
      <w:r w:rsidR="00923046">
        <w:rPr>
          <w:rFonts w:ascii="Bookman Old Style" w:hAnsi="Bookman Old Style" w:cs="Times New Roman"/>
          <w:szCs w:val="24"/>
        </w:rPr>
        <w:t xml:space="preserve">In addition, </w:t>
      </w:r>
      <w:r w:rsidR="00325FB6">
        <w:rPr>
          <w:rFonts w:ascii="Bookman Old Style" w:hAnsi="Bookman Old Style" w:cs="Times New Roman"/>
          <w:szCs w:val="24"/>
        </w:rPr>
        <w:t>Chair Nelson</w:t>
      </w:r>
      <w:r w:rsidR="00923046">
        <w:rPr>
          <w:rFonts w:ascii="Bookman Old Style" w:hAnsi="Bookman Old Style" w:cs="Times New Roman"/>
          <w:szCs w:val="24"/>
        </w:rPr>
        <w:t xml:space="preserve"> </w:t>
      </w:r>
      <w:r w:rsidR="00515F56">
        <w:rPr>
          <w:rFonts w:ascii="Bookman Old Style" w:hAnsi="Bookman Old Style" w:cs="Times New Roman"/>
          <w:szCs w:val="24"/>
        </w:rPr>
        <w:t xml:space="preserve">announced that a new </w:t>
      </w:r>
      <w:r w:rsidR="00B54118">
        <w:rPr>
          <w:rFonts w:ascii="Bookman Old Style" w:hAnsi="Bookman Old Style" w:cs="Times New Roman"/>
          <w:szCs w:val="24"/>
        </w:rPr>
        <w:t xml:space="preserve">committee has been proposed to examine </w:t>
      </w:r>
      <w:r w:rsidR="007E274B">
        <w:rPr>
          <w:rFonts w:ascii="Bookman Old Style" w:hAnsi="Bookman Old Style" w:cs="Times New Roman"/>
          <w:szCs w:val="24"/>
        </w:rPr>
        <w:t xml:space="preserve">data related to </w:t>
      </w:r>
      <w:r w:rsidR="00B54118">
        <w:rPr>
          <w:rFonts w:ascii="Bookman Old Style" w:hAnsi="Bookman Old Style" w:cs="Times New Roman"/>
          <w:szCs w:val="24"/>
        </w:rPr>
        <w:t>higher education across the state</w:t>
      </w:r>
      <w:r w:rsidR="007E274B">
        <w:rPr>
          <w:rFonts w:ascii="Bookman Old Style" w:hAnsi="Bookman Old Style" w:cs="Times New Roman"/>
          <w:szCs w:val="24"/>
        </w:rPr>
        <w:t xml:space="preserve">. Some concern has been expressed that this body might become a de facto oversight body. </w:t>
      </w:r>
      <w:r w:rsidR="00325FB6">
        <w:rPr>
          <w:rFonts w:ascii="Bookman Old Style" w:hAnsi="Bookman Old Style" w:cs="Times New Roman"/>
          <w:szCs w:val="24"/>
        </w:rPr>
        <w:br/>
      </w:r>
      <w:r w:rsidR="00325FB6">
        <w:rPr>
          <w:rFonts w:ascii="Bookman Old Style" w:hAnsi="Bookman Old Style" w:cs="Times New Roman"/>
          <w:szCs w:val="24"/>
        </w:rPr>
        <w:br/>
        <w:t xml:space="preserve">Senator </w:t>
      </w:r>
      <w:proofErr w:type="spellStart"/>
      <w:r w:rsidR="00325FB6">
        <w:rPr>
          <w:rFonts w:ascii="Bookman Old Style" w:hAnsi="Bookman Old Style" w:cs="Times New Roman"/>
          <w:szCs w:val="24"/>
        </w:rPr>
        <w:t>Kensinger</w:t>
      </w:r>
      <w:proofErr w:type="spellEnd"/>
      <w:r w:rsidR="00325FB6">
        <w:rPr>
          <w:rFonts w:ascii="Bookman Old Style" w:hAnsi="Bookman Old Style" w:cs="Times New Roman"/>
          <w:szCs w:val="24"/>
        </w:rPr>
        <w:t xml:space="preserve"> (Women’s Studies) </w:t>
      </w:r>
      <w:r w:rsidR="0093699E">
        <w:rPr>
          <w:rFonts w:ascii="Bookman Old Style" w:hAnsi="Bookman Old Style" w:cs="Times New Roman"/>
          <w:szCs w:val="24"/>
        </w:rPr>
        <w:t xml:space="preserve">asked Chair Nelson </w:t>
      </w:r>
      <w:r w:rsidR="003F6874">
        <w:rPr>
          <w:rFonts w:ascii="Bookman Old Style" w:hAnsi="Bookman Old Style" w:cs="Times New Roman"/>
          <w:szCs w:val="24"/>
        </w:rPr>
        <w:t xml:space="preserve">about </w:t>
      </w:r>
      <w:r w:rsidR="004A4753">
        <w:rPr>
          <w:rFonts w:ascii="Bookman Old Style" w:hAnsi="Bookman Old Style" w:cs="Times New Roman"/>
          <w:szCs w:val="24"/>
        </w:rPr>
        <w:t xml:space="preserve">the logic behind </w:t>
      </w:r>
      <w:r w:rsidR="003F6874">
        <w:rPr>
          <w:rFonts w:ascii="Bookman Old Style" w:hAnsi="Bookman Old Style" w:cs="Times New Roman"/>
          <w:szCs w:val="24"/>
        </w:rPr>
        <w:t xml:space="preserve">the proposed decrease in GE units, specifically upper-division GE units. </w:t>
      </w:r>
      <w:r w:rsidR="00880161">
        <w:rPr>
          <w:rFonts w:ascii="Bookman Old Style" w:hAnsi="Bookman Old Style" w:cs="Times New Roman"/>
          <w:szCs w:val="24"/>
        </w:rPr>
        <w:t xml:space="preserve">Chair Nelson stated that she was not on the task force that drafted the proposal, but her understanding is that the change is proposed to bring the CSU in line with national trends, and that the change might help students graduate more quickly. </w:t>
      </w:r>
      <w:r w:rsidR="000467CB">
        <w:rPr>
          <w:rFonts w:ascii="Bookman Old Style" w:hAnsi="Bookman Old Style" w:cs="Times New Roman"/>
          <w:szCs w:val="24"/>
        </w:rPr>
        <w:t xml:space="preserve">Senator </w:t>
      </w:r>
      <w:proofErr w:type="spellStart"/>
      <w:r w:rsidR="000467CB">
        <w:rPr>
          <w:rFonts w:ascii="Bookman Old Style" w:hAnsi="Bookman Old Style" w:cs="Times New Roman"/>
          <w:szCs w:val="24"/>
        </w:rPr>
        <w:t>Kensinger</w:t>
      </w:r>
      <w:proofErr w:type="spellEnd"/>
      <w:r w:rsidR="000467CB">
        <w:rPr>
          <w:rFonts w:ascii="Bookman Old Style" w:hAnsi="Bookman Old Style" w:cs="Times New Roman"/>
          <w:szCs w:val="24"/>
        </w:rPr>
        <w:t xml:space="preserve"> additionally asked about the timeline for those proposals being considered might be, and what pressure is being brought to provide support for campuses that are being </w:t>
      </w:r>
      <w:r w:rsidR="000467CB">
        <w:rPr>
          <w:rFonts w:ascii="Bookman Old Style" w:hAnsi="Bookman Old Style" w:cs="Times New Roman"/>
          <w:szCs w:val="24"/>
        </w:rPr>
        <w:lastRenderedPageBreak/>
        <w:t xml:space="preserve">forced to reevaluate their entire curriculum. </w:t>
      </w:r>
      <w:r w:rsidR="002B7AA9">
        <w:rPr>
          <w:rFonts w:ascii="Bookman Old Style" w:hAnsi="Bookman Old Style" w:cs="Times New Roman"/>
          <w:szCs w:val="24"/>
        </w:rPr>
        <w:t xml:space="preserve">Chair Nelson </w:t>
      </w:r>
      <w:r w:rsidR="00EA5806">
        <w:rPr>
          <w:rFonts w:ascii="Bookman Old Style" w:hAnsi="Bookman Old Style" w:cs="Times New Roman"/>
          <w:szCs w:val="24"/>
        </w:rPr>
        <w:t xml:space="preserve">stated that discussions had not yet reached that point, but she would bring that point forward at a later date. Senator Bryant (University-wide) </w:t>
      </w:r>
      <w:r w:rsidR="002C416D">
        <w:rPr>
          <w:rFonts w:ascii="Bookman Old Style" w:hAnsi="Bookman Old Style" w:cs="Times New Roman"/>
          <w:szCs w:val="24"/>
        </w:rPr>
        <w:t xml:space="preserve">asked for clarification as to why and how the task force was formed, and whether any historians or political scientists were on the task force. Chair Nelson replied that she did not believe either of those disciplines were represented on the committee. In addition, the task force was </w:t>
      </w:r>
      <w:r w:rsidR="00DF5663">
        <w:rPr>
          <w:rFonts w:ascii="Bookman Old Style" w:hAnsi="Bookman Old Style" w:cs="Times New Roman"/>
          <w:szCs w:val="24"/>
        </w:rPr>
        <w:t>established</w:t>
      </w:r>
      <w:r w:rsidR="00343863">
        <w:rPr>
          <w:rFonts w:ascii="Bookman Old Style" w:hAnsi="Bookman Old Style" w:cs="Times New Roman"/>
          <w:szCs w:val="24"/>
        </w:rPr>
        <w:t xml:space="preserve"> as the result of a push to re-examine GE elsewhere in the CSU system</w:t>
      </w:r>
      <w:r w:rsidR="00A07173">
        <w:rPr>
          <w:rFonts w:ascii="Bookman Old Style" w:hAnsi="Bookman Old Style" w:cs="Times New Roman"/>
          <w:szCs w:val="24"/>
        </w:rPr>
        <w:t xml:space="preserve">. </w:t>
      </w:r>
      <w:r w:rsidR="00613B21">
        <w:rPr>
          <w:rFonts w:ascii="Bookman Old Style" w:hAnsi="Bookman Old Style" w:cs="Times New Roman"/>
          <w:szCs w:val="24"/>
        </w:rPr>
        <w:t xml:space="preserve">The Statewide Executive Committee subsequently assembled the committee membership, which ended up representing expertise in GE rather than disciplines themselves. </w:t>
      </w:r>
      <w:r w:rsidR="00A735A0">
        <w:rPr>
          <w:rFonts w:ascii="Bookman Old Style" w:hAnsi="Bookman Old Style" w:cs="Times New Roman"/>
          <w:szCs w:val="24"/>
        </w:rPr>
        <w:br/>
      </w:r>
      <w:r w:rsidR="00A735A0">
        <w:rPr>
          <w:rFonts w:ascii="Bookman Old Style" w:hAnsi="Bookman Old Style" w:cs="Times New Roman"/>
          <w:szCs w:val="24"/>
        </w:rPr>
        <w:br/>
        <w:t xml:space="preserve">Senator </w:t>
      </w:r>
      <w:proofErr w:type="spellStart"/>
      <w:r w:rsidR="00A735A0">
        <w:rPr>
          <w:rFonts w:ascii="Bookman Old Style" w:hAnsi="Bookman Old Style" w:cs="Times New Roman"/>
          <w:szCs w:val="24"/>
        </w:rPr>
        <w:t>Gillewicz</w:t>
      </w:r>
      <w:proofErr w:type="spellEnd"/>
      <w:r w:rsidR="00A735A0">
        <w:rPr>
          <w:rFonts w:ascii="Bookman Old Style" w:hAnsi="Bookman Old Style" w:cs="Times New Roman"/>
          <w:szCs w:val="24"/>
        </w:rPr>
        <w:t xml:space="preserve"> (English) asked about the concerns being expressed about double counting GE courses toward majors. </w:t>
      </w:r>
      <w:r w:rsidR="007A7D78">
        <w:rPr>
          <w:rFonts w:ascii="Bookman Old Style" w:hAnsi="Bookman Old Style" w:cs="Times New Roman"/>
          <w:szCs w:val="24"/>
        </w:rPr>
        <w:t>Chair Nelson</w:t>
      </w:r>
      <w:r w:rsidR="00602CD9">
        <w:rPr>
          <w:rFonts w:ascii="Bookman Old Style" w:hAnsi="Bookman Old Style" w:cs="Times New Roman"/>
          <w:szCs w:val="24"/>
        </w:rPr>
        <w:t xml:space="preserve"> stated that the task force </w:t>
      </w:r>
      <w:r w:rsidR="00713AEF">
        <w:rPr>
          <w:rFonts w:ascii="Bookman Old Style" w:hAnsi="Bookman Old Style" w:cs="Times New Roman"/>
          <w:szCs w:val="24"/>
        </w:rPr>
        <w:t xml:space="preserve">had recommended that double counting of GE not be allowed, despite a recent executive order to the contrary. </w:t>
      </w:r>
      <w:r w:rsidR="00230BAF">
        <w:rPr>
          <w:rFonts w:ascii="Bookman Old Style" w:hAnsi="Bookman Old Style" w:cs="Times New Roman"/>
          <w:szCs w:val="24"/>
        </w:rPr>
        <w:br/>
      </w:r>
      <w:r w:rsidR="00230BAF">
        <w:rPr>
          <w:rFonts w:ascii="Bookman Old Style" w:hAnsi="Bookman Old Style" w:cs="Times New Roman"/>
          <w:szCs w:val="24"/>
        </w:rPr>
        <w:br/>
      </w:r>
      <w:r w:rsidR="00185AB6">
        <w:rPr>
          <w:rFonts w:ascii="Bookman Old Style" w:hAnsi="Bookman Old Style" w:cs="Times New Roman"/>
          <w:szCs w:val="24"/>
        </w:rPr>
        <w:t>Senator</w:t>
      </w:r>
      <w:r w:rsidR="00230BAF">
        <w:rPr>
          <w:rFonts w:ascii="Bookman Old Style" w:hAnsi="Bookman Old Style" w:cs="Times New Roman"/>
          <w:szCs w:val="24"/>
        </w:rPr>
        <w:t xml:space="preserve"> </w:t>
      </w:r>
      <w:proofErr w:type="spellStart"/>
      <w:r w:rsidR="00230BAF">
        <w:rPr>
          <w:rFonts w:ascii="Bookman Old Style" w:hAnsi="Bookman Old Style" w:cs="Times New Roman"/>
          <w:szCs w:val="24"/>
        </w:rPr>
        <w:t>Mullooly</w:t>
      </w:r>
      <w:proofErr w:type="spellEnd"/>
      <w:r w:rsidR="00230BAF">
        <w:rPr>
          <w:rFonts w:ascii="Bookman Old Style" w:hAnsi="Bookman Old Style" w:cs="Times New Roman"/>
          <w:szCs w:val="24"/>
        </w:rPr>
        <w:t xml:space="preserve"> (Anthropology</w:t>
      </w:r>
      <w:r w:rsidR="00FC5F64">
        <w:rPr>
          <w:rFonts w:ascii="Bookman Old Style" w:hAnsi="Bookman Old Style" w:cs="Times New Roman"/>
          <w:szCs w:val="24"/>
        </w:rPr>
        <w:t>; Chair, AP&amp;P</w:t>
      </w:r>
      <w:r w:rsidR="00230BAF">
        <w:rPr>
          <w:rFonts w:ascii="Bookman Old Style" w:hAnsi="Bookman Old Style" w:cs="Times New Roman"/>
          <w:szCs w:val="24"/>
        </w:rPr>
        <w:t xml:space="preserve">) </w:t>
      </w:r>
      <w:r w:rsidR="00FE35C9">
        <w:rPr>
          <w:rFonts w:ascii="Bookman Old Style" w:hAnsi="Bookman Old Style" w:cs="Times New Roman"/>
          <w:szCs w:val="24"/>
        </w:rPr>
        <w:t xml:space="preserve">was recognized and </w:t>
      </w:r>
      <w:r w:rsidR="00230BAF">
        <w:rPr>
          <w:rFonts w:ascii="Bookman Old Style" w:hAnsi="Bookman Old Style" w:cs="Times New Roman"/>
          <w:szCs w:val="24"/>
        </w:rPr>
        <w:t xml:space="preserve">reminded Senators that March 1 is the deadline to submit </w:t>
      </w:r>
      <w:r w:rsidR="00333B98">
        <w:rPr>
          <w:rFonts w:ascii="Bookman Old Style" w:hAnsi="Bookman Old Style" w:cs="Times New Roman"/>
          <w:szCs w:val="24"/>
        </w:rPr>
        <w:t>abstracts</w:t>
      </w:r>
      <w:r w:rsidR="00230BAF">
        <w:rPr>
          <w:rFonts w:ascii="Bookman Old Style" w:hAnsi="Bookman Old Style" w:cs="Times New Roman"/>
          <w:szCs w:val="24"/>
        </w:rPr>
        <w:t xml:space="preserve"> to the Student Success Summit. </w:t>
      </w:r>
      <w:r w:rsidR="00333B98">
        <w:rPr>
          <w:rFonts w:ascii="Bookman Old Style" w:hAnsi="Bookman Old Style" w:cs="Times New Roman"/>
          <w:szCs w:val="24"/>
        </w:rPr>
        <w:t xml:space="preserve">In addition, on March 4 the Workforce Quality Survey will be launched. </w:t>
      </w:r>
      <w:r w:rsidR="00333B98">
        <w:rPr>
          <w:rFonts w:ascii="Bookman Old Style" w:hAnsi="Bookman Old Style" w:cs="Times New Roman"/>
          <w:szCs w:val="24"/>
        </w:rPr>
        <w:br/>
      </w:r>
      <w:r w:rsidR="00333B98">
        <w:rPr>
          <w:rFonts w:ascii="Bookman Old Style" w:hAnsi="Bookman Old Style" w:cs="Times New Roman"/>
          <w:szCs w:val="24"/>
        </w:rPr>
        <w:br/>
      </w:r>
      <w:r w:rsidR="00FE35C9">
        <w:rPr>
          <w:rFonts w:ascii="Bookman Old Style" w:hAnsi="Bookman Old Style" w:cs="Times New Roman"/>
          <w:szCs w:val="24"/>
        </w:rPr>
        <w:t>Chair Holyoke reminded senators of the upcoming presentations by student ratings vendors</w:t>
      </w:r>
      <w:r w:rsidR="00B03E2D">
        <w:rPr>
          <w:rFonts w:ascii="Bookman Old Style" w:hAnsi="Bookman Old Style" w:cs="Times New Roman"/>
          <w:szCs w:val="24"/>
        </w:rPr>
        <w:t xml:space="preserve"> that</w:t>
      </w:r>
      <w:r w:rsidR="00FE35C9">
        <w:rPr>
          <w:rFonts w:ascii="Bookman Old Style" w:hAnsi="Bookman Old Style" w:cs="Times New Roman"/>
          <w:szCs w:val="24"/>
        </w:rPr>
        <w:t xml:space="preserve"> will be happening later in the week. </w:t>
      </w:r>
      <w:r w:rsidR="00571C40">
        <w:rPr>
          <w:rFonts w:ascii="Bookman Old Style" w:hAnsi="Bookman Old Style" w:cs="Times New Roman"/>
          <w:szCs w:val="24"/>
        </w:rPr>
        <w:t xml:space="preserve">As a result, the March 11 Senate meeting will </w:t>
      </w:r>
      <w:r w:rsidR="001C452B">
        <w:rPr>
          <w:rFonts w:ascii="Bookman Old Style" w:hAnsi="Bookman Old Style" w:cs="Times New Roman"/>
          <w:szCs w:val="24"/>
        </w:rPr>
        <w:t xml:space="preserve">include a vote on which direction the university will take regarding student ratings. </w:t>
      </w:r>
      <w:r w:rsidR="00B03E2D">
        <w:rPr>
          <w:rFonts w:ascii="Bookman Old Style" w:hAnsi="Bookman Old Style" w:cs="Times New Roman"/>
          <w:szCs w:val="24"/>
        </w:rPr>
        <w:t xml:space="preserve">Senator Ram </w:t>
      </w:r>
      <w:r w:rsidR="003B3079">
        <w:rPr>
          <w:rFonts w:ascii="Bookman Old Style" w:hAnsi="Bookman Old Style" w:cs="Times New Roman"/>
          <w:szCs w:val="24"/>
        </w:rPr>
        <w:t>(</w:t>
      </w:r>
      <w:proofErr w:type="spellStart"/>
      <w:r w:rsidR="003B3079">
        <w:rPr>
          <w:rFonts w:ascii="Bookman Old Style" w:hAnsi="Bookman Old Style" w:cs="Times New Roman"/>
          <w:szCs w:val="24"/>
        </w:rPr>
        <w:t>Universitywide</w:t>
      </w:r>
      <w:proofErr w:type="spellEnd"/>
      <w:r w:rsidR="003B3079">
        <w:rPr>
          <w:rFonts w:ascii="Bookman Old Style" w:hAnsi="Bookman Old Style" w:cs="Times New Roman"/>
          <w:szCs w:val="24"/>
        </w:rPr>
        <w:t xml:space="preserve">) asked how senators’ feedback will be gathered by those vendors, and whether the task force developing their own battery of questions </w:t>
      </w:r>
      <w:r w:rsidR="00F13790">
        <w:rPr>
          <w:rFonts w:ascii="Bookman Old Style" w:hAnsi="Bookman Old Style" w:cs="Times New Roman"/>
          <w:szCs w:val="24"/>
        </w:rPr>
        <w:t xml:space="preserve">will be available before the next senate meeting. Chair Holyoke stated that a feedback mechanism will be developed for each option. </w:t>
      </w:r>
      <w:r w:rsidR="00426696">
        <w:rPr>
          <w:rFonts w:ascii="Bookman Old Style" w:hAnsi="Bookman Old Style" w:cs="Times New Roman"/>
          <w:szCs w:val="24"/>
        </w:rPr>
        <w:t xml:space="preserve">In addition, the questions will be distributed to the senate. </w:t>
      </w:r>
      <w:r w:rsidR="00426696">
        <w:rPr>
          <w:rFonts w:ascii="Bookman Old Style" w:hAnsi="Bookman Old Style" w:cs="Times New Roman"/>
          <w:szCs w:val="24"/>
        </w:rPr>
        <w:br/>
      </w:r>
      <w:r w:rsidR="00426696">
        <w:rPr>
          <w:rFonts w:ascii="Bookman Old Style" w:hAnsi="Bookman Old Style" w:cs="Times New Roman"/>
          <w:szCs w:val="24"/>
        </w:rPr>
        <w:br/>
      </w:r>
      <w:r w:rsidR="002342E7">
        <w:rPr>
          <w:rFonts w:ascii="Bookman Old Style" w:hAnsi="Bookman Old Style" w:cs="Times New Roman"/>
          <w:szCs w:val="24"/>
        </w:rPr>
        <w:t xml:space="preserve">Senator </w:t>
      </w:r>
      <w:proofErr w:type="spellStart"/>
      <w:r w:rsidR="002342E7">
        <w:rPr>
          <w:rFonts w:ascii="Bookman Old Style" w:hAnsi="Bookman Old Style" w:cs="Times New Roman"/>
          <w:szCs w:val="24"/>
        </w:rPr>
        <w:t>Kensinger</w:t>
      </w:r>
      <w:proofErr w:type="spellEnd"/>
      <w:r w:rsidR="002342E7">
        <w:rPr>
          <w:rFonts w:ascii="Bookman Old Style" w:hAnsi="Bookman Old Style" w:cs="Times New Roman"/>
          <w:szCs w:val="24"/>
        </w:rPr>
        <w:t xml:space="preserve"> asked whether the task force will be available to answer questions at the task force senate meeting. Chair Holyoke stated that many members of the task force will be present. </w:t>
      </w:r>
      <w:r w:rsidR="00AD2B7F">
        <w:rPr>
          <w:rFonts w:ascii="Bookman Old Style" w:hAnsi="Bookman Old Style" w:cs="Times New Roman"/>
          <w:szCs w:val="24"/>
        </w:rPr>
        <w:t xml:space="preserve">Senator </w:t>
      </w:r>
      <w:proofErr w:type="spellStart"/>
      <w:r w:rsidR="00AD2B7F">
        <w:rPr>
          <w:rFonts w:ascii="Bookman Old Style" w:hAnsi="Bookman Old Style" w:cs="Times New Roman"/>
          <w:szCs w:val="24"/>
        </w:rPr>
        <w:t>Gillewicz</w:t>
      </w:r>
      <w:proofErr w:type="spellEnd"/>
      <w:r w:rsidR="00AD2B7F">
        <w:rPr>
          <w:rFonts w:ascii="Bookman Old Style" w:hAnsi="Bookman Old Style" w:cs="Times New Roman"/>
          <w:szCs w:val="24"/>
        </w:rPr>
        <w:t xml:space="preserve"> (English) asked </w:t>
      </w:r>
      <w:r w:rsidR="00936951">
        <w:rPr>
          <w:rFonts w:ascii="Bookman Old Style" w:hAnsi="Bookman Old Style" w:cs="Times New Roman"/>
          <w:szCs w:val="24"/>
        </w:rPr>
        <w:t xml:space="preserve">whether the task force questions will be intended for the entire campus, or whether disciplines can </w:t>
      </w:r>
      <w:r w:rsidR="00936951">
        <w:rPr>
          <w:rFonts w:ascii="Bookman Old Style" w:hAnsi="Bookman Old Style" w:cs="Times New Roman"/>
          <w:szCs w:val="24"/>
        </w:rPr>
        <w:lastRenderedPageBreak/>
        <w:t xml:space="preserve">modify those questions. Chair Holyoke stated that in his understanding, </w:t>
      </w:r>
      <w:r w:rsidR="00F06AE7">
        <w:rPr>
          <w:rFonts w:ascii="Bookman Old Style" w:hAnsi="Bookman Old Style" w:cs="Times New Roman"/>
          <w:szCs w:val="24"/>
        </w:rPr>
        <w:t xml:space="preserve">faculty would be able to choose questions from a pool but not develop their own. </w:t>
      </w:r>
      <w:r w:rsidR="001B6E4C">
        <w:rPr>
          <w:rFonts w:ascii="Bookman Old Style" w:hAnsi="Bookman Old Style" w:cs="Times New Roman"/>
          <w:szCs w:val="24"/>
        </w:rPr>
        <w:t xml:space="preserve">Senator </w:t>
      </w:r>
      <w:proofErr w:type="spellStart"/>
      <w:r w:rsidR="001B6E4C">
        <w:rPr>
          <w:rFonts w:ascii="Bookman Old Style" w:hAnsi="Bookman Old Style" w:cs="Times New Roman"/>
          <w:szCs w:val="24"/>
        </w:rPr>
        <w:t>Kensinger</w:t>
      </w:r>
      <w:proofErr w:type="spellEnd"/>
      <w:r w:rsidR="001B6E4C">
        <w:rPr>
          <w:rFonts w:ascii="Bookman Old Style" w:hAnsi="Bookman Old Style" w:cs="Times New Roman"/>
          <w:szCs w:val="24"/>
        </w:rPr>
        <w:t xml:space="preserve"> asked whether it is true that this process must be completed this academic year. Chair Holyoke replied that that is the case. </w:t>
      </w:r>
      <w:r w:rsidR="001B6E4C">
        <w:rPr>
          <w:rFonts w:ascii="Bookman Old Style" w:hAnsi="Bookman Old Style" w:cs="Times New Roman"/>
          <w:szCs w:val="24"/>
        </w:rPr>
        <w:br/>
      </w:r>
      <w:r w:rsidR="001B6E4C">
        <w:rPr>
          <w:rFonts w:ascii="Bookman Old Style" w:hAnsi="Bookman Old Style" w:cs="Times New Roman"/>
          <w:szCs w:val="24"/>
        </w:rPr>
        <w:br/>
      </w:r>
      <w:r w:rsidR="00DE29A0">
        <w:rPr>
          <w:rFonts w:ascii="Bookman Old Style" w:hAnsi="Bookman Old Style" w:cs="Times New Roman"/>
          <w:szCs w:val="24"/>
        </w:rPr>
        <w:t>Finally, Chair Holyoke reiterated the upcoming Provost forum</w:t>
      </w:r>
      <w:r w:rsidR="000E5B24">
        <w:rPr>
          <w:rFonts w:ascii="Bookman Old Style" w:hAnsi="Bookman Old Style" w:cs="Times New Roman"/>
          <w:szCs w:val="24"/>
        </w:rPr>
        <w:t xml:space="preserve"> events and encouraged all faculty to attend. </w:t>
      </w:r>
    </w:p>
    <w:p w14:paraId="56B32849" w14:textId="77777777" w:rsidR="00315F44" w:rsidRDefault="00315F44" w:rsidP="00315F44">
      <w:pPr>
        <w:pStyle w:val="ListParagraph"/>
        <w:spacing w:after="160" w:line="259" w:lineRule="auto"/>
        <w:ind w:left="540"/>
        <w:rPr>
          <w:rFonts w:ascii="Bookman Old Style" w:hAnsi="Bookman Old Style" w:cs="Times New Roman"/>
          <w:szCs w:val="24"/>
        </w:rPr>
      </w:pPr>
    </w:p>
    <w:p w14:paraId="321D56EE" w14:textId="61B5E952"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r w:rsidR="00BD0CD4">
        <w:rPr>
          <w:rFonts w:ascii="Bookman Old Style" w:hAnsi="Bookman Old Style" w:cs="Times New Roman"/>
          <w:szCs w:val="24"/>
        </w:rPr>
        <w:br/>
      </w:r>
      <w:r w:rsidR="00BD0CD4">
        <w:rPr>
          <w:rFonts w:ascii="Bookman Old Style" w:hAnsi="Bookman Old Style" w:cs="Times New Roman"/>
          <w:szCs w:val="24"/>
        </w:rPr>
        <w:br/>
        <w:t>The following new senators were introduced and installed:</w:t>
      </w:r>
    </w:p>
    <w:p w14:paraId="39C21FF9" w14:textId="77777777" w:rsidR="00BD0CD4" w:rsidRPr="00BD0CD4" w:rsidRDefault="00BD0CD4" w:rsidP="00396CBC">
      <w:pPr>
        <w:spacing w:line="240" w:lineRule="auto"/>
        <w:ind w:left="540"/>
        <w:rPr>
          <w:rFonts w:ascii="Bookman Old Style" w:eastAsia="Times New Roman" w:hAnsi="Bookman Old Style" w:cs="Times New Roman"/>
          <w:szCs w:val="20"/>
        </w:rPr>
      </w:pPr>
      <w:r w:rsidRPr="00BD0CD4">
        <w:rPr>
          <w:rFonts w:ascii="Bookman Old Style" w:eastAsia="Times New Roman" w:hAnsi="Bookman Old Style" w:cs="Times New Roman"/>
          <w:szCs w:val="20"/>
        </w:rPr>
        <w:t>Mandy Greaves</w:t>
      </w:r>
    </w:p>
    <w:p w14:paraId="4417F1F4" w14:textId="2D31F65A" w:rsidR="008A6A0B" w:rsidRPr="008A6A0B" w:rsidRDefault="00BD0CD4" w:rsidP="00396CBC">
      <w:pPr>
        <w:spacing w:line="240" w:lineRule="auto"/>
        <w:ind w:left="540"/>
        <w:rPr>
          <w:rFonts w:ascii="Bookman Old Style" w:eastAsia="Times New Roman" w:hAnsi="Bookman Old Style" w:cs="Times New Roman"/>
          <w:szCs w:val="20"/>
        </w:rPr>
      </w:pPr>
      <w:r w:rsidRPr="00BD0CD4">
        <w:rPr>
          <w:rFonts w:ascii="Bookman Old Style" w:eastAsia="Times New Roman" w:hAnsi="Bookman Old Style" w:cs="Times New Roman"/>
          <w:szCs w:val="20"/>
        </w:rPr>
        <w:t>Counselor, Education and Rehabilitation Department</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77777777"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4388C032" w14:textId="4F0BFA53" w:rsidR="00396CBC" w:rsidRPr="00396CBC" w:rsidRDefault="00396CBC" w:rsidP="00396CBC">
      <w:pPr>
        <w:pStyle w:val="ListParagraph"/>
        <w:numPr>
          <w:ilvl w:val="0"/>
          <w:numId w:val="7"/>
        </w:numPr>
        <w:spacing w:after="160" w:line="259" w:lineRule="auto"/>
        <w:ind w:left="540" w:hanging="540"/>
        <w:rPr>
          <w:rFonts w:ascii="Bookman Old Style" w:hAnsi="Bookman Old Style" w:cs="Times New Roman"/>
          <w:szCs w:val="24"/>
        </w:rPr>
      </w:pPr>
      <w:r w:rsidRPr="00396CBC">
        <w:rPr>
          <w:rFonts w:ascii="Bookman Old Style" w:hAnsi="Bookman Old Style" w:cs="Times New Roman"/>
          <w:szCs w:val="24"/>
        </w:rPr>
        <w:t>Consent Calendar</w:t>
      </w:r>
      <w:r>
        <w:rPr>
          <w:rFonts w:ascii="Bookman Old Style" w:hAnsi="Bookman Old Style" w:cs="Times New Roman"/>
          <w:szCs w:val="24"/>
        </w:rPr>
        <w:br/>
      </w:r>
    </w:p>
    <w:p w14:paraId="70422051" w14:textId="47DA8A2F" w:rsidR="00396CBC" w:rsidRPr="00396CBC" w:rsidRDefault="00396CBC" w:rsidP="00396CBC">
      <w:pPr>
        <w:pStyle w:val="ListParagraph"/>
        <w:numPr>
          <w:ilvl w:val="1"/>
          <w:numId w:val="7"/>
        </w:numPr>
        <w:spacing w:after="160" w:line="259" w:lineRule="auto"/>
        <w:rPr>
          <w:rFonts w:ascii="Bookman Old Style" w:hAnsi="Bookman Old Style" w:cs="Times New Roman"/>
          <w:szCs w:val="24"/>
        </w:rPr>
      </w:pPr>
      <w:r w:rsidRPr="00396CBC">
        <w:rPr>
          <w:rFonts w:ascii="Bookman Old Style" w:hAnsi="Bookman Old Style" w:cs="Times New Roman"/>
          <w:szCs w:val="24"/>
        </w:rPr>
        <w:t xml:space="preserve">Degree Change for Mathematics Graduate Program.  University Graduate Committee. </w:t>
      </w:r>
      <w:r w:rsidR="002B1622">
        <w:rPr>
          <w:rFonts w:ascii="Bookman Old Style" w:hAnsi="Bookman Old Style" w:cs="Times New Roman"/>
          <w:szCs w:val="24"/>
        </w:rPr>
        <w:br/>
      </w:r>
      <w:r w:rsidR="002B1622">
        <w:rPr>
          <w:rFonts w:ascii="Bookman Old Style" w:hAnsi="Bookman Old Style" w:cs="Times New Roman"/>
          <w:szCs w:val="24"/>
        </w:rPr>
        <w:br/>
      </w:r>
      <w:r w:rsidR="00931B52">
        <w:rPr>
          <w:rFonts w:ascii="Bookman Old Style" w:hAnsi="Bookman Old Style" w:cs="Times New Roman"/>
          <w:szCs w:val="24"/>
        </w:rPr>
        <w:t>Dr. Doreen De Leon was recognized to introduce the proposal</w:t>
      </w:r>
      <w:r w:rsidR="003C3276">
        <w:rPr>
          <w:rFonts w:ascii="Bookman Old Style" w:hAnsi="Bookman Old Style" w:cs="Times New Roman"/>
          <w:szCs w:val="24"/>
        </w:rPr>
        <w:t xml:space="preserve"> and </w:t>
      </w:r>
      <w:r w:rsidR="006D4DC5">
        <w:rPr>
          <w:rFonts w:ascii="Bookman Old Style" w:hAnsi="Bookman Old Style" w:cs="Times New Roman"/>
          <w:szCs w:val="24"/>
        </w:rPr>
        <w:t xml:space="preserve">stated that the change </w:t>
      </w:r>
      <w:r w:rsidR="00E00ADE">
        <w:rPr>
          <w:rFonts w:ascii="Bookman Old Style" w:hAnsi="Bookman Old Style" w:cs="Times New Roman"/>
          <w:szCs w:val="24"/>
        </w:rPr>
        <w:t>reflects a program review recommendation</w:t>
      </w:r>
      <w:r w:rsidR="00C052FF">
        <w:rPr>
          <w:rFonts w:ascii="Bookman Old Style" w:hAnsi="Bookman Old Style" w:cs="Times New Roman"/>
          <w:szCs w:val="24"/>
        </w:rPr>
        <w:t xml:space="preserve"> and also an alignment to </w:t>
      </w:r>
      <w:r w:rsidR="00D15046">
        <w:rPr>
          <w:rFonts w:ascii="Bookman Old Style" w:hAnsi="Bookman Old Style" w:cs="Times New Roman"/>
          <w:szCs w:val="24"/>
        </w:rPr>
        <w:t xml:space="preserve">the department’s recent change to a B.S. </w:t>
      </w:r>
      <w:r w:rsidR="0072472A">
        <w:rPr>
          <w:rFonts w:ascii="Bookman Old Style" w:hAnsi="Bookman Old Style" w:cs="Times New Roman"/>
          <w:szCs w:val="24"/>
        </w:rPr>
        <w:t xml:space="preserve">degree. </w:t>
      </w:r>
      <w:r w:rsidR="00574736">
        <w:rPr>
          <w:rFonts w:ascii="Bookman Old Style" w:hAnsi="Bookman Old Style" w:cs="Times New Roman"/>
          <w:szCs w:val="24"/>
        </w:rPr>
        <w:t xml:space="preserve">Three new courses were also added, but there were no budgetary implications of the changes. </w:t>
      </w:r>
      <w:r w:rsidR="00AE0AC7">
        <w:rPr>
          <w:rFonts w:ascii="Bookman Old Style" w:hAnsi="Bookman Old Style" w:cs="Times New Roman"/>
          <w:szCs w:val="24"/>
        </w:rPr>
        <w:br/>
      </w:r>
      <w:r w:rsidR="00AE0AC7">
        <w:rPr>
          <w:rFonts w:ascii="Bookman Old Style" w:hAnsi="Bookman Old Style" w:cs="Times New Roman"/>
          <w:szCs w:val="24"/>
        </w:rPr>
        <w:br/>
      </w:r>
      <w:r w:rsidR="00610CD6">
        <w:rPr>
          <w:rFonts w:ascii="Bookman Old Style" w:hAnsi="Bookman Old Style" w:cs="Times New Roman"/>
          <w:szCs w:val="24"/>
        </w:rPr>
        <w:t xml:space="preserve">No objections were raised and the item was deemed passed. </w:t>
      </w:r>
      <w:r>
        <w:rPr>
          <w:rFonts w:ascii="Bookman Old Style" w:hAnsi="Bookman Old Style" w:cs="Times New Roman"/>
          <w:szCs w:val="24"/>
        </w:rPr>
        <w:br/>
      </w:r>
    </w:p>
    <w:p w14:paraId="33DEC1AE" w14:textId="3F863134" w:rsidR="00396CBC" w:rsidRPr="00396CBC" w:rsidRDefault="00396CBC" w:rsidP="00396CBC">
      <w:pPr>
        <w:pStyle w:val="ListParagraph"/>
        <w:numPr>
          <w:ilvl w:val="0"/>
          <w:numId w:val="7"/>
        </w:numPr>
        <w:spacing w:after="160" w:line="259" w:lineRule="auto"/>
        <w:ind w:left="540" w:hanging="540"/>
        <w:rPr>
          <w:rFonts w:ascii="Bookman Old Style" w:hAnsi="Bookman Old Style" w:cs="Times New Roman"/>
          <w:szCs w:val="24"/>
        </w:rPr>
      </w:pPr>
      <w:r w:rsidRPr="00396CBC">
        <w:rPr>
          <w:rFonts w:ascii="Bookman Old Style" w:hAnsi="Bookman Old Style" w:cs="Times New Roman"/>
          <w:szCs w:val="24"/>
        </w:rPr>
        <w:t>Guidelines for Free Speech. Second Reading. Personnel Committee.</w:t>
      </w:r>
      <w:r w:rsidR="00ED083D">
        <w:rPr>
          <w:rFonts w:ascii="Bookman Old Style" w:hAnsi="Bookman Old Style" w:cs="Times New Roman"/>
          <w:szCs w:val="24"/>
        </w:rPr>
        <w:br/>
      </w:r>
      <w:r w:rsidR="00ED083D">
        <w:rPr>
          <w:rFonts w:ascii="Bookman Old Style" w:hAnsi="Bookman Old Style" w:cs="Times New Roman"/>
          <w:szCs w:val="24"/>
        </w:rPr>
        <w:br/>
        <w:t xml:space="preserve">Chair </w:t>
      </w:r>
      <w:proofErr w:type="spellStart"/>
      <w:r w:rsidR="00ED083D">
        <w:rPr>
          <w:rFonts w:ascii="Bookman Old Style" w:hAnsi="Bookman Old Style" w:cs="Times New Roman"/>
          <w:szCs w:val="24"/>
        </w:rPr>
        <w:t>Tsukimura</w:t>
      </w:r>
      <w:proofErr w:type="spellEnd"/>
      <w:r w:rsidR="00ED083D">
        <w:rPr>
          <w:rFonts w:ascii="Bookman Old Style" w:hAnsi="Bookman Old Style" w:cs="Times New Roman"/>
          <w:szCs w:val="24"/>
        </w:rPr>
        <w:t xml:space="preserve"> (Personnel) was introduced, and discussed some recent </w:t>
      </w:r>
      <w:r w:rsidR="00B76BB4">
        <w:rPr>
          <w:rFonts w:ascii="Bookman Old Style" w:hAnsi="Bookman Old Style" w:cs="Times New Roman"/>
          <w:szCs w:val="24"/>
        </w:rPr>
        <w:t xml:space="preserve">changes to the document. A series of footnotes were added at the request of the Senate clarifying existing case law in the area. </w:t>
      </w:r>
      <w:r w:rsidR="00B530B8">
        <w:rPr>
          <w:rFonts w:ascii="Bookman Old Style" w:hAnsi="Bookman Old Style" w:cs="Times New Roman"/>
          <w:szCs w:val="24"/>
        </w:rPr>
        <w:br/>
      </w:r>
      <w:r w:rsidR="00B530B8">
        <w:rPr>
          <w:rFonts w:ascii="Bookman Old Style" w:hAnsi="Bookman Old Style" w:cs="Times New Roman"/>
          <w:szCs w:val="24"/>
        </w:rPr>
        <w:br/>
        <w:t xml:space="preserve">Senator Wise (Media, Communications &amp; Journalism) asked about the lack of footnotes for items c) and d) on the list on p. 3. Chair </w:t>
      </w:r>
      <w:proofErr w:type="spellStart"/>
      <w:r w:rsidR="00B530B8">
        <w:rPr>
          <w:rFonts w:ascii="Bookman Old Style" w:hAnsi="Bookman Old Style" w:cs="Times New Roman"/>
          <w:szCs w:val="24"/>
        </w:rPr>
        <w:t>Tsukimura</w:t>
      </w:r>
      <w:proofErr w:type="spellEnd"/>
      <w:r w:rsidR="00B530B8">
        <w:rPr>
          <w:rFonts w:ascii="Bookman Old Style" w:hAnsi="Bookman Old Style" w:cs="Times New Roman"/>
          <w:szCs w:val="24"/>
        </w:rPr>
        <w:t xml:space="preserve"> </w:t>
      </w:r>
      <w:r w:rsidR="00B530B8">
        <w:rPr>
          <w:rFonts w:ascii="Bookman Old Style" w:hAnsi="Bookman Old Style" w:cs="Times New Roman"/>
          <w:szCs w:val="24"/>
        </w:rPr>
        <w:lastRenderedPageBreak/>
        <w:t xml:space="preserve">stated that vandalism codes would vary by community and therefore no footnote was required. Senator </w:t>
      </w:r>
      <w:proofErr w:type="spellStart"/>
      <w:r w:rsidR="00B530B8">
        <w:rPr>
          <w:rFonts w:ascii="Bookman Old Style" w:hAnsi="Bookman Old Style" w:cs="Times New Roman"/>
          <w:szCs w:val="24"/>
        </w:rPr>
        <w:t>Hensen</w:t>
      </w:r>
      <w:proofErr w:type="spellEnd"/>
      <w:r w:rsidR="00B530B8">
        <w:rPr>
          <w:rFonts w:ascii="Bookman Old Style" w:hAnsi="Bookman Old Style" w:cs="Times New Roman"/>
          <w:szCs w:val="24"/>
        </w:rPr>
        <w:t xml:space="preserve"> (English) made a friendly amendment to correct grammar on p. 5. Senator Ram (University</w:t>
      </w:r>
      <w:r w:rsidR="00842ED6">
        <w:rPr>
          <w:rFonts w:ascii="Bookman Old Style" w:hAnsi="Bookman Old Style" w:cs="Times New Roman"/>
          <w:szCs w:val="24"/>
        </w:rPr>
        <w:t>-</w:t>
      </w:r>
      <w:r w:rsidR="00B530B8">
        <w:rPr>
          <w:rFonts w:ascii="Bookman Old Style" w:hAnsi="Bookman Old Style" w:cs="Times New Roman"/>
          <w:szCs w:val="24"/>
        </w:rPr>
        <w:t xml:space="preserve">wide) asked why </w:t>
      </w:r>
      <w:r w:rsidR="00FC40B5">
        <w:rPr>
          <w:rFonts w:ascii="Bookman Old Style" w:hAnsi="Bookman Old Style" w:cs="Times New Roman"/>
          <w:szCs w:val="24"/>
        </w:rPr>
        <w:t>the</w:t>
      </w:r>
      <w:r w:rsidR="00B530B8">
        <w:rPr>
          <w:rFonts w:ascii="Bookman Old Style" w:hAnsi="Bookman Old Style" w:cs="Times New Roman"/>
          <w:szCs w:val="24"/>
        </w:rPr>
        <w:t xml:space="preserve"> specific cases </w:t>
      </w:r>
      <w:r w:rsidR="00FC40B5">
        <w:rPr>
          <w:rFonts w:ascii="Bookman Old Style" w:hAnsi="Bookman Old Style" w:cs="Times New Roman"/>
          <w:szCs w:val="24"/>
        </w:rPr>
        <w:t xml:space="preserve">on p. 4 </w:t>
      </w:r>
      <w:r w:rsidR="002C25D1">
        <w:rPr>
          <w:rFonts w:ascii="Bookman Old Style" w:hAnsi="Bookman Old Style" w:cs="Times New Roman"/>
          <w:szCs w:val="24"/>
        </w:rPr>
        <w:t>were chosen</w:t>
      </w:r>
      <w:r w:rsidR="00842ED6">
        <w:rPr>
          <w:rFonts w:ascii="Bookman Old Style" w:hAnsi="Bookman Old Style" w:cs="Times New Roman"/>
          <w:szCs w:val="24"/>
        </w:rPr>
        <w:t xml:space="preserve"> as examples. Chair </w:t>
      </w:r>
      <w:proofErr w:type="spellStart"/>
      <w:r w:rsidR="00842ED6">
        <w:rPr>
          <w:rFonts w:ascii="Bookman Old Style" w:hAnsi="Bookman Old Style" w:cs="Times New Roman"/>
          <w:szCs w:val="24"/>
        </w:rPr>
        <w:t>Tsukimura</w:t>
      </w:r>
      <w:proofErr w:type="spellEnd"/>
      <w:r w:rsidR="00842ED6">
        <w:rPr>
          <w:rFonts w:ascii="Bookman Old Style" w:hAnsi="Bookman Old Style" w:cs="Times New Roman"/>
          <w:szCs w:val="24"/>
        </w:rPr>
        <w:t xml:space="preserve"> </w:t>
      </w:r>
      <w:r w:rsidR="00FC40B5">
        <w:rPr>
          <w:rFonts w:ascii="Bookman Old Style" w:hAnsi="Bookman Old Style" w:cs="Times New Roman"/>
          <w:szCs w:val="24"/>
        </w:rPr>
        <w:t xml:space="preserve">stated that </w:t>
      </w:r>
      <w:r w:rsidR="00173716">
        <w:rPr>
          <w:rFonts w:ascii="Bookman Old Style" w:hAnsi="Bookman Old Style" w:cs="Times New Roman"/>
          <w:szCs w:val="24"/>
        </w:rPr>
        <w:t xml:space="preserve">the cases were taken from a text highlighting the most commonly cited caselaw. </w:t>
      </w:r>
      <w:r w:rsidR="00022BCC">
        <w:rPr>
          <w:rFonts w:ascii="Bookman Old Style" w:hAnsi="Bookman Old Style" w:cs="Times New Roman"/>
          <w:szCs w:val="24"/>
        </w:rPr>
        <w:br/>
      </w:r>
      <w:r w:rsidR="00022BCC">
        <w:rPr>
          <w:rFonts w:ascii="Bookman Old Style" w:hAnsi="Bookman Old Style" w:cs="Times New Roman"/>
          <w:szCs w:val="24"/>
        </w:rPr>
        <w:br/>
      </w:r>
      <w:r w:rsidR="00F10D3E">
        <w:rPr>
          <w:rFonts w:ascii="Bookman Old Style" w:hAnsi="Bookman Old Style" w:cs="Times New Roman"/>
          <w:szCs w:val="24"/>
        </w:rPr>
        <w:t xml:space="preserve">Senator Tawfik (Civil &amp; Geomatics Engineering) stated that a colleague had suggested differentiating free speech from academic freedom. </w:t>
      </w:r>
      <w:r w:rsidR="00EB6E90">
        <w:rPr>
          <w:rFonts w:ascii="Bookman Old Style" w:hAnsi="Bookman Old Style" w:cs="Times New Roman"/>
          <w:szCs w:val="24"/>
        </w:rPr>
        <w:t xml:space="preserve">Chair </w:t>
      </w:r>
      <w:proofErr w:type="spellStart"/>
      <w:r w:rsidR="00EB6E90">
        <w:rPr>
          <w:rFonts w:ascii="Bookman Old Style" w:hAnsi="Bookman Old Style" w:cs="Times New Roman"/>
          <w:szCs w:val="24"/>
        </w:rPr>
        <w:t>Tsukimura</w:t>
      </w:r>
      <w:proofErr w:type="spellEnd"/>
      <w:r w:rsidR="00EB6E90">
        <w:rPr>
          <w:rFonts w:ascii="Bookman Old Style" w:hAnsi="Bookman Old Style" w:cs="Times New Roman"/>
          <w:szCs w:val="24"/>
        </w:rPr>
        <w:t xml:space="preserve"> </w:t>
      </w:r>
      <w:r w:rsidR="00475CD1">
        <w:rPr>
          <w:rFonts w:ascii="Bookman Old Style" w:hAnsi="Bookman Old Style" w:cs="Times New Roman"/>
          <w:szCs w:val="24"/>
        </w:rPr>
        <w:t xml:space="preserve">stated that APM 103 deals with academic freedom specifically. Senator Tawfik replied that it might be worthwhile to still specifically discuss academic freedom in the document. </w:t>
      </w:r>
      <w:r w:rsidR="002F1155">
        <w:rPr>
          <w:rFonts w:ascii="Bookman Old Style" w:hAnsi="Bookman Old Style" w:cs="Times New Roman"/>
          <w:szCs w:val="24"/>
        </w:rPr>
        <w:br/>
      </w:r>
      <w:r w:rsidR="002F1155">
        <w:rPr>
          <w:rFonts w:ascii="Bookman Old Style" w:hAnsi="Bookman Old Style" w:cs="Times New Roman"/>
          <w:szCs w:val="24"/>
        </w:rPr>
        <w:br/>
      </w:r>
      <w:r w:rsidR="00C85D3C">
        <w:rPr>
          <w:rFonts w:ascii="Bookman Old Style" w:hAnsi="Bookman Old Style" w:cs="Times New Roman"/>
          <w:szCs w:val="24"/>
        </w:rPr>
        <w:t xml:space="preserve">Senator Ram </w:t>
      </w:r>
      <w:r w:rsidR="00B9156D">
        <w:rPr>
          <w:rFonts w:ascii="Bookman Old Style" w:hAnsi="Bookman Old Style" w:cs="Times New Roman"/>
          <w:szCs w:val="24"/>
        </w:rPr>
        <w:t xml:space="preserve">asked </w:t>
      </w:r>
      <w:r w:rsidR="00286A9E">
        <w:rPr>
          <w:rFonts w:ascii="Bookman Old Style" w:hAnsi="Bookman Old Style" w:cs="Times New Roman"/>
          <w:szCs w:val="24"/>
        </w:rPr>
        <w:t xml:space="preserve">about the citation on section e) and the relevant caselaw. Chair </w:t>
      </w:r>
      <w:proofErr w:type="spellStart"/>
      <w:r w:rsidR="00286A9E">
        <w:rPr>
          <w:rFonts w:ascii="Bookman Old Style" w:hAnsi="Bookman Old Style" w:cs="Times New Roman"/>
          <w:szCs w:val="24"/>
        </w:rPr>
        <w:t>Tsukimura</w:t>
      </w:r>
      <w:proofErr w:type="spellEnd"/>
      <w:r w:rsidR="00286A9E">
        <w:rPr>
          <w:rFonts w:ascii="Bookman Old Style" w:hAnsi="Bookman Old Style" w:cs="Times New Roman"/>
          <w:szCs w:val="24"/>
        </w:rPr>
        <w:t xml:space="preserve"> </w:t>
      </w:r>
      <w:r w:rsidR="00551D5E">
        <w:rPr>
          <w:rFonts w:ascii="Bookman Old Style" w:hAnsi="Bookman Old Style" w:cs="Times New Roman"/>
          <w:szCs w:val="24"/>
        </w:rPr>
        <w:t xml:space="preserve">clarified that Justice Souter’s dissent from the case cited has been used to exclude university faculty from </w:t>
      </w:r>
      <w:r w:rsidR="00CC0048">
        <w:rPr>
          <w:rFonts w:ascii="Bookman Old Style" w:hAnsi="Bookman Old Style" w:cs="Times New Roman"/>
          <w:szCs w:val="24"/>
        </w:rPr>
        <w:t xml:space="preserve">free speech restrictions on </w:t>
      </w:r>
      <w:r w:rsidR="00C674AA">
        <w:rPr>
          <w:rFonts w:ascii="Bookman Old Style" w:hAnsi="Bookman Old Style" w:cs="Times New Roman"/>
          <w:szCs w:val="24"/>
        </w:rPr>
        <w:t>some public</w:t>
      </w:r>
      <w:r w:rsidR="00CC0048">
        <w:rPr>
          <w:rFonts w:ascii="Bookman Old Style" w:hAnsi="Bookman Old Style" w:cs="Times New Roman"/>
          <w:szCs w:val="24"/>
        </w:rPr>
        <w:t xml:space="preserve"> employees. </w:t>
      </w:r>
      <w:r w:rsidR="00E458B4">
        <w:rPr>
          <w:rFonts w:ascii="Bookman Old Style" w:hAnsi="Bookman Old Style" w:cs="Times New Roman"/>
          <w:szCs w:val="24"/>
        </w:rPr>
        <w:t xml:space="preserve">Senator Ram additionally asked where the specific restriction on course content </w:t>
      </w:r>
      <w:r w:rsidR="00E91CD1">
        <w:rPr>
          <w:rFonts w:ascii="Bookman Old Style" w:hAnsi="Bookman Old Style" w:cs="Times New Roman"/>
          <w:szCs w:val="24"/>
        </w:rPr>
        <w:t xml:space="preserve">deviating from faculty expertise </w:t>
      </w:r>
      <w:r w:rsidR="00E458B4">
        <w:rPr>
          <w:rFonts w:ascii="Bookman Old Style" w:hAnsi="Bookman Old Style" w:cs="Times New Roman"/>
          <w:szCs w:val="24"/>
        </w:rPr>
        <w:t xml:space="preserve">came from. </w:t>
      </w:r>
      <w:r w:rsidR="006A4439">
        <w:rPr>
          <w:rFonts w:ascii="Bookman Old Style" w:hAnsi="Bookman Old Style" w:cs="Times New Roman"/>
          <w:szCs w:val="24"/>
        </w:rPr>
        <w:t xml:space="preserve">Chair </w:t>
      </w:r>
      <w:proofErr w:type="spellStart"/>
      <w:r w:rsidR="006A4439">
        <w:rPr>
          <w:rFonts w:ascii="Bookman Old Style" w:hAnsi="Bookman Old Style" w:cs="Times New Roman"/>
          <w:szCs w:val="24"/>
        </w:rPr>
        <w:t>Tsukimura</w:t>
      </w:r>
      <w:proofErr w:type="spellEnd"/>
      <w:r w:rsidR="006A4439">
        <w:rPr>
          <w:rFonts w:ascii="Bookman Old Style" w:hAnsi="Bookman Old Style" w:cs="Times New Roman"/>
          <w:szCs w:val="24"/>
        </w:rPr>
        <w:t xml:space="preserve"> </w:t>
      </w:r>
      <w:r w:rsidR="00E91CD1">
        <w:rPr>
          <w:rFonts w:ascii="Bookman Old Style" w:hAnsi="Bookman Old Style" w:cs="Times New Roman"/>
          <w:szCs w:val="24"/>
        </w:rPr>
        <w:t>replied that there is related case law in this area. Senator Chowdhury (Art &amp; Design) asked whether</w:t>
      </w:r>
      <w:r w:rsidR="006A4439">
        <w:rPr>
          <w:rFonts w:ascii="Bookman Old Style" w:hAnsi="Bookman Old Style" w:cs="Times New Roman"/>
          <w:szCs w:val="24"/>
        </w:rPr>
        <w:t xml:space="preserve"> </w:t>
      </w:r>
      <w:r w:rsidR="00BF0439">
        <w:rPr>
          <w:rFonts w:ascii="Bookman Old Style" w:hAnsi="Bookman Old Style" w:cs="Times New Roman"/>
          <w:szCs w:val="24"/>
        </w:rPr>
        <w:t xml:space="preserve">the footnote </w:t>
      </w:r>
      <w:r w:rsidR="0062020D">
        <w:rPr>
          <w:rFonts w:ascii="Bookman Old Style" w:hAnsi="Bookman Old Style" w:cs="Times New Roman"/>
          <w:szCs w:val="24"/>
        </w:rPr>
        <w:t xml:space="preserve">in fact invalidates the statement in e), and suggested that the item might be problematic because </w:t>
      </w:r>
      <w:r w:rsidR="00262AFD">
        <w:rPr>
          <w:rFonts w:ascii="Bookman Old Style" w:hAnsi="Bookman Old Style" w:cs="Times New Roman"/>
          <w:szCs w:val="24"/>
        </w:rPr>
        <w:t xml:space="preserve">of the difficulty in judging such a standard. Chair </w:t>
      </w:r>
      <w:proofErr w:type="spellStart"/>
      <w:r w:rsidR="00E934C3">
        <w:rPr>
          <w:rFonts w:ascii="Bookman Old Style" w:hAnsi="Bookman Old Style" w:cs="Times New Roman"/>
          <w:szCs w:val="24"/>
        </w:rPr>
        <w:t>Tsukimura</w:t>
      </w:r>
      <w:proofErr w:type="spellEnd"/>
      <w:r w:rsidR="00262AFD">
        <w:rPr>
          <w:rFonts w:ascii="Bookman Old Style" w:hAnsi="Bookman Old Style" w:cs="Times New Roman"/>
          <w:szCs w:val="24"/>
        </w:rPr>
        <w:t xml:space="preserve"> replied that he would be open to eliminating the list item. </w:t>
      </w:r>
      <w:r w:rsidR="00C94CFC">
        <w:rPr>
          <w:rFonts w:ascii="Bookman Old Style" w:hAnsi="Bookman Old Style" w:cs="Times New Roman"/>
          <w:szCs w:val="24"/>
        </w:rPr>
        <w:br/>
      </w:r>
      <w:r w:rsidR="00C94CFC">
        <w:rPr>
          <w:rFonts w:ascii="Bookman Old Style" w:hAnsi="Bookman Old Style" w:cs="Times New Roman"/>
          <w:szCs w:val="24"/>
        </w:rPr>
        <w:br/>
      </w:r>
      <w:r w:rsidR="00AD7817">
        <w:rPr>
          <w:rFonts w:ascii="Bookman Old Style" w:hAnsi="Bookman Old Style" w:cs="Times New Roman"/>
          <w:szCs w:val="24"/>
        </w:rPr>
        <w:t xml:space="preserve">Senator Parra (Accountancy) urged the Senate not to view the document as a legal document, but as a set of minimal guidance and a reference point for faculty. </w:t>
      </w:r>
      <w:r w:rsidR="00082D38">
        <w:rPr>
          <w:rFonts w:ascii="Bookman Old Style" w:hAnsi="Bookman Old Style" w:cs="Times New Roman"/>
          <w:szCs w:val="24"/>
        </w:rPr>
        <w:t xml:space="preserve">Senator Hall (Physics) </w:t>
      </w:r>
      <w:r w:rsidR="00615FF5">
        <w:rPr>
          <w:rFonts w:ascii="Bookman Old Style" w:hAnsi="Bookman Old Style" w:cs="Times New Roman"/>
          <w:szCs w:val="24"/>
        </w:rPr>
        <w:t xml:space="preserve">stated that APM 103 also contains complicated language, and moved to strike item e). </w:t>
      </w:r>
      <w:r w:rsidR="008D3206">
        <w:rPr>
          <w:rFonts w:ascii="Bookman Old Style" w:hAnsi="Bookman Old Style" w:cs="Times New Roman"/>
          <w:szCs w:val="24"/>
        </w:rPr>
        <w:t xml:space="preserve">The motion was seconded. </w:t>
      </w:r>
      <w:r w:rsidR="00BE26C2">
        <w:rPr>
          <w:rFonts w:ascii="Bookman Old Style" w:hAnsi="Bookman Old Style" w:cs="Times New Roman"/>
          <w:szCs w:val="24"/>
        </w:rPr>
        <w:t xml:space="preserve">Senator </w:t>
      </w:r>
      <w:proofErr w:type="spellStart"/>
      <w:r w:rsidR="00BE26C2">
        <w:rPr>
          <w:rFonts w:ascii="Bookman Old Style" w:hAnsi="Bookman Old Style" w:cs="Times New Roman"/>
          <w:szCs w:val="24"/>
        </w:rPr>
        <w:t>Kensinger</w:t>
      </w:r>
      <w:proofErr w:type="spellEnd"/>
      <w:r w:rsidR="00BE26C2">
        <w:rPr>
          <w:rFonts w:ascii="Bookman Old Style" w:hAnsi="Bookman Old Style" w:cs="Times New Roman"/>
          <w:szCs w:val="24"/>
        </w:rPr>
        <w:t xml:space="preserve"> spoke in favor of the motion, as did Senator </w:t>
      </w:r>
      <w:proofErr w:type="spellStart"/>
      <w:r w:rsidR="00BE26C2">
        <w:rPr>
          <w:rFonts w:ascii="Bookman Old Style" w:hAnsi="Bookman Old Style" w:cs="Times New Roman"/>
          <w:szCs w:val="24"/>
        </w:rPr>
        <w:t>Gillewicz</w:t>
      </w:r>
      <w:proofErr w:type="spellEnd"/>
      <w:r w:rsidR="00BE26C2">
        <w:rPr>
          <w:rFonts w:ascii="Bookman Old Style" w:hAnsi="Bookman Old Style" w:cs="Times New Roman"/>
          <w:szCs w:val="24"/>
        </w:rPr>
        <w:t xml:space="preserve">. </w:t>
      </w:r>
      <w:r w:rsidR="00D6119F">
        <w:rPr>
          <w:rFonts w:ascii="Bookman Old Style" w:hAnsi="Bookman Old Style" w:cs="Times New Roman"/>
          <w:szCs w:val="24"/>
        </w:rPr>
        <w:t xml:space="preserve">The motion passed (1 abstention). </w:t>
      </w:r>
      <w:r w:rsidR="00EE5CEB">
        <w:rPr>
          <w:rFonts w:ascii="Bookman Old Style" w:hAnsi="Bookman Old Style" w:cs="Times New Roman"/>
          <w:szCs w:val="24"/>
        </w:rPr>
        <w:br/>
      </w:r>
      <w:r w:rsidR="00EE5CEB">
        <w:rPr>
          <w:rFonts w:ascii="Bookman Old Style" w:hAnsi="Bookman Old Style" w:cs="Times New Roman"/>
          <w:szCs w:val="24"/>
        </w:rPr>
        <w:br/>
        <w:t xml:space="preserve">Senator </w:t>
      </w:r>
      <w:proofErr w:type="spellStart"/>
      <w:r w:rsidR="00EE5CEB">
        <w:rPr>
          <w:rFonts w:ascii="Bookman Old Style" w:hAnsi="Bookman Old Style" w:cs="Times New Roman"/>
          <w:szCs w:val="24"/>
        </w:rPr>
        <w:t>Kensinger</w:t>
      </w:r>
      <w:proofErr w:type="spellEnd"/>
      <w:r w:rsidR="00EE5CEB">
        <w:rPr>
          <w:rFonts w:ascii="Bookman Old Style" w:hAnsi="Bookman Old Style" w:cs="Times New Roman"/>
          <w:szCs w:val="24"/>
        </w:rPr>
        <w:t xml:space="preserve"> noted that footnote 3 including the AAUP’s statement on academic freedom has now been struck from the document</w:t>
      </w:r>
      <w:r w:rsidR="00C5519F">
        <w:rPr>
          <w:rFonts w:ascii="Bookman Old Style" w:hAnsi="Bookman Old Style" w:cs="Times New Roman"/>
          <w:szCs w:val="24"/>
        </w:rPr>
        <w:t xml:space="preserve"> and should be reconsidered by senators at a later time. </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37253022"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w:t>
      </w:r>
      <w:r w:rsidR="00C5519F">
        <w:rPr>
          <w:rFonts w:ascii="Bookman Old Style" w:hAnsi="Bookman Old Style"/>
          <w:w w:val="113"/>
          <w:szCs w:val="24"/>
        </w:rPr>
        <w:t>20 p.m</w:t>
      </w:r>
      <w:r>
        <w:rPr>
          <w:rFonts w:ascii="Bookman Old Style" w:hAnsi="Bookman Old Style"/>
          <w:w w:val="113"/>
          <w:szCs w:val="24"/>
        </w:rPr>
        <w:t>.  The next meeting of the Academic Senat</w:t>
      </w:r>
      <w:r w:rsidR="002D68FF">
        <w:rPr>
          <w:rFonts w:ascii="Bookman Old Style" w:hAnsi="Bookman Old Style"/>
          <w:w w:val="113"/>
          <w:szCs w:val="24"/>
        </w:rPr>
        <w:t xml:space="preserve">e will be on </w:t>
      </w:r>
      <w:r w:rsidR="00C24030">
        <w:rPr>
          <w:rFonts w:ascii="Bookman Old Style" w:hAnsi="Bookman Old Style"/>
          <w:w w:val="113"/>
          <w:szCs w:val="24"/>
        </w:rPr>
        <w:t>Monday, March 11, 2019.</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794A" w14:textId="77777777" w:rsidR="00AA1D38" w:rsidRDefault="00AA1D38" w:rsidP="009D1C90">
      <w:pPr>
        <w:spacing w:line="240" w:lineRule="auto"/>
      </w:pPr>
      <w:r>
        <w:separator/>
      </w:r>
    </w:p>
  </w:endnote>
  <w:endnote w:type="continuationSeparator" w:id="0">
    <w:p w14:paraId="71B3A12F" w14:textId="77777777" w:rsidR="00AA1D38" w:rsidRDefault="00AA1D38"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E084" w14:textId="77777777" w:rsidR="00AA1D38" w:rsidRDefault="00AA1D38" w:rsidP="009D1C90">
      <w:pPr>
        <w:spacing w:line="240" w:lineRule="auto"/>
      </w:pPr>
      <w:r>
        <w:separator/>
      </w:r>
    </w:p>
  </w:footnote>
  <w:footnote w:type="continuationSeparator" w:id="0">
    <w:p w14:paraId="1AC889D7" w14:textId="77777777" w:rsidR="00AA1D38" w:rsidRDefault="00AA1D38"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20A3A77E"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415D5B60"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791D2D33" w:rsidR="00C934C3" w:rsidRDefault="001D6D5A">
        <w:pPr>
          <w:pStyle w:val="Header"/>
          <w:jc w:val="right"/>
        </w:pPr>
        <w:r>
          <w:t>February 25, 2019</w:t>
        </w:r>
      </w:p>
      <w:p w14:paraId="50F10BA2" w14:textId="77777777"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5969F8">
          <w:rPr>
            <w:noProof/>
          </w:rPr>
          <w:t>7</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4BEB658D"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2BCC"/>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3F4E"/>
    <w:rsid w:val="00046235"/>
    <w:rsid w:val="000467CB"/>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2D38"/>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5B24"/>
    <w:rsid w:val="000E61B0"/>
    <w:rsid w:val="000E761B"/>
    <w:rsid w:val="000F0E02"/>
    <w:rsid w:val="000F1432"/>
    <w:rsid w:val="000F19D9"/>
    <w:rsid w:val="000F2000"/>
    <w:rsid w:val="000F2AA8"/>
    <w:rsid w:val="000F39E3"/>
    <w:rsid w:val="000F4B3C"/>
    <w:rsid w:val="000F4E68"/>
    <w:rsid w:val="000F4FA2"/>
    <w:rsid w:val="000F626C"/>
    <w:rsid w:val="001010CF"/>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4AEE"/>
    <w:rsid w:val="00135645"/>
    <w:rsid w:val="001359B5"/>
    <w:rsid w:val="00140199"/>
    <w:rsid w:val="00141E41"/>
    <w:rsid w:val="001431C1"/>
    <w:rsid w:val="001442B3"/>
    <w:rsid w:val="00144369"/>
    <w:rsid w:val="00144555"/>
    <w:rsid w:val="00144EDD"/>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3716"/>
    <w:rsid w:val="0017402E"/>
    <w:rsid w:val="00177157"/>
    <w:rsid w:val="00177593"/>
    <w:rsid w:val="0017760F"/>
    <w:rsid w:val="00182A5A"/>
    <w:rsid w:val="00182E09"/>
    <w:rsid w:val="00184CC8"/>
    <w:rsid w:val="00185AB6"/>
    <w:rsid w:val="0018717C"/>
    <w:rsid w:val="0019548B"/>
    <w:rsid w:val="001961AE"/>
    <w:rsid w:val="001A043D"/>
    <w:rsid w:val="001A15D9"/>
    <w:rsid w:val="001A2F52"/>
    <w:rsid w:val="001A3B7D"/>
    <w:rsid w:val="001A4BFD"/>
    <w:rsid w:val="001A62E6"/>
    <w:rsid w:val="001A642C"/>
    <w:rsid w:val="001A7B2F"/>
    <w:rsid w:val="001B0D49"/>
    <w:rsid w:val="001B0EB5"/>
    <w:rsid w:val="001B20CF"/>
    <w:rsid w:val="001B408A"/>
    <w:rsid w:val="001B5939"/>
    <w:rsid w:val="001B626A"/>
    <w:rsid w:val="001B6CEA"/>
    <w:rsid w:val="001B6E4C"/>
    <w:rsid w:val="001B7D9D"/>
    <w:rsid w:val="001C452B"/>
    <w:rsid w:val="001C5014"/>
    <w:rsid w:val="001C5651"/>
    <w:rsid w:val="001C719C"/>
    <w:rsid w:val="001C7C05"/>
    <w:rsid w:val="001D22CD"/>
    <w:rsid w:val="001D4FE5"/>
    <w:rsid w:val="001D5103"/>
    <w:rsid w:val="001D66DC"/>
    <w:rsid w:val="001D685B"/>
    <w:rsid w:val="001D6D5A"/>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2513"/>
    <w:rsid w:val="00223EFF"/>
    <w:rsid w:val="0022442A"/>
    <w:rsid w:val="00224A49"/>
    <w:rsid w:val="00226D87"/>
    <w:rsid w:val="00227198"/>
    <w:rsid w:val="002272A3"/>
    <w:rsid w:val="002272A4"/>
    <w:rsid w:val="00230BAF"/>
    <w:rsid w:val="00231F59"/>
    <w:rsid w:val="002342E7"/>
    <w:rsid w:val="002348BE"/>
    <w:rsid w:val="0023496A"/>
    <w:rsid w:val="002358D9"/>
    <w:rsid w:val="00237DE4"/>
    <w:rsid w:val="0024071D"/>
    <w:rsid w:val="00240931"/>
    <w:rsid w:val="0024363D"/>
    <w:rsid w:val="00243D7C"/>
    <w:rsid w:val="0024435E"/>
    <w:rsid w:val="0024539D"/>
    <w:rsid w:val="00245DE9"/>
    <w:rsid w:val="00246F09"/>
    <w:rsid w:val="00247F6E"/>
    <w:rsid w:val="0025345D"/>
    <w:rsid w:val="00253FD7"/>
    <w:rsid w:val="00254D35"/>
    <w:rsid w:val="00256FD4"/>
    <w:rsid w:val="00261257"/>
    <w:rsid w:val="0026196D"/>
    <w:rsid w:val="00262AFD"/>
    <w:rsid w:val="00263E0C"/>
    <w:rsid w:val="00264E68"/>
    <w:rsid w:val="00265089"/>
    <w:rsid w:val="00271F6E"/>
    <w:rsid w:val="002730CE"/>
    <w:rsid w:val="00274363"/>
    <w:rsid w:val="002747E6"/>
    <w:rsid w:val="00275BA6"/>
    <w:rsid w:val="002802C1"/>
    <w:rsid w:val="00281ADA"/>
    <w:rsid w:val="00282FB9"/>
    <w:rsid w:val="00284326"/>
    <w:rsid w:val="00284725"/>
    <w:rsid w:val="00286A9E"/>
    <w:rsid w:val="00290B64"/>
    <w:rsid w:val="0029152C"/>
    <w:rsid w:val="00294211"/>
    <w:rsid w:val="00294808"/>
    <w:rsid w:val="00295B6A"/>
    <w:rsid w:val="002977B9"/>
    <w:rsid w:val="00297C3B"/>
    <w:rsid w:val="002A1121"/>
    <w:rsid w:val="002A25F8"/>
    <w:rsid w:val="002A3CC5"/>
    <w:rsid w:val="002A718C"/>
    <w:rsid w:val="002B0FCF"/>
    <w:rsid w:val="002B1622"/>
    <w:rsid w:val="002B361F"/>
    <w:rsid w:val="002B374B"/>
    <w:rsid w:val="002B4911"/>
    <w:rsid w:val="002B7314"/>
    <w:rsid w:val="002B7AA9"/>
    <w:rsid w:val="002B7B0B"/>
    <w:rsid w:val="002C02BC"/>
    <w:rsid w:val="002C04FE"/>
    <w:rsid w:val="002C25D1"/>
    <w:rsid w:val="002C416D"/>
    <w:rsid w:val="002C7871"/>
    <w:rsid w:val="002D046B"/>
    <w:rsid w:val="002D0C57"/>
    <w:rsid w:val="002D0C97"/>
    <w:rsid w:val="002D3A92"/>
    <w:rsid w:val="002D68FF"/>
    <w:rsid w:val="002E4F6F"/>
    <w:rsid w:val="002E5430"/>
    <w:rsid w:val="002E54F7"/>
    <w:rsid w:val="002E55DE"/>
    <w:rsid w:val="002E62DE"/>
    <w:rsid w:val="002E6C6B"/>
    <w:rsid w:val="002E7302"/>
    <w:rsid w:val="002E73A5"/>
    <w:rsid w:val="002E7D01"/>
    <w:rsid w:val="002F1155"/>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5FB6"/>
    <w:rsid w:val="00326980"/>
    <w:rsid w:val="003303CF"/>
    <w:rsid w:val="00330BA5"/>
    <w:rsid w:val="00333B98"/>
    <w:rsid w:val="003351FA"/>
    <w:rsid w:val="003355FF"/>
    <w:rsid w:val="00336136"/>
    <w:rsid w:val="003361D8"/>
    <w:rsid w:val="00343840"/>
    <w:rsid w:val="00343863"/>
    <w:rsid w:val="0034433C"/>
    <w:rsid w:val="003452BA"/>
    <w:rsid w:val="00345841"/>
    <w:rsid w:val="00345CDA"/>
    <w:rsid w:val="003466C0"/>
    <w:rsid w:val="003474CA"/>
    <w:rsid w:val="00347DCE"/>
    <w:rsid w:val="0035119B"/>
    <w:rsid w:val="00351951"/>
    <w:rsid w:val="003526AB"/>
    <w:rsid w:val="00354FCF"/>
    <w:rsid w:val="00356020"/>
    <w:rsid w:val="003600C8"/>
    <w:rsid w:val="003616B4"/>
    <w:rsid w:val="00361DC2"/>
    <w:rsid w:val="00363338"/>
    <w:rsid w:val="00363371"/>
    <w:rsid w:val="003652E1"/>
    <w:rsid w:val="003658F6"/>
    <w:rsid w:val="003660F9"/>
    <w:rsid w:val="00370271"/>
    <w:rsid w:val="00370F0A"/>
    <w:rsid w:val="00373109"/>
    <w:rsid w:val="00373FD5"/>
    <w:rsid w:val="00374155"/>
    <w:rsid w:val="0037657D"/>
    <w:rsid w:val="00377F13"/>
    <w:rsid w:val="00382535"/>
    <w:rsid w:val="00383DA0"/>
    <w:rsid w:val="00384B76"/>
    <w:rsid w:val="00386D13"/>
    <w:rsid w:val="00387980"/>
    <w:rsid w:val="00390F46"/>
    <w:rsid w:val="003915E1"/>
    <w:rsid w:val="00391D96"/>
    <w:rsid w:val="0039420A"/>
    <w:rsid w:val="00396545"/>
    <w:rsid w:val="00396CBC"/>
    <w:rsid w:val="00397323"/>
    <w:rsid w:val="00397F2E"/>
    <w:rsid w:val="003A0A25"/>
    <w:rsid w:val="003A3011"/>
    <w:rsid w:val="003A3034"/>
    <w:rsid w:val="003A53DF"/>
    <w:rsid w:val="003A722E"/>
    <w:rsid w:val="003A7DC6"/>
    <w:rsid w:val="003B09A8"/>
    <w:rsid w:val="003B23F7"/>
    <w:rsid w:val="003B3079"/>
    <w:rsid w:val="003B485F"/>
    <w:rsid w:val="003B56F8"/>
    <w:rsid w:val="003B6255"/>
    <w:rsid w:val="003C13EA"/>
    <w:rsid w:val="003C3276"/>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14B"/>
    <w:rsid w:val="003F4B70"/>
    <w:rsid w:val="003F6287"/>
    <w:rsid w:val="003F6874"/>
    <w:rsid w:val="004005A6"/>
    <w:rsid w:val="00403675"/>
    <w:rsid w:val="00404070"/>
    <w:rsid w:val="00405FDC"/>
    <w:rsid w:val="00406258"/>
    <w:rsid w:val="00407CDA"/>
    <w:rsid w:val="004100DD"/>
    <w:rsid w:val="00411229"/>
    <w:rsid w:val="00411CB5"/>
    <w:rsid w:val="00412BAD"/>
    <w:rsid w:val="004131BD"/>
    <w:rsid w:val="00421F35"/>
    <w:rsid w:val="004221A2"/>
    <w:rsid w:val="00422F9E"/>
    <w:rsid w:val="00423564"/>
    <w:rsid w:val="00424AEA"/>
    <w:rsid w:val="00426696"/>
    <w:rsid w:val="00427CD9"/>
    <w:rsid w:val="00430C9D"/>
    <w:rsid w:val="004320CF"/>
    <w:rsid w:val="004335BC"/>
    <w:rsid w:val="00433AE7"/>
    <w:rsid w:val="0043497F"/>
    <w:rsid w:val="00436BD7"/>
    <w:rsid w:val="00437DEC"/>
    <w:rsid w:val="00441328"/>
    <w:rsid w:val="00442778"/>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5CD1"/>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4753"/>
    <w:rsid w:val="004A5824"/>
    <w:rsid w:val="004A5A54"/>
    <w:rsid w:val="004A6658"/>
    <w:rsid w:val="004A7A39"/>
    <w:rsid w:val="004A7DE8"/>
    <w:rsid w:val="004B15AE"/>
    <w:rsid w:val="004B1852"/>
    <w:rsid w:val="004B22A3"/>
    <w:rsid w:val="004B2BB7"/>
    <w:rsid w:val="004B3138"/>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38"/>
    <w:rsid w:val="004E5391"/>
    <w:rsid w:val="004F4723"/>
    <w:rsid w:val="004F4777"/>
    <w:rsid w:val="004F71A2"/>
    <w:rsid w:val="004F7370"/>
    <w:rsid w:val="004F78A5"/>
    <w:rsid w:val="0050082E"/>
    <w:rsid w:val="00501B03"/>
    <w:rsid w:val="00503A1D"/>
    <w:rsid w:val="00506294"/>
    <w:rsid w:val="00507E0F"/>
    <w:rsid w:val="00511C1B"/>
    <w:rsid w:val="00511D89"/>
    <w:rsid w:val="005134D6"/>
    <w:rsid w:val="005142B3"/>
    <w:rsid w:val="00515F56"/>
    <w:rsid w:val="00516508"/>
    <w:rsid w:val="00516D50"/>
    <w:rsid w:val="00516D8E"/>
    <w:rsid w:val="00521410"/>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1D5E"/>
    <w:rsid w:val="00553CD9"/>
    <w:rsid w:val="0055458A"/>
    <w:rsid w:val="00555558"/>
    <w:rsid w:val="00555BB5"/>
    <w:rsid w:val="005567DD"/>
    <w:rsid w:val="00556D63"/>
    <w:rsid w:val="005623B3"/>
    <w:rsid w:val="0056480D"/>
    <w:rsid w:val="00564BFC"/>
    <w:rsid w:val="005657CF"/>
    <w:rsid w:val="00566654"/>
    <w:rsid w:val="00567602"/>
    <w:rsid w:val="0057127B"/>
    <w:rsid w:val="00571C40"/>
    <w:rsid w:val="005732BA"/>
    <w:rsid w:val="00574736"/>
    <w:rsid w:val="005756D0"/>
    <w:rsid w:val="00575D29"/>
    <w:rsid w:val="00576ECD"/>
    <w:rsid w:val="00583085"/>
    <w:rsid w:val="005855B8"/>
    <w:rsid w:val="00585B05"/>
    <w:rsid w:val="0058605E"/>
    <w:rsid w:val="00587C2B"/>
    <w:rsid w:val="005900A8"/>
    <w:rsid w:val="00590277"/>
    <w:rsid w:val="00590414"/>
    <w:rsid w:val="00591D64"/>
    <w:rsid w:val="00592765"/>
    <w:rsid w:val="00593190"/>
    <w:rsid w:val="005954E5"/>
    <w:rsid w:val="00595B2B"/>
    <w:rsid w:val="005969F8"/>
    <w:rsid w:val="00596B2D"/>
    <w:rsid w:val="005975FA"/>
    <w:rsid w:val="005A0491"/>
    <w:rsid w:val="005A3542"/>
    <w:rsid w:val="005A3755"/>
    <w:rsid w:val="005A4ABA"/>
    <w:rsid w:val="005A504A"/>
    <w:rsid w:val="005A5D62"/>
    <w:rsid w:val="005A7AF5"/>
    <w:rsid w:val="005A7E45"/>
    <w:rsid w:val="005B2F4F"/>
    <w:rsid w:val="005B3024"/>
    <w:rsid w:val="005B5186"/>
    <w:rsid w:val="005B6872"/>
    <w:rsid w:val="005B6DE5"/>
    <w:rsid w:val="005C2EFE"/>
    <w:rsid w:val="005C3041"/>
    <w:rsid w:val="005C3793"/>
    <w:rsid w:val="005C3DCE"/>
    <w:rsid w:val="005C4B2D"/>
    <w:rsid w:val="005C5CFE"/>
    <w:rsid w:val="005C73D2"/>
    <w:rsid w:val="005C7417"/>
    <w:rsid w:val="005C7FF9"/>
    <w:rsid w:val="005D0166"/>
    <w:rsid w:val="005D15EC"/>
    <w:rsid w:val="005D1C58"/>
    <w:rsid w:val="005D2313"/>
    <w:rsid w:val="005E08FF"/>
    <w:rsid w:val="005E1317"/>
    <w:rsid w:val="005E25A2"/>
    <w:rsid w:val="005E2C56"/>
    <w:rsid w:val="005E3059"/>
    <w:rsid w:val="005E5384"/>
    <w:rsid w:val="005E67CC"/>
    <w:rsid w:val="005E688B"/>
    <w:rsid w:val="005F03E4"/>
    <w:rsid w:val="005F0DC1"/>
    <w:rsid w:val="005F1084"/>
    <w:rsid w:val="005F43A2"/>
    <w:rsid w:val="005F5DD9"/>
    <w:rsid w:val="005F5F0F"/>
    <w:rsid w:val="00600108"/>
    <w:rsid w:val="006006A6"/>
    <w:rsid w:val="00600D4B"/>
    <w:rsid w:val="00600FBC"/>
    <w:rsid w:val="00602CD9"/>
    <w:rsid w:val="00603312"/>
    <w:rsid w:val="0060420B"/>
    <w:rsid w:val="006051B9"/>
    <w:rsid w:val="0060594F"/>
    <w:rsid w:val="00606402"/>
    <w:rsid w:val="00606586"/>
    <w:rsid w:val="00606E21"/>
    <w:rsid w:val="00607B53"/>
    <w:rsid w:val="006105A0"/>
    <w:rsid w:val="00610CD6"/>
    <w:rsid w:val="00613B21"/>
    <w:rsid w:val="00615365"/>
    <w:rsid w:val="00615FF5"/>
    <w:rsid w:val="00616047"/>
    <w:rsid w:val="006168A0"/>
    <w:rsid w:val="006175E0"/>
    <w:rsid w:val="0062020D"/>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4439"/>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1678"/>
    <w:rsid w:val="006D4CB0"/>
    <w:rsid w:val="006D4DC5"/>
    <w:rsid w:val="006D7B4C"/>
    <w:rsid w:val="006E0304"/>
    <w:rsid w:val="006E14E1"/>
    <w:rsid w:val="006E261E"/>
    <w:rsid w:val="006E2713"/>
    <w:rsid w:val="006E2CD9"/>
    <w:rsid w:val="006E36E2"/>
    <w:rsid w:val="006E3B29"/>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3AEF"/>
    <w:rsid w:val="0071448C"/>
    <w:rsid w:val="00717208"/>
    <w:rsid w:val="007242E3"/>
    <w:rsid w:val="0072472A"/>
    <w:rsid w:val="00726E7E"/>
    <w:rsid w:val="0073271C"/>
    <w:rsid w:val="00732CAA"/>
    <w:rsid w:val="0073346A"/>
    <w:rsid w:val="00734D1F"/>
    <w:rsid w:val="007375F0"/>
    <w:rsid w:val="00737F6D"/>
    <w:rsid w:val="00740622"/>
    <w:rsid w:val="0074144C"/>
    <w:rsid w:val="00741E11"/>
    <w:rsid w:val="00742C04"/>
    <w:rsid w:val="007433E2"/>
    <w:rsid w:val="007444F7"/>
    <w:rsid w:val="007467BE"/>
    <w:rsid w:val="00746994"/>
    <w:rsid w:val="00746B17"/>
    <w:rsid w:val="007503FC"/>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A7D78"/>
    <w:rsid w:val="007B049B"/>
    <w:rsid w:val="007B1C93"/>
    <w:rsid w:val="007B3240"/>
    <w:rsid w:val="007B35D8"/>
    <w:rsid w:val="007B7971"/>
    <w:rsid w:val="007C12ED"/>
    <w:rsid w:val="007C147B"/>
    <w:rsid w:val="007D0DAE"/>
    <w:rsid w:val="007D1924"/>
    <w:rsid w:val="007D372B"/>
    <w:rsid w:val="007E100B"/>
    <w:rsid w:val="007E274B"/>
    <w:rsid w:val="007E369F"/>
    <w:rsid w:val="007E70A4"/>
    <w:rsid w:val="007F1DC1"/>
    <w:rsid w:val="007F6307"/>
    <w:rsid w:val="007F6892"/>
    <w:rsid w:val="007F7B1A"/>
    <w:rsid w:val="00802D0B"/>
    <w:rsid w:val="00803AF2"/>
    <w:rsid w:val="00805198"/>
    <w:rsid w:val="0080570B"/>
    <w:rsid w:val="00814102"/>
    <w:rsid w:val="0082065F"/>
    <w:rsid w:val="008222A6"/>
    <w:rsid w:val="008227E6"/>
    <w:rsid w:val="00826720"/>
    <w:rsid w:val="00826CA3"/>
    <w:rsid w:val="00830DFC"/>
    <w:rsid w:val="00831D3D"/>
    <w:rsid w:val="00833CE4"/>
    <w:rsid w:val="00836322"/>
    <w:rsid w:val="008367AC"/>
    <w:rsid w:val="008412AB"/>
    <w:rsid w:val="00842ED6"/>
    <w:rsid w:val="0084422D"/>
    <w:rsid w:val="008444EF"/>
    <w:rsid w:val="0084574F"/>
    <w:rsid w:val="008474BE"/>
    <w:rsid w:val="00851033"/>
    <w:rsid w:val="008515DB"/>
    <w:rsid w:val="00852772"/>
    <w:rsid w:val="00852A0D"/>
    <w:rsid w:val="00853558"/>
    <w:rsid w:val="008546C2"/>
    <w:rsid w:val="00855412"/>
    <w:rsid w:val="008558E5"/>
    <w:rsid w:val="008570D0"/>
    <w:rsid w:val="00861665"/>
    <w:rsid w:val="008645F4"/>
    <w:rsid w:val="00864EFB"/>
    <w:rsid w:val="008665CA"/>
    <w:rsid w:val="00872316"/>
    <w:rsid w:val="008771A7"/>
    <w:rsid w:val="00877251"/>
    <w:rsid w:val="0088016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A7B2B"/>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206"/>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046"/>
    <w:rsid w:val="00923231"/>
    <w:rsid w:val="00923323"/>
    <w:rsid w:val="0092667C"/>
    <w:rsid w:val="00930F77"/>
    <w:rsid w:val="009310D6"/>
    <w:rsid w:val="00931AF3"/>
    <w:rsid w:val="00931B52"/>
    <w:rsid w:val="00932093"/>
    <w:rsid w:val="00932DC3"/>
    <w:rsid w:val="00933B84"/>
    <w:rsid w:val="00935430"/>
    <w:rsid w:val="00936951"/>
    <w:rsid w:val="0093699E"/>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3A50"/>
    <w:rsid w:val="009E4049"/>
    <w:rsid w:val="009E5D9C"/>
    <w:rsid w:val="009E63B2"/>
    <w:rsid w:val="009F05B9"/>
    <w:rsid w:val="009F24CD"/>
    <w:rsid w:val="009F3403"/>
    <w:rsid w:val="009F3A43"/>
    <w:rsid w:val="009F3AAD"/>
    <w:rsid w:val="009F64CB"/>
    <w:rsid w:val="00A00D2F"/>
    <w:rsid w:val="00A011F0"/>
    <w:rsid w:val="00A0281D"/>
    <w:rsid w:val="00A02E94"/>
    <w:rsid w:val="00A044EF"/>
    <w:rsid w:val="00A0554C"/>
    <w:rsid w:val="00A07135"/>
    <w:rsid w:val="00A07173"/>
    <w:rsid w:val="00A10A3A"/>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16CC"/>
    <w:rsid w:val="00A63D7A"/>
    <w:rsid w:val="00A65089"/>
    <w:rsid w:val="00A657CD"/>
    <w:rsid w:val="00A658A5"/>
    <w:rsid w:val="00A65A26"/>
    <w:rsid w:val="00A661C1"/>
    <w:rsid w:val="00A6776B"/>
    <w:rsid w:val="00A706B1"/>
    <w:rsid w:val="00A716B3"/>
    <w:rsid w:val="00A72CF7"/>
    <w:rsid w:val="00A735A0"/>
    <w:rsid w:val="00A737F1"/>
    <w:rsid w:val="00A73D25"/>
    <w:rsid w:val="00A76EF0"/>
    <w:rsid w:val="00A77A03"/>
    <w:rsid w:val="00A81ECE"/>
    <w:rsid w:val="00A84796"/>
    <w:rsid w:val="00A84F9A"/>
    <w:rsid w:val="00A86EC0"/>
    <w:rsid w:val="00A8744C"/>
    <w:rsid w:val="00A87666"/>
    <w:rsid w:val="00A90D78"/>
    <w:rsid w:val="00A91406"/>
    <w:rsid w:val="00A914E9"/>
    <w:rsid w:val="00A929F7"/>
    <w:rsid w:val="00A935E8"/>
    <w:rsid w:val="00A9403A"/>
    <w:rsid w:val="00AA0611"/>
    <w:rsid w:val="00AA0881"/>
    <w:rsid w:val="00AA1D38"/>
    <w:rsid w:val="00AA4F0B"/>
    <w:rsid w:val="00AA7CC6"/>
    <w:rsid w:val="00AB004B"/>
    <w:rsid w:val="00AB245B"/>
    <w:rsid w:val="00AB4075"/>
    <w:rsid w:val="00AB434D"/>
    <w:rsid w:val="00AB43A1"/>
    <w:rsid w:val="00AB462B"/>
    <w:rsid w:val="00AB5194"/>
    <w:rsid w:val="00AB5D1C"/>
    <w:rsid w:val="00AB6DCC"/>
    <w:rsid w:val="00AC02AE"/>
    <w:rsid w:val="00AC284D"/>
    <w:rsid w:val="00AC5464"/>
    <w:rsid w:val="00AC5588"/>
    <w:rsid w:val="00AD0169"/>
    <w:rsid w:val="00AD0CDE"/>
    <w:rsid w:val="00AD2B7F"/>
    <w:rsid w:val="00AD2F03"/>
    <w:rsid w:val="00AD513C"/>
    <w:rsid w:val="00AD67E3"/>
    <w:rsid w:val="00AD7042"/>
    <w:rsid w:val="00AD7545"/>
    <w:rsid w:val="00AD7760"/>
    <w:rsid w:val="00AD7817"/>
    <w:rsid w:val="00AD7E6A"/>
    <w:rsid w:val="00AE0119"/>
    <w:rsid w:val="00AE0AC7"/>
    <w:rsid w:val="00AE22DB"/>
    <w:rsid w:val="00AE2812"/>
    <w:rsid w:val="00AF37BA"/>
    <w:rsid w:val="00AF61D8"/>
    <w:rsid w:val="00AF7276"/>
    <w:rsid w:val="00AF783B"/>
    <w:rsid w:val="00B01BC5"/>
    <w:rsid w:val="00B02081"/>
    <w:rsid w:val="00B03E2D"/>
    <w:rsid w:val="00B03F5D"/>
    <w:rsid w:val="00B047BC"/>
    <w:rsid w:val="00B055AF"/>
    <w:rsid w:val="00B05F4D"/>
    <w:rsid w:val="00B11EA0"/>
    <w:rsid w:val="00B12558"/>
    <w:rsid w:val="00B1337E"/>
    <w:rsid w:val="00B14206"/>
    <w:rsid w:val="00B14E44"/>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36DB6"/>
    <w:rsid w:val="00B42AE2"/>
    <w:rsid w:val="00B43460"/>
    <w:rsid w:val="00B444D5"/>
    <w:rsid w:val="00B44691"/>
    <w:rsid w:val="00B5043D"/>
    <w:rsid w:val="00B5072E"/>
    <w:rsid w:val="00B51CC5"/>
    <w:rsid w:val="00B52B9C"/>
    <w:rsid w:val="00B530B8"/>
    <w:rsid w:val="00B53A59"/>
    <w:rsid w:val="00B54118"/>
    <w:rsid w:val="00B547F7"/>
    <w:rsid w:val="00B56042"/>
    <w:rsid w:val="00B61818"/>
    <w:rsid w:val="00B62BBC"/>
    <w:rsid w:val="00B64B09"/>
    <w:rsid w:val="00B6545F"/>
    <w:rsid w:val="00B70AB3"/>
    <w:rsid w:val="00B7507E"/>
    <w:rsid w:val="00B76BB4"/>
    <w:rsid w:val="00B77B4D"/>
    <w:rsid w:val="00B805E6"/>
    <w:rsid w:val="00B846E3"/>
    <w:rsid w:val="00B8501A"/>
    <w:rsid w:val="00B86314"/>
    <w:rsid w:val="00B86487"/>
    <w:rsid w:val="00B90F11"/>
    <w:rsid w:val="00B9152D"/>
    <w:rsid w:val="00B9156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C6D80"/>
    <w:rsid w:val="00BD0CD4"/>
    <w:rsid w:val="00BD2721"/>
    <w:rsid w:val="00BD3AE2"/>
    <w:rsid w:val="00BD4C8D"/>
    <w:rsid w:val="00BD4F9D"/>
    <w:rsid w:val="00BD5403"/>
    <w:rsid w:val="00BD5913"/>
    <w:rsid w:val="00BE0140"/>
    <w:rsid w:val="00BE01C7"/>
    <w:rsid w:val="00BE02D8"/>
    <w:rsid w:val="00BE2481"/>
    <w:rsid w:val="00BE26C2"/>
    <w:rsid w:val="00BE3049"/>
    <w:rsid w:val="00BE3302"/>
    <w:rsid w:val="00BE488B"/>
    <w:rsid w:val="00BE4B3C"/>
    <w:rsid w:val="00BE648C"/>
    <w:rsid w:val="00BE67A3"/>
    <w:rsid w:val="00BE7102"/>
    <w:rsid w:val="00BE745C"/>
    <w:rsid w:val="00BF01F7"/>
    <w:rsid w:val="00BF0439"/>
    <w:rsid w:val="00BF04DE"/>
    <w:rsid w:val="00BF232F"/>
    <w:rsid w:val="00BF2EBF"/>
    <w:rsid w:val="00BF3765"/>
    <w:rsid w:val="00BF4370"/>
    <w:rsid w:val="00BF5118"/>
    <w:rsid w:val="00BF5D46"/>
    <w:rsid w:val="00BF69C4"/>
    <w:rsid w:val="00BF6AB9"/>
    <w:rsid w:val="00BF74DA"/>
    <w:rsid w:val="00C019A6"/>
    <w:rsid w:val="00C022C4"/>
    <w:rsid w:val="00C0305D"/>
    <w:rsid w:val="00C052FF"/>
    <w:rsid w:val="00C06FBD"/>
    <w:rsid w:val="00C110C8"/>
    <w:rsid w:val="00C13184"/>
    <w:rsid w:val="00C132A2"/>
    <w:rsid w:val="00C137E0"/>
    <w:rsid w:val="00C13CA7"/>
    <w:rsid w:val="00C14410"/>
    <w:rsid w:val="00C155D8"/>
    <w:rsid w:val="00C171D0"/>
    <w:rsid w:val="00C215B3"/>
    <w:rsid w:val="00C24030"/>
    <w:rsid w:val="00C25712"/>
    <w:rsid w:val="00C26B13"/>
    <w:rsid w:val="00C277EE"/>
    <w:rsid w:val="00C31AAE"/>
    <w:rsid w:val="00C33199"/>
    <w:rsid w:val="00C33C99"/>
    <w:rsid w:val="00C33E85"/>
    <w:rsid w:val="00C356AE"/>
    <w:rsid w:val="00C3713D"/>
    <w:rsid w:val="00C40DBA"/>
    <w:rsid w:val="00C4221B"/>
    <w:rsid w:val="00C4229D"/>
    <w:rsid w:val="00C43683"/>
    <w:rsid w:val="00C44C14"/>
    <w:rsid w:val="00C4631C"/>
    <w:rsid w:val="00C46AAD"/>
    <w:rsid w:val="00C52F71"/>
    <w:rsid w:val="00C53A16"/>
    <w:rsid w:val="00C5519F"/>
    <w:rsid w:val="00C56A07"/>
    <w:rsid w:val="00C612B2"/>
    <w:rsid w:val="00C62D4F"/>
    <w:rsid w:val="00C64CEA"/>
    <w:rsid w:val="00C66E87"/>
    <w:rsid w:val="00C6707D"/>
    <w:rsid w:val="00C674AA"/>
    <w:rsid w:val="00C67F62"/>
    <w:rsid w:val="00C72E5F"/>
    <w:rsid w:val="00C75357"/>
    <w:rsid w:val="00C77A8A"/>
    <w:rsid w:val="00C80222"/>
    <w:rsid w:val="00C815AB"/>
    <w:rsid w:val="00C838EB"/>
    <w:rsid w:val="00C8520D"/>
    <w:rsid w:val="00C85D3C"/>
    <w:rsid w:val="00C85F1A"/>
    <w:rsid w:val="00C8626A"/>
    <w:rsid w:val="00C862C5"/>
    <w:rsid w:val="00C86322"/>
    <w:rsid w:val="00C866BC"/>
    <w:rsid w:val="00C866C5"/>
    <w:rsid w:val="00C91ABA"/>
    <w:rsid w:val="00C9222C"/>
    <w:rsid w:val="00C934C3"/>
    <w:rsid w:val="00C93575"/>
    <w:rsid w:val="00C948AA"/>
    <w:rsid w:val="00C94CFC"/>
    <w:rsid w:val="00C95224"/>
    <w:rsid w:val="00C97DE4"/>
    <w:rsid w:val="00CA28DB"/>
    <w:rsid w:val="00CA34D0"/>
    <w:rsid w:val="00CA55A3"/>
    <w:rsid w:val="00CA6B35"/>
    <w:rsid w:val="00CA6E45"/>
    <w:rsid w:val="00CB075D"/>
    <w:rsid w:val="00CB1E8A"/>
    <w:rsid w:val="00CB4B4A"/>
    <w:rsid w:val="00CB512E"/>
    <w:rsid w:val="00CB5C13"/>
    <w:rsid w:val="00CB7E9E"/>
    <w:rsid w:val="00CC0048"/>
    <w:rsid w:val="00CC1D11"/>
    <w:rsid w:val="00CC1E89"/>
    <w:rsid w:val="00CC3453"/>
    <w:rsid w:val="00CC64EC"/>
    <w:rsid w:val="00CC6829"/>
    <w:rsid w:val="00CC69B9"/>
    <w:rsid w:val="00CD01ED"/>
    <w:rsid w:val="00CD066A"/>
    <w:rsid w:val="00CD1130"/>
    <w:rsid w:val="00CD1B51"/>
    <w:rsid w:val="00CD3627"/>
    <w:rsid w:val="00CD6445"/>
    <w:rsid w:val="00CE0695"/>
    <w:rsid w:val="00CE1FAF"/>
    <w:rsid w:val="00CE6D66"/>
    <w:rsid w:val="00CF0654"/>
    <w:rsid w:val="00CF2347"/>
    <w:rsid w:val="00CF2539"/>
    <w:rsid w:val="00CF279F"/>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5046"/>
    <w:rsid w:val="00D15266"/>
    <w:rsid w:val="00D160A0"/>
    <w:rsid w:val="00D16524"/>
    <w:rsid w:val="00D1698B"/>
    <w:rsid w:val="00D16C04"/>
    <w:rsid w:val="00D17CCA"/>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19F"/>
    <w:rsid w:val="00D615CE"/>
    <w:rsid w:val="00D61D03"/>
    <w:rsid w:val="00D61D90"/>
    <w:rsid w:val="00D64A2A"/>
    <w:rsid w:val="00D66608"/>
    <w:rsid w:val="00D66730"/>
    <w:rsid w:val="00D7050B"/>
    <w:rsid w:val="00D71A47"/>
    <w:rsid w:val="00D71C4F"/>
    <w:rsid w:val="00D74837"/>
    <w:rsid w:val="00D75BC7"/>
    <w:rsid w:val="00D7635A"/>
    <w:rsid w:val="00D7774E"/>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389F"/>
    <w:rsid w:val="00DD5CD0"/>
    <w:rsid w:val="00DD67AC"/>
    <w:rsid w:val="00DD7ECC"/>
    <w:rsid w:val="00DE1E33"/>
    <w:rsid w:val="00DE29A0"/>
    <w:rsid w:val="00DE4AD6"/>
    <w:rsid w:val="00DE7BA1"/>
    <w:rsid w:val="00DF0CE0"/>
    <w:rsid w:val="00DF0D8F"/>
    <w:rsid w:val="00DF125A"/>
    <w:rsid w:val="00DF1F81"/>
    <w:rsid w:val="00DF261E"/>
    <w:rsid w:val="00DF290D"/>
    <w:rsid w:val="00DF2DDE"/>
    <w:rsid w:val="00DF2FC8"/>
    <w:rsid w:val="00DF4895"/>
    <w:rsid w:val="00DF5663"/>
    <w:rsid w:val="00DF6A8D"/>
    <w:rsid w:val="00E00ADE"/>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58B4"/>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1CD1"/>
    <w:rsid w:val="00E92400"/>
    <w:rsid w:val="00E934C3"/>
    <w:rsid w:val="00E95F4B"/>
    <w:rsid w:val="00E9734B"/>
    <w:rsid w:val="00E975C6"/>
    <w:rsid w:val="00EA3541"/>
    <w:rsid w:val="00EA3EEB"/>
    <w:rsid w:val="00EA44BD"/>
    <w:rsid w:val="00EA5806"/>
    <w:rsid w:val="00EA7934"/>
    <w:rsid w:val="00EA7D16"/>
    <w:rsid w:val="00EB1414"/>
    <w:rsid w:val="00EB1D4C"/>
    <w:rsid w:val="00EB2028"/>
    <w:rsid w:val="00EB68B1"/>
    <w:rsid w:val="00EB6E90"/>
    <w:rsid w:val="00EC1C4F"/>
    <w:rsid w:val="00EC21DC"/>
    <w:rsid w:val="00EC3CC6"/>
    <w:rsid w:val="00EC5266"/>
    <w:rsid w:val="00EC5CBF"/>
    <w:rsid w:val="00EC6297"/>
    <w:rsid w:val="00EC691D"/>
    <w:rsid w:val="00ED083D"/>
    <w:rsid w:val="00ED2846"/>
    <w:rsid w:val="00ED3BED"/>
    <w:rsid w:val="00ED4484"/>
    <w:rsid w:val="00ED49BA"/>
    <w:rsid w:val="00ED669E"/>
    <w:rsid w:val="00ED66A8"/>
    <w:rsid w:val="00EE096B"/>
    <w:rsid w:val="00EE0DDA"/>
    <w:rsid w:val="00EE1BBD"/>
    <w:rsid w:val="00EE208B"/>
    <w:rsid w:val="00EE24B7"/>
    <w:rsid w:val="00EE3F44"/>
    <w:rsid w:val="00EE59C8"/>
    <w:rsid w:val="00EE5CEB"/>
    <w:rsid w:val="00EE7AC5"/>
    <w:rsid w:val="00EF01AE"/>
    <w:rsid w:val="00EF4134"/>
    <w:rsid w:val="00EF4592"/>
    <w:rsid w:val="00F0058D"/>
    <w:rsid w:val="00F0105C"/>
    <w:rsid w:val="00F01C47"/>
    <w:rsid w:val="00F03A67"/>
    <w:rsid w:val="00F03B45"/>
    <w:rsid w:val="00F04124"/>
    <w:rsid w:val="00F04BFB"/>
    <w:rsid w:val="00F05426"/>
    <w:rsid w:val="00F06AE7"/>
    <w:rsid w:val="00F075D9"/>
    <w:rsid w:val="00F100F1"/>
    <w:rsid w:val="00F10D3E"/>
    <w:rsid w:val="00F11A9A"/>
    <w:rsid w:val="00F11AD0"/>
    <w:rsid w:val="00F1379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2C91"/>
    <w:rsid w:val="00F4302F"/>
    <w:rsid w:val="00F43E6C"/>
    <w:rsid w:val="00F4582C"/>
    <w:rsid w:val="00F4630F"/>
    <w:rsid w:val="00F479A9"/>
    <w:rsid w:val="00F47DA7"/>
    <w:rsid w:val="00F5137C"/>
    <w:rsid w:val="00F5181A"/>
    <w:rsid w:val="00F52044"/>
    <w:rsid w:val="00F53C76"/>
    <w:rsid w:val="00F5571F"/>
    <w:rsid w:val="00F6045A"/>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761"/>
    <w:rsid w:val="00F83DC0"/>
    <w:rsid w:val="00F8455F"/>
    <w:rsid w:val="00F850D9"/>
    <w:rsid w:val="00F85AF8"/>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0B5"/>
    <w:rsid w:val="00FC4C56"/>
    <w:rsid w:val="00FC55A6"/>
    <w:rsid w:val="00FC5F64"/>
    <w:rsid w:val="00FC6D57"/>
    <w:rsid w:val="00FD1310"/>
    <w:rsid w:val="00FD1F1F"/>
    <w:rsid w:val="00FD1FB2"/>
    <w:rsid w:val="00FD367F"/>
    <w:rsid w:val="00FD3C45"/>
    <w:rsid w:val="00FD42AF"/>
    <w:rsid w:val="00FD68F1"/>
    <w:rsid w:val="00FE0CC4"/>
    <w:rsid w:val="00FE2BA3"/>
    <w:rsid w:val="00FE35C9"/>
    <w:rsid w:val="00FF1C13"/>
    <w:rsid w:val="00FF4C32"/>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5B5C-5D68-45A5-9B7E-81A635B4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2017-02-14T16:42:00Z</cp:lastPrinted>
  <dcterms:created xsi:type="dcterms:W3CDTF">2019-02-26T22:47:00Z</dcterms:created>
  <dcterms:modified xsi:type="dcterms:W3CDTF">2019-03-19T18:59:00Z</dcterms:modified>
</cp:coreProperties>
</file>