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B85A" w14:textId="77777777" w:rsidR="00F87889" w:rsidRPr="00232E8D" w:rsidRDefault="00F87889" w:rsidP="00F87889">
      <w:pPr>
        <w:ind w:left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2382052D" w14:textId="7777777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  <w:r w:rsidRPr="00232E8D">
        <w:rPr>
          <w:rFonts w:ascii="Bookman Old Style" w:hAnsi="Bookman Old Style"/>
          <w:szCs w:val="24"/>
        </w:rPr>
        <w:t>MINUTES OF THE GENERAL EDUCATION COMMITTEE</w:t>
      </w:r>
    </w:p>
    <w:p w14:paraId="4E0D56D4" w14:textId="7777777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  <w:r w:rsidRPr="00232E8D">
        <w:rPr>
          <w:rFonts w:ascii="Bookman Old Style" w:hAnsi="Bookman Old Style"/>
          <w:szCs w:val="24"/>
        </w:rPr>
        <w:t>CALIFORNIA STATE UNIVERSITY, FRESNO</w:t>
      </w:r>
    </w:p>
    <w:p w14:paraId="70C8E7CB" w14:textId="7777777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  <w:r w:rsidRPr="00232E8D">
        <w:rPr>
          <w:rFonts w:ascii="Bookman Old Style" w:hAnsi="Bookman Old Style"/>
          <w:szCs w:val="24"/>
        </w:rPr>
        <w:t>5200 N. Barton Avenue, M/S ML 34</w:t>
      </w:r>
    </w:p>
    <w:p w14:paraId="66713C59" w14:textId="7777777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  <w:r w:rsidRPr="00232E8D">
        <w:rPr>
          <w:rFonts w:ascii="Bookman Old Style" w:hAnsi="Bookman Old Style"/>
          <w:szCs w:val="24"/>
        </w:rPr>
        <w:t>Fresno, California 93740-8014</w:t>
      </w:r>
    </w:p>
    <w:p w14:paraId="212507DD" w14:textId="7777777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  <w:r w:rsidRPr="00232E8D">
        <w:rPr>
          <w:rFonts w:ascii="Bookman Old Style" w:hAnsi="Bookman Old Style"/>
          <w:szCs w:val="24"/>
        </w:rPr>
        <w:t>Office of the Academic Senate</w:t>
      </w:r>
    </w:p>
    <w:p w14:paraId="24AB617C" w14:textId="7777777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5DC78E5D" w14:textId="4BAD6817" w:rsidR="00F87889" w:rsidRPr="00232E8D" w:rsidRDefault="00F87889" w:rsidP="00F87889">
      <w:pPr>
        <w:pStyle w:val="ColorfulList-Accent11"/>
        <w:ind w:left="0"/>
        <w:rPr>
          <w:rFonts w:ascii="Bookman Old Style" w:hAnsi="Bookman Old Style"/>
          <w:szCs w:val="24"/>
        </w:rPr>
      </w:pPr>
      <w:r w:rsidRPr="00232E8D">
        <w:rPr>
          <w:rFonts w:ascii="Bookman Old Style" w:hAnsi="Bookman Old Style"/>
          <w:szCs w:val="24"/>
        </w:rPr>
        <w:t>Phone: (559) 278-2743</w:t>
      </w:r>
      <w:r w:rsidRPr="00232E8D">
        <w:rPr>
          <w:rFonts w:ascii="Bookman Old Style" w:hAnsi="Bookman Old Style"/>
          <w:szCs w:val="24"/>
        </w:rPr>
        <w:tab/>
      </w:r>
      <w:r w:rsidRPr="00232E8D">
        <w:rPr>
          <w:rFonts w:ascii="Bookman Old Style" w:hAnsi="Bookman Old Style"/>
          <w:szCs w:val="24"/>
        </w:rPr>
        <w:tab/>
      </w:r>
      <w:r w:rsidRPr="00232E8D">
        <w:rPr>
          <w:rFonts w:ascii="Bookman Old Style" w:hAnsi="Bookman Old Style"/>
          <w:szCs w:val="24"/>
        </w:rPr>
        <w:tab/>
      </w:r>
      <w:r w:rsidRPr="00232E8D">
        <w:rPr>
          <w:rFonts w:ascii="Bookman Old Style" w:hAnsi="Bookman Old Style"/>
          <w:szCs w:val="24"/>
        </w:rPr>
        <w:tab/>
      </w:r>
      <w:r w:rsidRPr="00232E8D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232E8D">
        <w:rPr>
          <w:rFonts w:ascii="Bookman Old Style" w:hAnsi="Bookman Old Style"/>
          <w:szCs w:val="24"/>
        </w:rPr>
        <w:t>Fax: (559) 278-5745</w:t>
      </w:r>
    </w:p>
    <w:p w14:paraId="4B657E7C" w14:textId="77777777" w:rsidR="00F87889" w:rsidRDefault="00F87889">
      <w:pPr>
        <w:ind w:left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3C2D3368" w14:textId="5128F1CB" w:rsidR="001C37BF" w:rsidRDefault="00B10566" w:rsidP="00F87889">
      <w:pPr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Friday, November 22, 2019</w:t>
      </w:r>
    </w:p>
    <w:p w14:paraId="2AD0E5EB" w14:textId="77777777" w:rsidR="00F87889" w:rsidRPr="00812F96" w:rsidRDefault="00F87889" w:rsidP="00F87889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2D19F4AC" w14:textId="77777777" w:rsidR="001C37BF" w:rsidRPr="00F87889" w:rsidRDefault="00B10566">
      <w:pPr>
        <w:ind w:left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7889">
        <w:rPr>
          <w:rFonts w:ascii="Bookman Old Style" w:eastAsia="Times New Roman" w:hAnsi="Bookman Old Style" w:cs="Times New Roman"/>
          <w:b/>
          <w:sz w:val="24"/>
          <w:szCs w:val="24"/>
        </w:rPr>
        <w:t>HML 4115 (</w:t>
      </w:r>
      <w:proofErr w:type="spellStart"/>
      <w:r w:rsidRPr="00F87889">
        <w:rPr>
          <w:rFonts w:ascii="Bookman Old Style" w:eastAsia="Times New Roman" w:hAnsi="Bookman Old Style" w:cs="Times New Roman"/>
          <w:b/>
          <w:sz w:val="24"/>
          <w:szCs w:val="24"/>
        </w:rPr>
        <w:t>Haak</w:t>
      </w:r>
      <w:proofErr w:type="spellEnd"/>
      <w:r w:rsidRPr="00F87889">
        <w:rPr>
          <w:rFonts w:ascii="Bookman Old Style" w:eastAsia="Times New Roman" w:hAnsi="Bookman Old Style" w:cs="Times New Roman"/>
          <w:b/>
          <w:sz w:val="24"/>
          <w:szCs w:val="24"/>
        </w:rPr>
        <w:t xml:space="preserve"> conference room)</w:t>
      </w:r>
    </w:p>
    <w:p w14:paraId="57CC46CB" w14:textId="77777777" w:rsidR="001C37BF" w:rsidRPr="00812F96" w:rsidRDefault="00B10566">
      <w:pPr>
        <w:ind w:left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63A81F6F" w14:textId="19F1BF2F" w:rsidR="001C37BF" w:rsidRDefault="00B10566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1.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>Approval of Agenda</w:t>
      </w:r>
      <w:r w:rsidR="00051022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– moved and approved</w:t>
      </w:r>
    </w:p>
    <w:p w14:paraId="1CB5317F" w14:textId="77777777" w:rsidR="00F87889" w:rsidRPr="00812F96" w:rsidRDefault="00F87889" w:rsidP="00F87889">
      <w:pPr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</w:p>
    <w:p w14:paraId="43CABFEA" w14:textId="6E38A7C8" w:rsidR="001C37BF" w:rsidRDefault="00B10566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2.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>Approval of Minutes</w:t>
      </w:r>
      <w:r w:rsidR="00051022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– moved and approved</w:t>
      </w:r>
    </w:p>
    <w:p w14:paraId="0E898AE9" w14:textId="77777777" w:rsidR="00F87889" w:rsidRPr="00812F96" w:rsidRDefault="00F87889" w:rsidP="00F87889">
      <w:pPr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</w:p>
    <w:p w14:paraId="54313EA3" w14:textId="4A8872C3" w:rsidR="001C37BF" w:rsidRDefault="00B10566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3.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>Communications and Announcements</w:t>
      </w:r>
    </w:p>
    <w:p w14:paraId="6FA772A3" w14:textId="77777777" w:rsidR="00F87889" w:rsidRPr="00812F96" w:rsidRDefault="00F87889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14:paraId="2172C3D8" w14:textId="532FE3A6" w:rsidR="00303387" w:rsidRDefault="00303387" w:rsidP="004B6303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GE </w:t>
      </w:r>
      <w:proofErr w:type="spellStart"/>
      <w:r w:rsidRPr="00812F96">
        <w:rPr>
          <w:rFonts w:ascii="Bookman Old Style" w:eastAsia="Times New Roman" w:hAnsi="Bookman Old Style" w:cs="Times New Roman"/>
          <w:sz w:val="24"/>
          <w:szCs w:val="24"/>
        </w:rPr>
        <w:t>Sub committee</w:t>
      </w:r>
      <w:proofErr w:type="spellEnd"/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– working group will move ahead next semester</w:t>
      </w:r>
    </w:p>
    <w:p w14:paraId="70DD4138" w14:textId="77777777" w:rsidR="00F87889" w:rsidRPr="00812F96" w:rsidRDefault="00F87889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14:paraId="2526D3A4" w14:textId="7971A2C1" w:rsidR="00303387" w:rsidRDefault="00303387" w:rsidP="004B6303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Lynn Williams brought up and Dr. Muscat expanded– some legislature re: ethnic studies becoming a requirement in CSU. Unsure of status. A CSU task force has been formed. Dr. Muscat will share out as things occur. We do have ou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>r own MI committee being formed.</w:t>
      </w:r>
    </w:p>
    <w:p w14:paraId="177DCF29" w14:textId="77777777" w:rsidR="00F87889" w:rsidRPr="00812F96" w:rsidRDefault="00F87889" w:rsidP="00F87889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003CC9C3" w14:textId="0B8A3497" w:rsidR="001C37BF" w:rsidRPr="00812F96" w:rsidRDefault="00B10566" w:rsidP="00F87889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4.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ab/>
      </w:r>
      <w:r w:rsidR="00303387" w:rsidRPr="00812F96">
        <w:rPr>
          <w:rFonts w:ascii="Bookman Old Style" w:eastAsia="Times New Roman" w:hAnsi="Bookman Old Style" w:cs="Times New Roman"/>
          <w:sz w:val="24"/>
          <w:szCs w:val="24"/>
        </w:rPr>
        <w:t>New</w:t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Business</w:t>
      </w:r>
    </w:p>
    <w:p w14:paraId="3714E973" w14:textId="2664FA01" w:rsidR="001C37BF" w:rsidRPr="00812F96" w:rsidRDefault="00B10566" w:rsidP="00F87889">
      <w:pPr>
        <w:ind w:left="180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a.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>MATH-6 (Kathy/ Michael)</w:t>
      </w:r>
      <w:r w:rsidR="00303387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– </w:t>
      </w:r>
      <w:r w:rsidR="00600BE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GE Area B4 - </w:t>
      </w:r>
      <w:r w:rsidR="00303387" w:rsidRPr="00812F96">
        <w:rPr>
          <w:rFonts w:ascii="Bookman Old Style" w:eastAsia="Times New Roman" w:hAnsi="Bookman Old Style" w:cs="Times New Roman"/>
          <w:sz w:val="24"/>
          <w:szCs w:val="24"/>
        </w:rPr>
        <w:t>conversion of existing course to become a B4 course in order to satisfy EO 1110 so all have opportunity to complete B4 within 8 units. Satisfies content of requirement.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It just needs</w:t>
      </w:r>
      <w:r w:rsidR="003E28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to add a clear assignment and Learning Outcome but just about any 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assignment will work. </w:t>
      </w:r>
      <w:proofErr w:type="spellStart"/>
      <w:r w:rsidR="003E2806" w:rsidRPr="00812F96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="003E28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asked to have an assignment added so we, as a committee will be able to approve to hold consistently with previously approved courses. Moved to approve with suggested changes, waive 2</w:t>
      </w:r>
      <w:r w:rsidR="003E2806" w:rsidRPr="00812F96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nd</w:t>
      </w:r>
      <w:r w:rsidR="003E28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reading and 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>just permit Chair to do final approval</w:t>
      </w:r>
      <w:r w:rsidR="003E28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. Unanimously approved. </w:t>
      </w:r>
    </w:p>
    <w:p w14:paraId="384CAFAE" w14:textId="6674AB13" w:rsidR="001C37BF" w:rsidRDefault="00B10566" w:rsidP="00F87889">
      <w:pPr>
        <w:ind w:left="1710" w:hanging="27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812F96">
        <w:rPr>
          <w:rFonts w:ascii="Bookman Old Style" w:eastAsia="Times New Roman" w:hAnsi="Bookman Old Style" w:cs="Times New Roman"/>
          <w:sz w:val="24"/>
          <w:szCs w:val="24"/>
        </w:rPr>
        <w:t>b.</w:t>
      </w:r>
      <w:r w:rsidR="00F87889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600BE1" w:rsidRPr="00812F96">
        <w:rPr>
          <w:rFonts w:ascii="Bookman Old Style" w:eastAsia="Times New Roman" w:hAnsi="Bookman Old Style" w:cs="Times New Roman"/>
          <w:sz w:val="24"/>
          <w:szCs w:val="24"/>
        </w:rPr>
        <w:t>CM</w:t>
      </w:r>
      <w:proofErr w:type="gramEnd"/>
      <w:r w:rsidRPr="00812F96">
        <w:rPr>
          <w:rFonts w:ascii="Bookman Old Style" w:eastAsia="Times New Roman" w:hAnsi="Bookman Old Style" w:cs="Times New Roman"/>
          <w:sz w:val="24"/>
          <w:szCs w:val="24"/>
        </w:rPr>
        <w:t>-124 (</w:t>
      </w:r>
      <w:proofErr w:type="spellStart"/>
      <w:r w:rsidRPr="00812F96">
        <w:rPr>
          <w:rFonts w:ascii="Bookman Old Style" w:eastAsia="Times New Roman" w:hAnsi="Bookman Old Style" w:cs="Times New Roman"/>
          <w:sz w:val="24"/>
          <w:szCs w:val="24"/>
        </w:rPr>
        <w:t>Yushin</w:t>
      </w:r>
      <w:proofErr w:type="spellEnd"/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/ </w:t>
      </w:r>
      <w:proofErr w:type="spellStart"/>
      <w:r w:rsidRPr="00812F96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812F96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600BE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– GE Area ID – felt it covered this area well, and did require the writing we’ve asked for all other proposed GE. Learning Outcome and GE Portfolio address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>ed</w:t>
      </w:r>
      <w:r w:rsidR="00600BE1" w:rsidRPr="00812F96">
        <w:rPr>
          <w:rFonts w:ascii="Bookman Old Style" w:eastAsia="Times New Roman" w:hAnsi="Bookman Old Style" w:cs="Times New Roman"/>
          <w:sz w:val="24"/>
          <w:szCs w:val="24"/>
        </w:rPr>
        <w:t>. Assigned text, and no</w:t>
      </w:r>
      <w:r w:rsidR="006636C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reading</w:t>
      </w:r>
      <w:r w:rsidR="00600BE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list in syllabus but has an </w:t>
      </w:r>
      <w:r w:rsidR="006636C6" w:rsidRPr="00812F96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extensive </w:t>
      </w:r>
      <w:r w:rsidR="00600BE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attachment. </w:t>
      </w:r>
      <w:r w:rsidR="00205EB0" w:rsidRPr="00812F96">
        <w:rPr>
          <w:rFonts w:ascii="Bookman Old Style" w:eastAsia="Times New Roman" w:hAnsi="Bookman Old Style" w:cs="Times New Roman"/>
          <w:sz w:val="24"/>
          <w:szCs w:val="24"/>
        </w:rPr>
        <w:t>Moved to approved and</w:t>
      </w:r>
      <w:r w:rsidR="006636C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was </w:t>
      </w:r>
      <w:r w:rsidR="00205EB0" w:rsidRPr="00812F96">
        <w:rPr>
          <w:rFonts w:ascii="Bookman Old Style" w:eastAsia="Times New Roman" w:hAnsi="Bookman Old Style" w:cs="Times New Roman"/>
          <w:sz w:val="24"/>
          <w:szCs w:val="24"/>
        </w:rPr>
        <w:t>approved</w:t>
      </w:r>
      <w:r w:rsidR="006636C6" w:rsidRPr="00812F96">
        <w:rPr>
          <w:rFonts w:ascii="Bookman Old Style" w:eastAsia="Times New Roman" w:hAnsi="Bookman Old Style" w:cs="Times New Roman"/>
          <w:sz w:val="24"/>
          <w:szCs w:val="24"/>
        </w:rPr>
        <w:t>, Chris abstained as he unfortunately arrived late</w:t>
      </w:r>
      <w:r w:rsidR="00205EB0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>There was d</w:t>
      </w:r>
      <w:r w:rsidR="006636C6" w:rsidRPr="00812F96">
        <w:rPr>
          <w:rFonts w:ascii="Bookman Old Style" w:eastAsia="Times New Roman" w:hAnsi="Bookman Old Style" w:cs="Times New Roman"/>
          <w:sz w:val="24"/>
          <w:szCs w:val="24"/>
        </w:rPr>
        <w:t>iscuss</w:t>
      </w:r>
      <w:r w:rsidR="00104121" w:rsidRPr="00812F96">
        <w:rPr>
          <w:rFonts w:ascii="Bookman Old Style" w:eastAsia="Times New Roman" w:hAnsi="Bookman Old Style" w:cs="Times New Roman"/>
          <w:sz w:val="24"/>
          <w:szCs w:val="24"/>
        </w:rPr>
        <w:t>ion about</w:t>
      </w:r>
      <w:r w:rsidR="006636C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moving reading list into syllabus but all agreed to let it remain as an attachment.</w:t>
      </w:r>
    </w:p>
    <w:p w14:paraId="24D3F87B" w14:textId="77777777" w:rsidR="004B6303" w:rsidRPr="00812F96" w:rsidRDefault="004B6303" w:rsidP="00F87889">
      <w:pPr>
        <w:ind w:left="1710" w:hanging="270"/>
        <w:rPr>
          <w:rFonts w:ascii="Bookman Old Style" w:eastAsia="Times New Roman" w:hAnsi="Bookman Old Style" w:cs="Times New Roman"/>
          <w:sz w:val="24"/>
          <w:szCs w:val="24"/>
        </w:rPr>
      </w:pPr>
    </w:p>
    <w:p w14:paraId="1FBB3C10" w14:textId="72F054D5" w:rsidR="001C37BF" w:rsidRDefault="00303387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5</w:t>
      </w:r>
      <w:r w:rsidR="00B10566" w:rsidRPr="00812F9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4B6303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bookmarkStart w:id="0" w:name="_GoBack"/>
      <w:bookmarkEnd w:id="0"/>
      <w:r w:rsidR="00B10566" w:rsidRPr="00812F96">
        <w:rPr>
          <w:rFonts w:ascii="Bookman Old Style" w:eastAsia="Times New Roman" w:hAnsi="Bookman Old Style" w:cs="Times New Roman"/>
          <w:sz w:val="24"/>
          <w:szCs w:val="24"/>
        </w:rPr>
        <w:t>New Course Proposals</w:t>
      </w:r>
      <w:r w:rsidR="009326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– none at the moment but may have another from Engineering. </w:t>
      </w:r>
      <w:proofErr w:type="spellStart"/>
      <w:r w:rsidR="00932606" w:rsidRPr="00812F96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="009326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will reach out. If they do we can perhaps review via email.</w:t>
      </w:r>
    </w:p>
    <w:p w14:paraId="08F35A88" w14:textId="77777777" w:rsidR="004B6303" w:rsidRPr="00812F96" w:rsidRDefault="004B6303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14:paraId="6CFBFE29" w14:textId="54FDD1E4" w:rsidR="001C37BF" w:rsidRPr="00812F96" w:rsidRDefault="00303387" w:rsidP="004B6303">
      <w:pPr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6</w:t>
      </w:r>
      <w:r w:rsidR="00B10566" w:rsidRPr="00812F9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4B6303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 w:rsidR="00B10566" w:rsidRPr="00812F96">
        <w:rPr>
          <w:rFonts w:ascii="Bookman Old Style" w:eastAsia="Times New Roman" w:hAnsi="Bookman Old Style" w:cs="Times New Roman"/>
          <w:sz w:val="24"/>
          <w:szCs w:val="24"/>
        </w:rPr>
        <w:t>Tabled Items</w:t>
      </w:r>
      <w:r w:rsidR="00932606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1A526E9F" w14:textId="03308C43" w:rsidR="001C37BF" w:rsidRPr="00812F96" w:rsidRDefault="00B10566" w:rsidP="004B6303">
      <w:pPr>
        <w:ind w:left="108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a.</w:t>
      </w:r>
      <w:r w:rsidR="004B630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>CE-161</w:t>
      </w:r>
    </w:p>
    <w:p w14:paraId="676A89D3" w14:textId="53FB9ECF" w:rsidR="001C37BF" w:rsidRDefault="00B10566" w:rsidP="004B6303">
      <w:pPr>
        <w:ind w:left="108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b.</w:t>
      </w:r>
      <w:r w:rsidR="004B630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>CE-180A</w:t>
      </w:r>
    </w:p>
    <w:p w14:paraId="03AB1BD3" w14:textId="77777777" w:rsidR="004B6303" w:rsidRPr="00812F96" w:rsidRDefault="004B6303" w:rsidP="004B6303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7D36491A" w14:textId="73709F44" w:rsidR="001C37BF" w:rsidRPr="00812F96" w:rsidRDefault="00303387" w:rsidP="004B6303">
      <w:pPr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7</w:t>
      </w:r>
      <w:r w:rsidR="00B10566" w:rsidRPr="00812F9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4B6303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="00B10566" w:rsidRPr="00812F96">
        <w:rPr>
          <w:rFonts w:ascii="Bookman Old Style" w:eastAsia="Times New Roman" w:hAnsi="Bookman Old Style" w:cs="Times New Roman"/>
          <w:sz w:val="24"/>
          <w:szCs w:val="24"/>
        </w:rPr>
        <w:t>Adjournment</w:t>
      </w:r>
    </w:p>
    <w:p w14:paraId="65FA7317" w14:textId="23DDDFAA" w:rsidR="00932606" w:rsidRPr="00812F96" w:rsidRDefault="00932606" w:rsidP="004B6303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Cancelled 12/6 meeting and a majority are able to attend</w:t>
      </w:r>
      <w:r w:rsidR="001E737F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a tentative</w:t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12/13</w:t>
      </w:r>
      <w:r w:rsidR="001E737F"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meeting</w:t>
      </w: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in its place. </w:t>
      </w:r>
      <w:r w:rsidR="001E737F" w:rsidRPr="00812F96">
        <w:rPr>
          <w:rFonts w:ascii="Bookman Old Style" w:eastAsia="Times New Roman" w:hAnsi="Bookman Old Style" w:cs="Times New Roman"/>
          <w:sz w:val="24"/>
          <w:szCs w:val="24"/>
        </w:rPr>
        <w:t>12:42pm</w:t>
      </w:r>
    </w:p>
    <w:p w14:paraId="269F6867" w14:textId="77777777" w:rsidR="001C37BF" w:rsidRPr="00812F96" w:rsidRDefault="00B10566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4C74F7EE" w14:textId="77777777" w:rsidR="001C37BF" w:rsidRPr="00812F96" w:rsidRDefault="00B10566">
      <w:pPr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3E584E5C" w14:textId="77777777" w:rsidR="001C37BF" w:rsidRPr="00812F96" w:rsidRDefault="00B10566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12F96">
        <w:rPr>
          <w:rFonts w:ascii="Bookman Old Style" w:eastAsia="Times New Roman" w:hAnsi="Bookman Old Style" w:cs="Times New Roman"/>
          <w:sz w:val="24"/>
          <w:szCs w:val="24"/>
        </w:rPr>
        <w:t>COMMITTEE MEMBERS</w:t>
      </w:r>
    </w:p>
    <w:tbl>
      <w:tblPr>
        <w:tblStyle w:val="a"/>
        <w:tblW w:w="7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925"/>
        <w:gridCol w:w="2460"/>
      </w:tblGrid>
      <w:tr w:rsidR="001C37BF" w:rsidRPr="00812F96" w14:paraId="044110BC" w14:textId="77777777">
        <w:trPr>
          <w:trHeight w:val="66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304A6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63D5B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98DC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Notes / Attendance</w:t>
            </w:r>
          </w:p>
        </w:tc>
      </w:tr>
      <w:tr w:rsidR="001C37BF" w:rsidRPr="00812F96" w14:paraId="0EA8F938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BA37C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Devendra Sharma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BA5CF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E745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56B8EB42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D80D6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Aaron </w:t>
            </w: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43AA8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F941" w14:textId="2C0B18B6" w:rsidR="001C37BF" w:rsidRPr="00812F96" w:rsidRDefault="00051022" w:rsidP="00051022">
            <w:pPr>
              <w:tabs>
                <w:tab w:val="left" w:pos="1210"/>
                <w:tab w:val="center" w:pos="1490"/>
              </w:tabs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  <w:t>x</w:t>
            </w: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ab/>
            </w:r>
            <w:r w:rsidR="00B10566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119574F0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6291B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Yertai</w:t>
            </w:r>
            <w:proofErr w:type="spellEnd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Tanai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3BA63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CSB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500B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527FD0F0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B3E4D8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Steven Payne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EFB26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C1FC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6F968896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7F72B7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Michael Bishop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607CB2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8491" w14:textId="65C9B7CD" w:rsidR="001C37BF" w:rsidRPr="00812F96" w:rsidRDefault="00051022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  <w:r w:rsidR="00B10566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7290FFAA" w14:textId="77777777">
        <w:trPr>
          <w:trHeight w:val="6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02E17E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Chadley</w:t>
            </w:r>
            <w:proofErr w:type="spellEnd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James </w:t>
            </w:r>
            <w:r w:rsidRPr="00812F96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19A7A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CSS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3653" w14:textId="069D2E22" w:rsidR="001C37BF" w:rsidRPr="00812F96" w:rsidRDefault="00051022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  <w:r w:rsidR="00B10566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4FCF9399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AD2414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Lynn Williams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4DEEE6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JCAST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F360" w14:textId="56FF8F17" w:rsidR="001C37BF" w:rsidRPr="00812F96" w:rsidRDefault="00051022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  <w:r w:rsidR="00B10566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419C2288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E39CF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Yushi</w:t>
            </w:r>
            <w:proofErr w:type="spellEnd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CA33F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LCOE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9B0D" w14:textId="25213CCC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051022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1C37BF" w:rsidRPr="00812F96" w14:paraId="224BFC94" w14:textId="77777777">
        <w:trPr>
          <w:trHeight w:val="6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E588F6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Erica Lassen, Guest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3F8C6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Articulation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6845" w14:textId="072636FA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051022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1C37BF" w:rsidRPr="00812F96" w14:paraId="4749152F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5879D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 Beck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087AC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ASI Student Rep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B212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64460A7F" w14:textId="77777777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BE9233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Kathy Dunbar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B9E77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Student Affairs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49AC" w14:textId="6EAB2546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051022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1C37BF" w:rsidRPr="00812F96" w14:paraId="0D92DE3C" w14:textId="77777777">
        <w:trPr>
          <w:trHeight w:val="6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0DA11F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Bernadette Muscat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B0D30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A5B5" w14:textId="36C1D1DC" w:rsidR="001C37BF" w:rsidRPr="00812F96" w:rsidRDefault="00051022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  <w:r w:rsidR="00B10566"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6AFE2CE8" w14:textId="77777777">
        <w:trPr>
          <w:trHeight w:val="6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64503A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Melissa </w:t>
            </w:r>
            <w:proofErr w:type="spellStart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Jordine</w:t>
            </w:r>
            <w:proofErr w:type="spellEnd"/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, Guest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6B642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DF1D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C37BF" w:rsidRPr="00812F96" w14:paraId="1E9EDB45" w14:textId="77777777">
        <w:trPr>
          <w:trHeight w:val="4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DA429" w14:textId="77777777" w:rsidR="001C37BF" w:rsidRPr="00812F96" w:rsidRDefault="00B10566">
            <w:pPr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Christina Luna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F97AF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>KSOEHD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BF70" w14:textId="77777777" w:rsidR="001C37BF" w:rsidRPr="00812F96" w:rsidRDefault="00B10566">
            <w:pPr>
              <w:ind w:left="72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12F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14:paraId="4F4EA6A7" w14:textId="77777777" w:rsidR="001C37BF" w:rsidRPr="00812F96" w:rsidRDefault="001C37BF">
      <w:pPr>
        <w:ind w:left="720"/>
        <w:rPr>
          <w:rFonts w:ascii="Bookman Old Style" w:hAnsi="Bookman Old Style"/>
          <w:sz w:val="24"/>
          <w:szCs w:val="24"/>
        </w:rPr>
      </w:pPr>
    </w:p>
    <w:p w14:paraId="175C448A" w14:textId="0500117A" w:rsidR="001C37BF" w:rsidRPr="00812F96" w:rsidRDefault="00051022">
      <w:pPr>
        <w:rPr>
          <w:rFonts w:ascii="Bookman Old Style" w:hAnsi="Bookman Old Style"/>
          <w:sz w:val="24"/>
          <w:szCs w:val="24"/>
        </w:rPr>
      </w:pPr>
      <w:r w:rsidRPr="00812F96">
        <w:rPr>
          <w:rFonts w:ascii="Bookman Old Style" w:hAnsi="Bookman Old Style"/>
          <w:sz w:val="24"/>
          <w:szCs w:val="24"/>
        </w:rPr>
        <w:t xml:space="preserve">New: Randall </w:t>
      </w:r>
      <w:proofErr w:type="spellStart"/>
      <w:r w:rsidRPr="00812F96">
        <w:rPr>
          <w:rFonts w:ascii="Bookman Old Style" w:hAnsi="Bookman Old Style"/>
          <w:sz w:val="24"/>
          <w:szCs w:val="24"/>
        </w:rPr>
        <w:t>Netiguard</w:t>
      </w:r>
      <w:proofErr w:type="spellEnd"/>
      <w:r w:rsidRPr="00812F96">
        <w:rPr>
          <w:rFonts w:ascii="Bookman Old Style" w:hAnsi="Bookman Old Style"/>
          <w:sz w:val="24"/>
          <w:szCs w:val="24"/>
        </w:rPr>
        <w:t xml:space="preserve"> from </w:t>
      </w:r>
      <w:proofErr w:type="spellStart"/>
      <w:r w:rsidRPr="00812F96">
        <w:rPr>
          <w:rFonts w:ascii="Bookman Old Style" w:hAnsi="Bookman Old Style"/>
          <w:sz w:val="24"/>
          <w:szCs w:val="24"/>
        </w:rPr>
        <w:t>Swrk</w:t>
      </w:r>
      <w:proofErr w:type="spellEnd"/>
      <w:r w:rsidRPr="00812F96">
        <w:rPr>
          <w:rFonts w:ascii="Bookman Old Style" w:hAnsi="Bookman Old Style"/>
          <w:sz w:val="24"/>
          <w:szCs w:val="24"/>
        </w:rPr>
        <w:t xml:space="preserve"> – new member from HHS</w:t>
      </w:r>
    </w:p>
    <w:sectPr w:rsidR="001C37BF" w:rsidRPr="00812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BF"/>
    <w:rsid w:val="00051022"/>
    <w:rsid w:val="00104121"/>
    <w:rsid w:val="001C37BF"/>
    <w:rsid w:val="001D6290"/>
    <w:rsid w:val="001E737F"/>
    <w:rsid w:val="00205EB0"/>
    <w:rsid w:val="00303387"/>
    <w:rsid w:val="00392CF8"/>
    <w:rsid w:val="003E2806"/>
    <w:rsid w:val="004B6303"/>
    <w:rsid w:val="00600BE1"/>
    <w:rsid w:val="006636C6"/>
    <w:rsid w:val="00812F96"/>
    <w:rsid w:val="00932606"/>
    <w:rsid w:val="00A915E7"/>
    <w:rsid w:val="00B10566"/>
    <w:rsid w:val="00F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A6CD"/>
  <w15:docId w15:val="{8EFFA33E-02E7-4346-958B-EC81196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87889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Dunbar</dc:creator>
  <cp:lastModifiedBy>Venita Baker</cp:lastModifiedBy>
  <cp:revision>2</cp:revision>
  <dcterms:created xsi:type="dcterms:W3CDTF">2020-02-10T17:05:00Z</dcterms:created>
  <dcterms:modified xsi:type="dcterms:W3CDTF">2020-02-10T17:05:00Z</dcterms:modified>
</cp:coreProperties>
</file>