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0F9AA4EE" w:rsidR="00800B74" w:rsidRPr="00264A06" w:rsidRDefault="0064679D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4636CA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09C75F84" w:rsidR="00800B74" w:rsidRDefault="004636CA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December 2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24ED95D9" w14:textId="0C17DB6B" w:rsidR="0043352E" w:rsidRDefault="00800B74" w:rsidP="00CF26A6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8E72EC">
        <w:rPr>
          <w:szCs w:val="24"/>
        </w:rPr>
        <w:tab/>
      </w:r>
      <w:r w:rsidR="001B7807">
        <w:rPr>
          <w:szCs w:val="24"/>
        </w:rPr>
        <w:t xml:space="preserve">Athanasios, Hopson-Walker, Low, Nguyen, </w:t>
      </w:r>
      <w:proofErr w:type="spellStart"/>
      <w:r w:rsidR="001B7807">
        <w:rPr>
          <w:szCs w:val="24"/>
        </w:rPr>
        <w:t>Sahatjian</w:t>
      </w:r>
      <w:proofErr w:type="spellEnd"/>
      <w:r w:rsidR="001B7807">
        <w:rPr>
          <w:szCs w:val="24"/>
        </w:rPr>
        <w:t xml:space="preserve">, Rivera, </w:t>
      </w:r>
      <w:proofErr w:type="spellStart"/>
      <w:r w:rsidR="001B7807">
        <w:rPr>
          <w:szCs w:val="24"/>
        </w:rPr>
        <w:t>Schmidtke</w:t>
      </w:r>
      <w:proofErr w:type="spellEnd"/>
      <w:r w:rsidR="001B7807">
        <w:rPr>
          <w:szCs w:val="24"/>
        </w:rPr>
        <w:t>, Vitali</w:t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54B3255" w14:textId="1A40357C" w:rsidR="00F71737" w:rsidRDefault="00800B74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71C61">
        <w:rPr>
          <w:szCs w:val="24"/>
        </w:rPr>
        <w:tab/>
      </w:r>
      <w:r w:rsidR="001B7807">
        <w:rPr>
          <w:szCs w:val="24"/>
        </w:rPr>
        <w:t>Jackson</w:t>
      </w:r>
    </w:p>
    <w:p w14:paraId="60B80613" w14:textId="3251B479" w:rsidR="002C4838" w:rsidRDefault="002C4838" w:rsidP="00E84E59">
      <w:pPr>
        <w:tabs>
          <w:tab w:val="left" w:pos="2160"/>
        </w:tabs>
        <w:outlineLvl w:val="0"/>
        <w:rPr>
          <w:szCs w:val="24"/>
        </w:rPr>
      </w:pPr>
    </w:p>
    <w:p w14:paraId="11D97458" w14:textId="2E0D5868" w:rsidR="00945379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 w:rsidR="00DC17F2">
        <w:rPr>
          <w:b/>
          <w:szCs w:val="24"/>
        </w:rPr>
        <w:t>D</w:t>
      </w:r>
      <w:r>
        <w:rPr>
          <w:b/>
          <w:szCs w:val="24"/>
        </w:rPr>
        <w:t xml:space="preserve"> Low</w:t>
      </w:r>
      <w:r w:rsidRPr="00264A06">
        <w:rPr>
          <w:b/>
          <w:szCs w:val="24"/>
        </w:rPr>
        <w:t xml:space="preserve"> at</w:t>
      </w:r>
      <w:r w:rsidR="00FD58F3">
        <w:rPr>
          <w:b/>
          <w:szCs w:val="24"/>
        </w:rPr>
        <w:t xml:space="preserve"> 9:02</w:t>
      </w:r>
      <w:r w:rsidR="00382165">
        <w:rPr>
          <w:b/>
          <w:szCs w:val="24"/>
        </w:rPr>
        <w:t xml:space="preserve">. </w:t>
      </w:r>
      <w:r w:rsidR="002D556E">
        <w:rPr>
          <w:b/>
          <w:szCs w:val="24"/>
        </w:rPr>
        <w:t xml:space="preserve"> </w:t>
      </w:r>
    </w:p>
    <w:p w14:paraId="3BE9FFDD" w14:textId="77777777" w:rsidR="002D556E" w:rsidRPr="00F61022" w:rsidRDefault="002D556E" w:rsidP="00800B74"/>
    <w:p w14:paraId="62249696" w14:textId="303F606C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124DAA">
        <w:rPr>
          <w:color w:val="000000"/>
          <w:szCs w:val="24"/>
        </w:rPr>
        <w:t>1</w:t>
      </w:r>
      <w:r w:rsidR="00425FA6">
        <w:rPr>
          <w:color w:val="000000"/>
          <w:szCs w:val="24"/>
        </w:rPr>
        <w:t>1</w:t>
      </w:r>
      <w:r w:rsidR="00C518BE">
        <w:rPr>
          <w:color w:val="000000"/>
          <w:szCs w:val="24"/>
        </w:rPr>
        <w:t>/</w:t>
      </w:r>
      <w:r w:rsidR="004636CA">
        <w:rPr>
          <w:color w:val="000000"/>
          <w:szCs w:val="24"/>
        </w:rPr>
        <w:t>18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7F47F9AE" w:rsidR="004C5145" w:rsidRDefault="00FD58F3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Rivera seconds, motion carries. 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6E9DC250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0428E">
        <w:rPr>
          <w:color w:val="000000"/>
          <w:szCs w:val="24"/>
        </w:rPr>
        <w:t>1</w:t>
      </w:r>
      <w:r w:rsidR="004636CA">
        <w:rPr>
          <w:color w:val="000000"/>
          <w:szCs w:val="24"/>
        </w:rPr>
        <w:t>2</w:t>
      </w:r>
      <w:r w:rsidR="00D21A60">
        <w:rPr>
          <w:color w:val="000000"/>
          <w:szCs w:val="24"/>
        </w:rPr>
        <w:t>/</w:t>
      </w:r>
      <w:r w:rsidR="004636CA">
        <w:rPr>
          <w:color w:val="000000"/>
          <w:szCs w:val="24"/>
        </w:rPr>
        <w:t>2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3DFA9287" w:rsidR="005B5402" w:rsidRDefault="00FD58F3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Nguyen moves, Vitali seconds, motion carries. 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576D7113" w:rsidR="00734734" w:rsidRPr="00AC46EA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6CA627C9" w14:textId="6B8C7061" w:rsidR="00B12AB4" w:rsidRPr="00C8775D" w:rsidRDefault="000A1CDB" w:rsidP="00C8775D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AC46EA">
        <w:rPr>
          <w:color w:val="000000"/>
          <w:szCs w:val="24"/>
        </w:rPr>
        <w:t>Updates from Academic Senate meeting on 11/</w:t>
      </w:r>
      <w:r w:rsidR="004636CA" w:rsidRPr="00AC46EA">
        <w:rPr>
          <w:color w:val="000000"/>
          <w:szCs w:val="24"/>
        </w:rPr>
        <w:t>22</w:t>
      </w:r>
      <w:r w:rsidRPr="00AC46EA">
        <w:rPr>
          <w:color w:val="000000"/>
          <w:szCs w:val="24"/>
        </w:rPr>
        <w:t>/21</w:t>
      </w:r>
    </w:p>
    <w:p w14:paraId="4440BB38" w14:textId="05C03865" w:rsidR="00AC46EA" w:rsidRPr="00E6675E" w:rsidRDefault="00E6675E" w:rsidP="00E6675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Update from the Senate Executive Committee meeting on </w:t>
      </w:r>
      <w:r>
        <w:rPr>
          <w:color w:val="222222"/>
          <w:szCs w:val="24"/>
        </w:rPr>
        <w:t>11/29/21</w:t>
      </w:r>
    </w:p>
    <w:p w14:paraId="4A457EC8" w14:textId="77777777" w:rsidR="00C8775D" w:rsidRPr="00C8775D" w:rsidRDefault="00E6675E" w:rsidP="00C8775D">
      <w:pPr>
        <w:pStyle w:val="ListParagraph"/>
        <w:numPr>
          <w:ilvl w:val="2"/>
          <w:numId w:val="1"/>
        </w:numPr>
        <w:rPr>
          <w:szCs w:val="24"/>
        </w:rPr>
      </w:pPr>
      <w:r>
        <w:rPr>
          <w:color w:val="222222"/>
          <w:szCs w:val="24"/>
        </w:rPr>
        <w:t xml:space="preserve">APM 301 – Exec Committee amendments </w:t>
      </w:r>
    </w:p>
    <w:p w14:paraId="2C560F9E" w14:textId="31A4A71A" w:rsidR="00C8775D" w:rsidRPr="00C8775D" w:rsidRDefault="00C8775D" w:rsidP="00C8775D">
      <w:pPr>
        <w:pStyle w:val="ListParagraph"/>
        <w:numPr>
          <w:ilvl w:val="2"/>
          <w:numId w:val="1"/>
        </w:numPr>
        <w:rPr>
          <w:szCs w:val="24"/>
        </w:rPr>
      </w:pPr>
      <w:r>
        <w:rPr>
          <w:color w:val="222222"/>
          <w:szCs w:val="24"/>
        </w:rPr>
        <w:t>Personnel Committee approves EC amendments</w:t>
      </w:r>
    </w:p>
    <w:p w14:paraId="533E5734" w14:textId="77777777" w:rsidR="004636CA" w:rsidRDefault="004636CA" w:rsidP="004636CA">
      <w:pPr>
        <w:pStyle w:val="ListParagraph"/>
        <w:rPr>
          <w:szCs w:val="24"/>
        </w:rPr>
      </w:pPr>
    </w:p>
    <w:p w14:paraId="28E0777B" w14:textId="0BFBDB12" w:rsidR="00770225" w:rsidRDefault="00800B74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</w:t>
      </w:r>
      <w:proofErr w:type="spellStart"/>
      <w:r w:rsidR="00FC45A9">
        <w:rPr>
          <w:szCs w:val="24"/>
        </w:rPr>
        <w:t>Schmidtke</w:t>
      </w:r>
      <w:proofErr w:type="spellEnd"/>
      <w:r w:rsidR="00FC45A9">
        <w:rPr>
          <w:szCs w:val="24"/>
        </w:rPr>
        <w:t>)</w:t>
      </w:r>
    </w:p>
    <w:p w14:paraId="085567FE" w14:textId="10D4F200" w:rsidR="00C8775D" w:rsidRDefault="00C8775D" w:rsidP="001B780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Updates on faculty noncompliance of COVID protocols</w:t>
      </w:r>
    </w:p>
    <w:p w14:paraId="4EF8EE2C" w14:textId="5C809E11" w:rsidR="00C8775D" w:rsidRDefault="00C8775D" w:rsidP="0033673B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Modified process for hiring Counselors</w:t>
      </w:r>
    </w:p>
    <w:p w14:paraId="48F2FB1D" w14:textId="77777777" w:rsidR="00C8775D" w:rsidRDefault="00C8775D" w:rsidP="00C8775D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Background, </w:t>
      </w:r>
      <w:r w:rsidR="005E2761" w:rsidRPr="00C8775D">
        <w:rPr>
          <w:szCs w:val="24"/>
        </w:rPr>
        <w:t xml:space="preserve">APM 306 </w:t>
      </w:r>
      <w:r>
        <w:rPr>
          <w:szCs w:val="24"/>
        </w:rPr>
        <w:t>(</w:t>
      </w:r>
      <w:r w:rsidR="005E2761" w:rsidRPr="00C8775D">
        <w:rPr>
          <w:szCs w:val="24"/>
        </w:rPr>
        <w:t>Section 12</w:t>
      </w:r>
      <w:r>
        <w:rPr>
          <w:szCs w:val="24"/>
        </w:rPr>
        <w:t>) and APM 301.</w:t>
      </w:r>
    </w:p>
    <w:p w14:paraId="569B2C34" w14:textId="685F7B6C" w:rsidR="001B7807" w:rsidRPr="001B7807" w:rsidRDefault="001B7807" w:rsidP="001B7807">
      <w:pPr>
        <w:pStyle w:val="ListParagraph"/>
        <w:numPr>
          <w:ilvl w:val="2"/>
          <w:numId w:val="1"/>
        </w:numPr>
        <w:rPr>
          <w:szCs w:val="24"/>
        </w:rPr>
      </w:pPr>
      <w:r>
        <w:rPr>
          <w:b/>
          <w:bCs/>
          <w:szCs w:val="24"/>
        </w:rPr>
        <w:t>COMMITTEE VOTE</w:t>
      </w:r>
      <w:r w:rsidR="0064679D">
        <w:rPr>
          <w:b/>
          <w:bCs/>
          <w:szCs w:val="24"/>
        </w:rPr>
        <w:t>:</w:t>
      </w:r>
    </w:p>
    <w:p w14:paraId="168634FB" w14:textId="09F0D5EC" w:rsidR="0006243A" w:rsidRDefault="00153156" w:rsidP="00C8775D">
      <w:pPr>
        <w:pStyle w:val="ListParagraph"/>
        <w:numPr>
          <w:ilvl w:val="3"/>
          <w:numId w:val="1"/>
        </w:numPr>
        <w:rPr>
          <w:szCs w:val="24"/>
        </w:rPr>
      </w:pPr>
      <w:r w:rsidRPr="001B7807">
        <w:rPr>
          <w:szCs w:val="24"/>
        </w:rPr>
        <w:t xml:space="preserve">E Vitali moves </w:t>
      </w:r>
      <w:r w:rsidR="00C8775D">
        <w:rPr>
          <w:szCs w:val="24"/>
        </w:rPr>
        <w:t xml:space="preserve">and Z </w:t>
      </w:r>
      <w:proofErr w:type="spellStart"/>
      <w:r w:rsidR="00C8775D">
        <w:rPr>
          <w:szCs w:val="24"/>
        </w:rPr>
        <w:t>Sahatjian</w:t>
      </w:r>
      <w:proofErr w:type="spellEnd"/>
      <w:r w:rsidR="00C8775D">
        <w:rPr>
          <w:szCs w:val="24"/>
        </w:rPr>
        <w:t xml:space="preserve"> seconds </w:t>
      </w:r>
      <w:r w:rsidRPr="001B7807">
        <w:rPr>
          <w:szCs w:val="24"/>
        </w:rPr>
        <w:t xml:space="preserve">to bring to a vote a proposal to allow a modified process for hiring counselors, which would allow credentialled T/TT faculty from specific departments to participate </w:t>
      </w:r>
      <w:r w:rsidR="00C8775D">
        <w:rPr>
          <w:szCs w:val="24"/>
        </w:rPr>
        <w:t>i</w:t>
      </w:r>
      <w:r w:rsidRPr="001B7807">
        <w:rPr>
          <w:szCs w:val="24"/>
        </w:rPr>
        <w:t xml:space="preserve">n </w:t>
      </w:r>
    </w:p>
    <w:p w14:paraId="7CB01DDB" w14:textId="67BAF7A6" w:rsidR="0006243A" w:rsidRPr="0064679D" w:rsidRDefault="0006243A" w:rsidP="001B7807">
      <w:pPr>
        <w:pStyle w:val="ListParagraph"/>
        <w:numPr>
          <w:ilvl w:val="3"/>
          <w:numId w:val="1"/>
        </w:numPr>
        <w:rPr>
          <w:b/>
          <w:bCs/>
          <w:szCs w:val="24"/>
        </w:rPr>
      </w:pPr>
      <w:r w:rsidRPr="0064679D">
        <w:rPr>
          <w:b/>
          <w:bCs/>
          <w:szCs w:val="24"/>
        </w:rPr>
        <w:t xml:space="preserve">Committee votes 7-0 in favor. Motion passes. 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66BFAC4" w14:textId="5D0F85EF" w:rsidR="00770225" w:rsidRDefault="00770225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37921C2F" w14:textId="77777777" w:rsidR="00D81742" w:rsidRDefault="00D81742" w:rsidP="00D81742">
      <w:pPr>
        <w:pStyle w:val="ListParagraph"/>
        <w:rPr>
          <w:szCs w:val="24"/>
        </w:rPr>
      </w:pPr>
    </w:p>
    <w:p w14:paraId="47CD331B" w14:textId="77777777" w:rsidR="00283649" w:rsidRDefault="00B15683" w:rsidP="0028364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Student Ratings Subcommittee’s recommendations on editing APM 322. </w:t>
      </w:r>
    </w:p>
    <w:p w14:paraId="59F02257" w14:textId="77777777" w:rsidR="00443157" w:rsidRPr="00443157" w:rsidRDefault="00283649" w:rsidP="0064679D">
      <w:pPr>
        <w:pStyle w:val="ListParagraph"/>
        <w:numPr>
          <w:ilvl w:val="2"/>
          <w:numId w:val="1"/>
        </w:numPr>
        <w:rPr>
          <w:szCs w:val="24"/>
        </w:rPr>
      </w:pPr>
      <w:r w:rsidRPr="00443157">
        <w:rPr>
          <w:szCs w:val="24"/>
        </w:rPr>
        <w:t>WORKING GROUPS</w:t>
      </w:r>
      <w:r w:rsidR="00443157" w:rsidRPr="00443157">
        <w:rPr>
          <w:szCs w:val="24"/>
        </w:rPr>
        <w:t xml:space="preserve"> examined Subcommittee’s proposed edits. </w:t>
      </w:r>
    </w:p>
    <w:p w14:paraId="61D87AE8" w14:textId="77777777" w:rsidR="00AF734E" w:rsidRDefault="00AF734E" w:rsidP="00AF734E">
      <w:pPr>
        <w:rPr>
          <w:szCs w:val="24"/>
        </w:rPr>
      </w:pPr>
    </w:p>
    <w:p w14:paraId="5F10ED34" w14:textId="2C069FCE" w:rsidR="00AF734E" w:rsidRPr="00714FB4" w:rsidRDefault="00AF734E" w:rsidP="00AF734E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60CE6">
        <w:rPr>
          <w:color w:val="000000"/>
          <w:szCs w:val="24"/>
        </w:rPr>
        <w:t>Motion to adjourn at 10:</w:t>
      </w:r>
      <w:r>
        <w:rPr>
          <w:color w:val="000000"/>
          <w:szCs w:val="24"/>
        </w:rPr>
        <w:t>5</w:t>
      </w:r>
      <w:r w:rsidRPr="00C60CE6">
        <w:rPr>
          <w:color w:val="000000"/>
          <w:szCs w:val="24"/>
        </w:rPr>
        <w:t>1.</w:t>
      </w:r>
      <w:r>
        <w:rPr>
          <w:color w:val="000000"/>
          <w:szCs w:val="24"/>
        </w:rPr>
        <w:t xml:space="preserve"> Motion carries.</w:t>
      </w:r>
    </w:p>
    <w:p w14:paraId="19AC200C" w14:textId="77777777" w:rsidR="00A84CB4" w:rsidRPr="00443157" w:rsidRDefault="00A84CB4" w:rsidP="00443157">
      <w:pPr>
        <w:rPr>
          <w:color w:val="000000"/>
          <w:szCs w:val="24"/>
        </w:rPr>
      </w:pPr>
    </w:p>
    <w:sectPr w:rsidR="00A84CB4" w:rsidRPr="0044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9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A87"/>
    <w:rsid w:val="00031ACB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243A"/>
    <w:rsid w:val="000673DE"/>
    <w:rsid w:val="00072E34"/>
    <w:rsid w:val="00072FCF"/>
    <w:rsid w:val="0007335D"/>
    <w:rsid w:val="00073FEE"/>
    <w:rsid w:val="00074640"/>
    <w:rsid w:val="00075715"/>
    <w:rsid w:val="000820AA"/>
    <w:rsid w:val="0008451B"/>
    <w:rsid w:val="0009480F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100566"/>
    <w:rsid w:val="00101196"/>
    <w:rsid w:val="001130CE"/>
    <w:rsid w:val="0011389B"/>
    <w:rsid w:val="001167C2"/>
    <w:rsid w:val="00116822"/>
    <w:rsid w:val="00122B74"/>
    <w:rsid w:val="0012477D"/>
    <w:rsid w:val="00124DAA"/>
    <w:rsid w:val="00125649"/>
    <w:rsid w:val="00133945"/>
    <w:rsid w:val="00133AF3"/>
    <w:rsid w:val="00151C4E"/>
    <w:rsid w:val="00153156"/>
    <w:rsid w:val="00153F86"/>
    <w:rsid w:val="001565A9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4FA6"/>
    <w:rsid w:val="001B7807"/>
    <w:rsid w:val="001C051C"/>
    <w:rsid w:val="001C4C98"/>
    <w:rsid w:val="001D03F4"/>
    <w:rsid w:val="001D049F"/>
    <w:rsid w:val="001D15F4"/>
    <w:rsid w:val="001D40C3"/>
    <w:rsid w:val="001E02D7"/>
    <w:rsid w:val="001E3BE7"/>
    <w:rsid w:val="001E70FC"/>
    <w:rsid w:val="002036DF"/>
    <w:rsid w:val="002112DD"/>
    <w:rsid w:val="0024228B"/>
    <w:rsid w:val="00261487"/>
    <w:rsid w:val="00270587"/>
    <w:rsid w:val="00277800"/>
    <w:rsid w:val="00283649"/>
    <w:rsid w:val="00284442"/>
    <w:rsid w:val="002867F5"/>
    <w:rsid w:val="00287A55"/>
    <w:rsid w:val="0029276E"/>
    <w:rsid w:val="00293880"/>
    <w:rsid w:val="002962AC"/>
    <w:rsid w:val="00296F8C"/>
    <w:rsid w:val="00297D5F"/>
    <w:rsid w:val="002A592B"/>
    <w:rsid w:val="002B0ADE"/>
    <w:rsid w:val="002B0E9B"/>
    <w:rsid w:val="002B330C"/>
    <w:rsid w:val="002B77B0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4D28"/>
    <w:rsid w:val="002D556E"/>
    <w:rsid w:val="002E2BC2"/>
    <w:rsid w:val="002E727A"/>
    <w:rsid w:val="002F3825"/>
    <w:rsid w:val="00307B31"/>
    <w:rsid w:val="00317D9D"/>
    <w:rsid w:val="0032166A"/>
    <w:rsid w:val="003222DA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652A"/>
    <w:rsid w:val="003754D1"/>
    <w:rsid w:val="00380D90"/>
    <w:rsid w:val="00382165"/>
    <w:rsid w:val="003827A3"/>
    <w:rsid w:val="00384126"/>
    <w:rsid w:val="003875B1"/>
    <w:rsid w:val="003972B1"/>
    <w:rsid w:val="003A1614"/>
    <w:rsid w:val="003C293D"/>
    <w:rsid w:val="003D3696"/>
    <w:rsid w:val="003E0059"/>
    <w:rsid w:val="003E32EE"/>
    <w:rsid w:val="003E54DC"/>
    <w:rsid w:val="003F37F2"/>
    <w:rsid w:val="003F4E40"/>
    <w:rsid w:val="004019CC"/>
    <w:rsid w:val="004036A7"/>
    <w:rsid w:val="00411920"/>
    <w:rsid w:val="00412B95"/>
    <w:rsid w:val="00417D21"/>
    <w:rsid w:val="004210B7"/>
    <w:rsid w:val="00425FA6"/>
    <w:rsid w:val="00431A91"/>
    <w:rsid w:val="0043258E"/>
    <w:rsid w:val="0043352E"/>
    <w:rsid w:val="00433E61"/>
    <w:rsid w:val="00436E8A"/>
    <w:rsid w:val="004408C7"/>
    <w:rsid w:val="004412A9"/>
    <w:rsid w:val="00443157"/>
    <w:rsid w:val="0044340F"/>
    <w:rsid w:val="00455EAA"/>
    <w:rsid w:val="004621A4"/>
    <w:rsid w:val="004636CA"/>
    <w:rsid w:val="00464561"/>
    <w:rsid w:val="0047762C"/>
    <w:rsid w:val="00483BB4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1E02"/>
    <w:rsid w:val="004C5145"/>
    <w:rsid w:val="004D5316"/>
    <w:rsid w:val="004D64C6"/>
    <w:rsid w:val="004E11A3"/>
    <w:rsid w:val="004E1F60"/>
    <w:rsid w:val="004E6CBB"/>
    <w:rsid w:val="004E7884"/>
    <w:rsid w:val="004E7BF6"/>
    <w:rsid w:val="004F3230"/>
    <w:rsid w:val="004F44E8"/>
    <w:rsid w:val="00501B9F"/>
    <w:rsid w:val="0050264D"/>
    <w:rsid w:val="005110CC"/>
    <w:rsid w:val="00516E90"/>
    <w:rsid w:val="005206F5"/>
    <w:rsid w:val="00521786"/>
    <w:rsid w:val="00522C7F"/>
    <w:rsid w:val="005246E7"/>
    <w:rsid w:val="005265C5"/>
    <w:rsid w:val="00536A08"/>
    <w:rsid w:val="00541B4B"/>
    <w:rsid w:val="0054251C"/>
    <w:rsid w:val="005431B4"/>
    <w:rsid w:val="00544040"/>
    <w:rsid w:val="00550BC7"/>
    <w:rsid w:val="00554CC0"/>
    <w:rsid w:val="00555274"/>
    <w:rsid w:val="00563261"/>
    <w:rsid w:val="00564FE8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B2B70"/>
    <w:rsid w:val="005B3D1B"/>
    <w:rsid w:val="005B5402"/>
    <w:rsid w:val="005C552A"/>
    <w:rsid w:val="005D2365"/>
    <w:rsid w:val="005D327C"/>
    <w:rsid w:val="005D6D46"/>
    <w:rsid w:val="005E2761"/>
    <w:rsid w:val="005E3D07"/>
    <w:rsid w:val="005E3F70"/>
    <w:rsid w:val="005E6585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35319"/>
    <w:rsid w:val="00642152"/>
    <w:rsid w:val="00646455"/>
    <w:rsid w:val="0064679D"/>
    <w:rsid w:val="006553A7"/>
    <w:rsid w:val="0065621A"/>
    <w:rsid w:val="006607CA"/>
    <w:rsid w:val="0066236F"/>
    <w:rsid w:val="00663079"/>
    <w:rsid w:val="00663EDC"/>
    <w:rsid w:val="006663F8"/>
    <w:rsid w:val="00670AC0"/>
    <w:rsid w:val="006723F6"/>
    <w:rsid w:val="00686393"/>
    <w:rsid w:val="00694D75"/>
    <w:rsid w:val="00697F46"/>
    <w:rsid w:val="006A236B"/>
    <w:rsid w:val="006A4EC6"/>
    <w:rsid w:val="006A60BE"/>
    <w:rsid w:val="006C01F4"/>
    <w:rsid w:val="006C0A4E"/>
    <w:rsid w:val="006C528D"/>
    <w:rsid w:val="006C5CA7"/>
    <w:rsid w:val="006D3A7D"/>
    <w:rsid w:val="006D3E3D"/>
    <w:rsid w:val="006D4605"/>
    <w:rsid w:val="006D48E3"/>
    <w:rsid w:val="006D5D61"/>
    <w:rsid w:val="006D6DFD"/>
    <w:rsid w:val="006E57EC"/>
    <w:rsid w:val="006F4925"/>
    <w:rsid w:val="00702CBC"/>
    <w:rsid w:val="0071107A"/>
    <w:rsid w:val="00714FB4"/>
    <w:rsid w:val="00715B29"/>
    <w:rsid w:val="0071654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73FE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D1E85"/>
    <w:rsid w:val="007D2A9E"/>
    <w:rsid w:val="007D4052"/>
    <w:rsid w:val="007D5D4B"/>
    <w:rsid w:val="007F6E0B"/>
    <w:rsid w:val="00800B74"/>
    <w:rsid w:val="00810D43"/>
    <w:rsid w:val="00810F5C"/>
    <w:rsid w:val="00831FB6"/>
    <w:rsid w:val="00832A59"/>
    <w:rsid w:val="008402BE"/>
    <w:rsid w:val="00847A1C"/>
    <w:rsid w:val="00872CA9"/>
    <w:rsid w:val="00875AC8"/>
    <w:rsid w:val="00875C91"/>
    <w:rsid w:val="00877F56"/>
    <w:rsid w:val="0088129B"/>
    <w:rsid w:val="00881F7F"/>
    <w:rsid w:val="008857B4"/>
    <w:rsid w:val="008857FC"/>
    <w:rsid w:val="00891A22"/>
    <w:rsid w:val="008929DF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E77"/>
    <w:rsid w:val="008D2928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3C81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6C68"/>
    <w:rsid w:val="009665F2"/>
    <w:rsid w:val="0097423F"/>
    <w:rsid w:val="00980BF2"/>
    <w:rsid w:val="0099117D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A00E49"/>
    <w:rsid w:val="00A07B62"/>
    <w:rsid w:val="00A154EE"/>
    <w:rsid w:val="00A266C6"/>
    <w:rsid w:val="00A30A81"/>
    <w:rsid w:val="00A31824"/>
    <w:rsid w:val="00A32DDF"/>
    <w:rsid w:val="00A359B4"/>
    <w:rsid w:val="00A35FF9"/>
    <w:rsid w:val="00A413D4"/>
    <w:rsid w:val="00A44735"/>
    <w:rsid w:val="00A45497"/>
    <w:rsid w:val="00A456A4"/>
    <w:rsid w:val="00A46383"/>
    <w:rsid w:val="00A47537"/>
    <w:rsid w:val="00A5028A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48C7"/>
    <w:rsid w:val="00A949AF"/>
    <w:rsid w:val="00AA2F02"/>
    <w:rsid w:val="00AA33AA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D1340"/>
    <w:rsid w:val="00AD4703"/>
    <w:rsid w:val="00AD7AC5"/>
    <w:rsid w:val="00AE014F"/>
    <w:rsid w:val="00AE1CDE"/>
    <w:rsid w:val="00AE4BF1"/>
    <w:rsid w:val="00AE5652"/>
    <w:rsid w:val="00AF0348"/>
    <w:rsid w:val="00AF08A5"/>
    <w:rsid w:val="00AF6D0E"/>
    <w:rsid w:val="00AF734E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57DDD"/>
    <w:rsid w:val="00B606CF"/>
    <w:rsid w:val="00B60BDF"/>
    <w:rsid w:val="00B625C5"/>
    <w:rsid w:val="00B669E9"/>
    <w:rsid w:val="00B71E00"/>
    <w:rsid w:val="00B928D6"/>
    <w:rsid w:val="00BA0613"/>
    <w:rsid w:val="00BA7921"/>
    <w:rsid w:val="00BB3BDF"/>
    <w:rsid w:val="00BB4D68"/>
    <w:rsid w:val="00BB7F5A"/>
    <w:rsid w:val="00BC0ED0"/>
    <w:rsid w:val="00BC1E82"/>
    <w:rsid w:val="00BC4E96"/>
    <w:rsid w:val="00BC4F7E"/>
    <w:rsid w:val="00BD24A7"/>
    <w:rsid w:val="00BE305E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518BE"/>
    <w:rsid w:val="00C52E22"/>
    <w:rsid w:val="00C579D8"/>
    <w:rsid w:val="00C60CE6"/>
    <w:rsid w:val="00C62E36"/>
    <w:rsid w:val="00C65448"/>
    <w:rsid w:val="00C65B51"/>
    <w:rsid w:val="00C65DE1"/>
    <w:rsid w:val="00C73655"/>
    <w:rsid w:val="00C748F8"/>
    <w:rsid w:val="00C800E2"/>
    <w:rsid w:val="00C80F25"/>
    <w:rsid w:val="00C811F3"/>
    <w:rsid w:val="00C8775D"/>
    <w:rsid w:val="00C95FF0"/>
    <w:rsid w:val="00C96491"/>
    <w:rsid w:val="00CA66D1"/>
    <w:rsid w:val="00CB4DAD"/>
    <w:rsid w:val="00CB4DFE"/>
    <w:rsid w:val="00CB7B96"/>
    <w:rsid w:val="00CB7E74"/>
    <w:rsid w:val="00CC241E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16A61"/>
    <w:rsid w:val="00D16C48"/>
    <w:rsid w:val="00D212A1"/>
    <w:rsid w:val="00D21A60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6527"/>
    <w:rsid w:val="00D60F8B"/>
    <w:rsid w:val="00D61B40"/>
    <w:rsid w:val="00D67AB1"/>
    <w:rsid w:val="00D70022"/>
    <w:rsid w:val="00D712E6"/>
    <w:rsid w:val="00D720AC"/>
    <w:rsid w:val="00D755EF"/>
    <w:rsid w:val="00D769A2"/>
    <w:rsid w:val="00D81742"/>
    <w:rsid w:val="00D83B8D"/>
    <w:rsid w:val="00D909E9"/>
    <w:rsid w:val="00D91E4A"/>
    <w:rsid w:val="00D92B6C"/>
    <w:rsid w:val="00D96AB2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E0705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42656"/>
    <w:rsid w:val="00E5317D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B4DCD"/>
    <w:rsid w:val="00EC070B"/>
    <w:rsid w:val="00EC2D02"/>
    <w:rsid w:val="00EC4F15"/>
    <w:rsid w:val="00ED382E"/>
    <w:rsid w:val="00ED4529"/>
    <w:rsid w:val="00ED6027"/>
    <w:rsid w:val="00EE728E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1737"/>
    <w:rsid w:val="00F722C8"/>
    <w:rsid w:val="00F731C7"/>
    <w:rsid w:val="00F7538C"/>
    <w:rsid w:val="00F86BB0"/>
    <w:rsid w:val="00F91679"/>
    <w:rsid w:val="00F9687E"/>
    <w:rsid w:val="00FA7BE5"/>
    <w:rsid w:val="00FB40E2"/>
    <w:rsid w:val="00FB4513"/>
    <w:rsid w:val="00FB70C9"/>
    <w:rsid w:val="00FC45A9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2022-02-10T19:55:00Z</dcterms:created>
  <dcterms:modified xsi:type="dcterms:W3CDTF">2022-02-10T19:55:00Z</dcterms:modified>
</cp:coreProperties>
</file>