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3B29" w14:textId="77777777" w:rsidR="004364E4" w:rsidRDefault="004364E4" w:rsidP="004051B3">
      <w:pPr>
        <w:spacing w:after="0" w:line="240" w:lineRule="auto"/>
      </w:pPr>
    </w:p>
    <w:p w14:paraId="3C6371A1" w14:textId="77777777" w:rsidR="00FB3872" w:rsidRDefault="00FB3872" w:rsidP="004051B3">
      <w:pPr>
        <w:spacing w:after="0" w:line="240" w:lineRule="auto"/>
        <w:jc w:val="center"/>
      </w:pPr>
      <w:r>
        <w:t>MEMORANDUM</w:t>
      </w:r>
    </w:p>
    <w:p w14:paraId="4E0B103E" w14:textId="77777777" w:rsidR="00FB3872" w:rsidRDefault="00FB3872" w:rsidP="004051B3">
      <w:pPr>
        <w:spacing w:after="0" w:line="240" w:lineRule="auto"/>
      </w:pPr>
    </w:p>
    <w:p w14:paraId="197B03CD" w14:textId="77777777" w:rsidR="00FB3872" w:rsidRDefault="00FB3872" w:rsidP="004051B3">
      <w:pPr>
        <w:spacing w:after="0" w:line="240" w:lineRule="auto"/>
      </w:pPr>
    </w:p>
    <w:p w14:paraId="1F4D8AD1" w14:textId="77777777" w:rsidR="00AC20C4" w:rsidRDefault="00AC20C4" w:rsidP="004051B3">
      <w:pPr>
        <w:spacing w:after="0" w:line="240" w:lineRule="auto"/>
      </w:pPr>
    </w:p>
    <w:p w14:paraId="7CD3485E" w14:textId="77777777" w:rsidR="0069493D" w:rsidRDefault="0069493D" w:rsidP="004051B3">
      <w:pPr>
        <w:spacing w:after="0" w:line="240" w:lineRule="auto"/>
      </w:pPr>
    </w:p>
    <w:p w14:paraId="508C3330" w14:textId="5757B62E" w:rsidR="00FB3872" w:rsidRDefault="00FB3872" w:rsidP="004051B3">
      <w:pPr>
        <w:tabs>
          <w:tab w:val="left" w:pos="1080"/>
        </w:tabs>
        <w:spacing w:after="0" w:line="240" w:lineRule="auto"/>
      </w:pPr>
      <w:r>
        <w:t>TO:</w:t>
      </w:r>
      <w:r>
        <w:tab/>
      </w:r>
      <w:r w:rsidR="00510E58">
        <w:t xml:space="preserve">Thomas Holyoke, Chair, </w:t>
      </w:r>
      <w:r>
        <w:t>Academic Senate</w:t>
      </w:r>
    </w:p>
    <w:p w14:paraId="2D9487CA" w14:textId="77777777" w:rsidR="00FB3872" w:rsidRDefault="00FB3872" w:rsidP="004051B3">
      <w:pPr>
        <w:tabs>
          <w:tab w:val="left" w:pos="1080"/>
        </w:tabs>
        <w:spacing w:after="0" w:line="240" w:lineRule="auto"/>
      </w:pPr>
    </w:p>
    <w:p w14:paraId="362A1192" w14:textId="0D3DFC80" w:rsidR="004C2334" w:rsidRDefault="00FB3872" w:rsidP="0014453D">
      <w:pPr>
        <w:tabs>
          <w:tab w:val="left" w:pos="1080"/>
        </w:tabs>
        <w:spacing w:after="0" w:line="240" w:lineRule="auto"/>
      </w:pPr>
      <w:r>
        <w:t>FROM:</w:t>
      </w:r>
      <w:r>
        <w:tab/>
      </w:r>
      <w:r w:rsidR="00EF4850">
        <w:t>David Low</w:t>
      </w:r>
      <w:r w:rsidR="004C2334">
        <w:t xml:space="preserve">, Chair, </w:t>
      </w:r>
      <w:r w:rsidR="00EF4850">
        <w:t>University Personnel Committee</w:t>
      </w:r>
    </w:p>
    <w:p w14:paraId="06F0E8EE" w14:textId="77777777" w:rsidR="00464F04" w:rsidRDefault="00464F04" w:rsidP="004051B3">
      <w:pPr>
        <w:tabs>
          <w:tab w:val="left" w:pos="1080"/>
        </w:tabs>
        <w:spacing w:after="0" w:line="240" w:lineRule="auto"/>
      </w:pPr>
    </w:p>
    <w:p w14:paraId="6324B299" w14:textId="0B4EBE72" w:rsidR="00FB3872" w:rsidRPr="00EC40BA" w:rsidRDefault="00464F04" w:rsidP="004051B3">
      <w:pPr>
        <w:tabs>
          <w:tab w:val="left" w:pos="1080"/>
        </w:tabs>
        <w:spacing w:after="0" w:line="240" w:lineRule="auto"/>
      </w:pPr>
      <w:r>
        <w:t>DATE:</w:t>
      </w:r>
      <w:r>
        <w:tab/>
      </w:r>
      <w:r w:rsidR="00DB7F0A">
        <w:rPr>
          <w:bCs/>
        </w:rPr>
        <w:t xml:space="preserve">February </w:t>
      </w:r>
      <w:r w:rsidR="00DE67C7">
        <w:rPr>
          <w:bCs/>
        </w:rPr>
        <w:t>4</w:t>
      </w:r>
      <w:r w:rsidR="00EF4850" w:rsidRPr="00EF4850">
        <w:rPr>
          <w:bCs/>
        </w:rPr>
        <w:t>, 202</w:t>
      </w:r>
      <w:r w:rsidR="00DB7F0A">
        <w:rPr>
          <w:bCs/>
        </w:rPr>
        <w:t>1</w:t>
      </w:r>
    </w:p>
    <w:p w14:paraId="11E48402" w14:textId="77777777" w:rsidR="00FB3872" w:rsidRDefault="00FB3872" w:rsidP="004051B3">
      <w:pPr>
        <w:tabs>
          <w:tab w:val="left" w:pos="1080"/>
        </w:tabs>
        <w:spacing w:after="0" w:line="240" w:lineRule="auto"/>
      </w:pPr>
    </w:p>
    <w:p w14:paraId="06A8EDD6" w14:textId="11D28AC4" w:rsidR="008E4372" w:rsidRDefault="00464F04" w:rsidP="004051B3">
      <w:pPr>
        <w:tabs>
          <w:tab w:val="left" w:pos="1080"/>
        </w:tabs>
        <w:spacing w:after="0" w:line="240" w:lineRule="auto"/>
      </w:pPr>
      <w:r>
        <w:t>RE:</w:t>
      </w:r>
      <w:r>
        <w:tab/>
        <w:t xml:space="preserve">APM </w:t>
      </w:r>
      <w:r w:rsidR="00DB7F0A">
        <w:t>125</w:t>
      </w:r>
      <w:r w:rsidR="004C2334">
        <w:t xml:space="preserve"> – </w:t>
      </w:r>
      <w:r w:rsidR="00DB7F0A">
        <w:t>Policy on Department Chairs</w:t>
      </w:r>
    </w:p>
    <w:p w14:paraId="663184FE" w14:textId="77777777" w:rsidR="00FB3872" w:rsidRDefault="00FB3872" w:rsidP="004051B3">
      <w:pPr>
        <w:spacing w:after="0" w:line="240" w:lineRule="auto"/>
      </w:pPr>
    </w:p>
    <w:p w14:paraId="405FBC4F" w14:textId="77777777" w:rsidR="00EF4850" w:rsidRDefault="00EF4850" w:rsidP="00EF4850">
      <w:pPr>
        <w:spacing w:after="0" w:line="240" w:lineRule="auto"/>
      </w:pPr>
    </w:p>
    <w:p w14:paraId="0075AC88" w14:textId="3EF1961F" w:rsidR="00DE67C7" w:rsidRDefault="00EF4850" w:rsidP="00EF4850">
      <w:pPr>
        <w:spacing w:after="0" w:line="240" w:lineRule="auto"/>
      </w:pPr>
      <w:r>
        <w:t>At its meeting o</w:t>
      </w:r>
      <w:r w:rsidR="00DE67C7">
        <w:t>n</w:t>
      </w:r>
      <w:r>
        <w:t xml:space="preserve"> </w:t>
      </w:r>
      <w:r w:rsidR="00DB7F0A">
        <w:t>December 3</w:t>
      </w:r>
      <w:r>
        <w:t xml:space="preserve">, 2020, the University Personnel Committee voted to undertake revisions to APM </w:t>
      </w:r>
      <w:r w:rsidR="00DB7F0A">
        <w:t>125</w:t>
      </w:r>
      <w:r>
        <w:t xml:space="preserve">: Policy on </w:t>
      </w:r>
      <w:r w:rsidR="00DB7F0A">
        <w:t>Department Chairs</w:t>
      </w:r>
      <w:r>
        <w:t xml:space="preserve">. </w:t>
      </w:r>
      <w:r w:rsidR="00DE67C7">
        <w:t xml:space="preserve">At its meeting on </w:t>
      </w:r>
      <w:r w:rsidR="00DB7F0A">
        <w:t>February 4, 2021</w:t>
      </w:r>
      <w:r w:rsidR="00DE67C7">
        <w:t xml:space="preserve">, we voted to approve the </w:t>
      </w:r>
      <w:r w:rsidR="00DB7F0A">
        <w:t xml:space="preserve">committee’s </w:t>
      </w:r>
      <w:r w:rsidR="00DE67C7">
        <w:t xml:space="preserve">revisions and submit them to the Academic Senate. </w:t>
      </w:r>
    </w:p>
    <w:p w14:paraId="70E3F041" w14:textId="77777777" w:rsidR="00DE67C7" w:rsidRDefault="00DE67C7" w:rsidP="00EF4850">
      <w:pPr>
        <w:spacing w:after="0" w:line="240" w:lineRule="auto"/>
      </w:pPr>
    </w:p>
    <w:p w14:paraId="6FA9C069" w14:textId="55190172" w:rsidR="00EF4850" w:rsidRDefault="00EF4850" w:rsidP="00EF4850">
      <w:pPr>
        <w:spacing w:after="0" w:line="240" w:lineRule="auto"/>
      </w:pPr>
      <w:r>
        <w:t>The policy has been amended in the following areas:</w:t>
      </w:r>
    </w:p>
    <w:p w14:paraId="6F89F1B4" w14:textId="0B74052C" w:rsidR="00EF4850" w:rsidRDefault="00EF4850" w:rsidP="00C71248">
      <w:pPr>
        <w:spacing w:after="0"/>
      </w:pPr>
    </w:p>
    <w:p w14:paraId="111655BA" w14:textId="5D798E56" w:rsidR="00DB7F0A" w:rsidRPr="00DB7F0A" w:rsidRDefault="00DB7F0A" w:rsidP="00C71248">
      <w:pPr>
        <w:pStyle w:val="ListParagraph"/>
        <w:numPr>
          <w:ilvl w:val="0"/>
          <w:numId w:val="4"/>
        </w:numPr>
      </w:pPr>
      <w:r>
        <w:t xml:space="preserve">The committee has added to Section </w:t>
      </w:r>
      <w:r w:rsidR="00C71248">
        <w:t>E</w:t>
      </w:r>
      <w:r>
        <w:t xml:space="preserve"> (“Evaluation”) a formative evaluation of new chairs</w:t>
      </w:r>
      <w:r w:rsidRPr="00DB7F0A">
        <w:t xml:space="preserve"> </w:t>
      </w:r>
      <w:r>
        <w:t xml:space="preserve">which </w:t>
      </w:r>
      <w:r w:rsidRPr="00DB7F0A">
        <w:t>shall occur during the second academic year following initial appointment.</w:t>
      </w:r>
      <w:r w:rsidR="00C71248">
        <w:t xml:space="preserve"> (See E.1.)</w:t>
      </w:r>
      <w:r w:rsidRPr="00DB7F0A">
        <w:t xml:space="preserve"> </w:t>
      </w:r>
      <w:r>
        <w:t xml:space="preserve">The focus of this review is to </w:t>
      </w:r>
      <w:r w:rsidRPr="00DB7F0A">
        <w:t xml:space="preserve">enhance </w:t>
      </w:r>
      <w:r>
        <w:t>new chairs’ p</w:t>
      </w:r>
      <w:r w:rsidRPr="00DB7F0A">
        <w:t>erformance and provid</w:t>
      </w:r>
      <w:r>
        <w:t>e</w:t>
      </w:r>
      <w:r w:rsidRPr="00DB7F0A">
        <w:t xml:space="preserve"> opportunities for </w:t>
      </w:r>
      <w:r>
        <w:t xml:space="preserve">growth and </w:t>
      </w:r>
      <w:r w:rsidRPr="00DB7F0A">
        <w:t xml:space="preserve">reflection. </w:t>
      </w:r>
      <w:r>
        <w:t xml:space="preserve">The formative evaluation is meant to offer new chairs feedback that will be useful throughout the remainder of their term. </w:t>
      </w:r>
      <w:r w:rsidR="00C71248">
        <w:t>As stated in Section E.2, n</w:t>
      </w:r>
      <w:r>
        <w:t>ew chairs (and all chairs) will still undergo a</w:t>
      </w:r>
      <w:r w:rsidRPr="00DB7F0A">
        <w:t xml:space="preserve"> formal evaluation during the academic year in which </w:t>
      </w:r>
      <w:r w:rsidR="00C71248">
        <w:t>their term as c</w:t>
      </w:r>
      <w:r w:rsidRPr="00DB7F0A">
        <w:t>hair is to be concluded.</w:t>
      </w:r>
    </w:p>
    <w:p w14:paraId="6D086B53" w14:textId="6A76451C" w:rsidR="00DB7F0A" w:rsidRDefault="00DB7F0A" w:rsidP="00C71248">
      <w:pPr>
        <w:pStyle w:val="ListParagraph"/>
        <w:numPr>
          <w:ilvl w:val="0"/>
          <w:numId w:val="4"/>
        </w:numPr>
        <w:spacing w:after="0"/>
      </w:pPr>
      <w:r>
        <w:t xml:space="preserve">The committee has included a footnote defining “new chairs” as both </w:t>
      </w:r>
      <w:r w:rsidRPr="00DB7F0A">
        <w:t>first-time chairs as well as chairs who are returning following a hiatus of four or more years.</w:t>
      </w:r>
      <w:r>
        <w:t xml:space="preserve"> Within Section </w:t>
      </w:r>
      <w:r w:rsidR="00C71248">
        <w:t>E</w:t>
      </w:r>
      <w:r>
        <w:t xml:space="preserve">.1 the committee explains that </w:t>
      </w:r>
      <w:r w:rsidRPr="00DB7F0A">
        <w:t>Interim Chairs shall not be subject to th</w:t>
      </w:r>
      <w:r>
        <w:t>e</w:t>
      </w:r>
      <w:r w:rsidRPr="00DB7F0A">
        <w:t xml:space="preserve"> formative evaluation process.</w:t>
      </w:r>
    </w:p>
    <w:p w14:paraId="7CF71171" w14:textId="1FD97055" w:rsidR="00EF4850" w:rsidRDefault="00EF4850" w:rsidP="00DB7F0A">
      <w:pPr>
        <w:pStyle w:val="ListParagraph"/>
        <w:spacing w:after="0" w:line="240" w:lineRule="auto"/>
      </w:pPr>
    </w:p>
    <w:p w14:paraId="5BEFE68A" w14:textId="0DEE4F0E" w:rsidR="00EF4850" w:rsidRDefault="0060626D" w:rsidP="00EF4850">
      <w:pPr>
        <w:spacing w:after="0" w:line="240" w:lineRule="auto"/>
      </w:pPr>
      <w:r>
        <w:t>E</w:t>
      </w:r>
      <w:r w:rsidR="00C0539D">
        <w:t xml:space="preserve">nclosed </w:t>
      </w:r>
      <w:r w:rsidR="000E0AD8">
        <w:t>are</w:t>
      </w:r>
      <w:r>
        <w:t xml:space="preserve"> </w:t>
      </w:r>
      <w:r w:rsidR="00EF4850">
        <w:t xml:space="preserve">tracked changes to APM </w:t>
      </w:r>
      <w:r w:rsidR="00DB7F0A">
        <w:t>125</w:t>
      </w:r>
      <w:r w:rsidR="00EF4850">
        <w:t xml:space="preserve"> for the Academic Senate’s review. </w:t>
      </w:r>
    </w:p>
    <w:p w14:paraId="5AB2B3AA" w14:textId="77777777" w:rsidR="00EF4850" w:rsidRDefault="00EF4850" w:rsidP="004051B3">
      <w:pPr>
        <w:spacing w:after="0" w:line="240" w:lineRule="auto"/>
      </w:pPr>
    </w:p>
    <w:p w14:paraId="5F3F39DA" w14:textId="0841A178" w:rsidR="00402B51" w:rsidRDefault="00402B51" w:rsidP="004051B3">
      <w:pPr>
        <w:spacing w:after="0" w:line="240" w:lineRule="auto"/>
      </w:pPr>
      <w:r>
        <w:t>Respectfully submitted</w:t>
      </w:r>
      <w:r w:rsidR="00EF4850">
        <w:t>,</w:t>
      </w:r>
    </w:p>
    <w:p w14:paraId="179B4E31" w14:textId="77777777" w:rsidR="00402B51" w:rsidRDefault="00402B51" w:rsidP="004051B3">
      <w:pPr>
        <w:spacing w:after="0" w:line="240" w:lineRule="auto"/>
      </w:pPr>
    </w:p>
    <w:p w14:paraId="3C137A27" w14:textId="638A6652" w:rsidR="00402B51" w:rsidRDefault="00EF4850" w:rsidP="004051B3">
      <w:pPr>
        <w:spacing w:after="0" w:line="240" w:lineRule="auto"/>
      </w:pPr>
      <w:r>
        <w:t>D. Low</w:t>
      </w:r>
    </w:p>
    <w:p w14:paraId="52420787" w14:textId="77777777" w:rsidR="002F08E1" w:rsidRDefault="002F08E1" w:rsidP="004051B3">
      <w:pPr>
        <w:spacing w:after="0" w:line="240" w:lineRule="auto"/>
      </w:pPr>
    </w:p>
    <w:p w14:paraId="0F59396C" w14:textId="52716BAC" w:rsidR="006075D2" w:rsidRDefault="002F08E1" w:rsidP="00DB7F0A">
      <w:pPr>
        <w:spacing w:after="0" w:line="240" w:lineRule="auto"/>
      </w:pPr>
      <w:r>
        <w:t xml:space="preserve">CC: </w:t>
      </w:r>
      <w:proofErr w:type="spellStart"/>
      <w:r w:rsidR="00DB7F0A">
        <w:t>Xuanning</w:t>
      </w:r>
      <w:proofErr w:type="spellEnd"/>
      <w:r w:rsidR="00DB7F0A">
        <w:t xml:space="preserve"> Fu</w:t>
      </w:r>
      <w:r w:rsidR="00EF4850">
        <w:t xml:space="preserve">, </w:t>
      </w:r>
      <w:r w:rsidR="00DB7F0A">
        <w:t xml:space="preserve">Interim </w:t>
      </w:r>
      <w:r w:rsidR="00EF4850">
        <w:t>Provost</w:t>
      </w:r>
    </w:p>
    <w:p w14:paraId="4A27AC52" w14:textId="4F06D4DE" w:rsidR="002F08E1" w:rsidRDefault="006075D2" w:rsidP="004051B3">
      <w:pPr>
        <w:spacing w:after="0" w:line="240" w:lineRule="auto"/>
      </w:pPr>
      <w:r>
        <w:t xml:space="preserve">       Marsha Baum, </w:t>
      </w:r>
      <w:r w:rsidRPr="006075D2">
        <w:t>Associate Vice President for Faculty Affairs</w:t>
      </w:r>
    </w:p>
    <w:p w14:paraId="6F0A9D4E" w14:textId="77777777" w:rsidR="00E308D6" w:rsidRDefault="00E308D6" w:rsidP="004051B3">
      <w:pPr>
        <w:spacing w:after="0" w:line="240" w:lineRule="auto"/>
      </w:pPr>
    </w:p>
    <w:sectPr w:rsidR="00E308D6" w:rsidSect="0027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F7E6" w14:textId="77777777" w:rsidR="00285CBF" w:rsidRDefault="00285CBF" w:rsidP="006A4B48">
      <w:pPr>
        <w:spacing w:after="0" w:line="240" w:lineRule="auto"/>
      </w:pPr>
      <w:r>
        <w:separator/>
      </w:r>
    </w:p>
  </w:endnote>
  <w:endnote w:type="continuationSeparator" w:id="0">
    <w:p w14:paraId="5A6B6C69" w14:textId="77777777" w:rsidR="00285CBF" w:rsidRDefault="00285CBF" w:rsidP="006A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4440" w14:textId="77777777" w:rsidR="00543410" w:rsidRDefault="0054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70A1" w14:textId="77777777" w:rsidR="00543410" w:rsidRDefault="0054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121E" w14:textId="77777777" w:rsidR="00543410" w:rsidRDefault="0054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EAC2" w14:textId="77777777" w:rsidR="00285CBF" w:rsidRDefault="00285CBF" w:rsidP="006A4B48">
      <w:pPr>
        <w:spacing w:after="0" w:line="240" w:lineRule="auto"/>
      </w:pPr>
      <w:r>
        <w:separator/>
      </w:r>
    </w:p>
  </w:footnote>
  <w:footnote w:type="continuationSeparator" w:id="0">
    <w:p w14:paraId="06F362D3" w14:textId="77777777" w:rsidR="00285CBF" w:rsidRDefault="00285CBF" w:rsidP="006A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8838" w14:textId="77777777" w:rsidR="00543410" w:rsidRDefault="0054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9CAB" w14:textId="77777777" w:rsidR="00543410" w:rsidRDefault="0054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93F3" w14:textId="77777777" w:rsidR="00543410" w:rsidRDefault="0054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4AD1"/>
    <w:multiLevelType w:val="hybridMultilevel"/>
    <w:tmpl w:val="F04C18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7060D8"/>
    <w:multiLevelType w:val="hybridMultilevel"/>
    <w:tmpl w:val="95EC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006DA"/>
    <w:multiLevelType w:val="hybridMultilevel"/>
    <w:tmpl w:val="F49A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F473E"/>
    <w:multiLevelType w:val="hybridMultilevel"/>
    <w:tmpl w:val="0AB2ABA6"/>
    <w:lvl w:ilvl="0" w:tplc="C4D0F9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13F3C"/>
    <w:rsid w:val="00035441"/>
    <w:rsid w:val="00037289"/>
    <w:rsid w:val="000433F3"/>
    <w:rsid w:val="00046AD4"/>
    <w:rsid w:val="0007475E"/>
    <w:rsid w:val="0008794D"/>
    <w:rsid w:val="000E0AD8"/>
    <w:rsid w:val="000E768E"/>
    <w:rsid w:val="00105AB1"/>
    <w:rsid w:val="00105C69"/>
    <w:rsid w:val="00106DAC"/>
    <w:rsid w:val="00143F91"/>
    <w:rsid w:val="0014453D"/>
    <w:rsid w:val="00162115"/>
    <w:rsid w:val="00162B22"/>
    <w:rsid w:val="00172249"/>
    <w:rsid w:val="001F0F9F"/>
    <w:rsid w:val="001F2E6B"/>
    <w:rsid w:val="00272C16"/>
    <w:rsid w:val="00285CBF"/>
    <w:rsid w:val="0029468D"/>
    <w:rsid w:val="002A53BE"/>
    <w:rsid w:val="002C017D"/>
    <w:rsid w:val="002F08E1"/>
    <w:rsid w:val="003074FA"/>
    <w:rsid w:val="003159B6"/>
    <w:rsid w:val="00343F4A"/>
    <w:rsid w:val="00383722"/>
    <w:rsid w:val="003B5147"/>
    <w:rsid w:val="003D7E40"/>
    <w:rsid w:val="003E0C85"/>
    <w:rsid w:val="003F56AD"/>
    <w:rsid w:val="00402B51"/>
    <w:rsid w:val="004051B3"/>
    <w:rsid w:val="004364E4"/>
    <w:rsid w:val="00443229"/>
    <w:rsid w:val="00464F04"/>
    <w:rsid w:val="00493275"/>
    <w:rsid w:val="004C2334"/>
    <w:rsid w:val="004F59DB"/>
    <w:rsid w:val="00510E58"/>
    <w:rsid w:val="00513878"/>
    <w:rsid w:val="0051582F"/>
    <w:rsid w:val="00516F59"/>
    <w:rsid w:val="00543410"/>
    <w:rsid w:val="005455D3"/>
    <w:rsid w:val="005873B6"/>
    <w:rsid w:val="005D1CED"/>
    <w:rsid w:val="005E17C1"/>
    <w:rsid w:val="005E5396"/>
    <w:rsid w:val="0060626D"/>
    <w:rsid w:val="006075D2"/>
    <w:rsid w:val="00613415"/>
    <w:rsid w:val="0061378B"/>
    <w:rsid w:val="00615B89"/>
    <w:rsid w:val="00642EA0"/>
    <w:rsid w:val="00657443"/>
    <w:rsid w:val="00657FF7"/>
    <w:rsid w:val="006632DE"/>
    <w:rsid w:val="006641F0"/>
    <w:rsid w:val="00682ECE"/>
    <w:rsid w:val="0069493D"/>
    <w:rsid w:val="006A4B48"/>
    <w:rsid w:val="006E598D"/>
    <w:rsid w:val="00700B83"/>
    <w:rsid w:val="00701618"/>
    <w:rsid w:val="007113F1"/>
    <w:rsid w:val="007152A7"/>
    <w:rsid w:val="00733CE3"/>
    <w:rsid w:val="00737C5D"/>
    <w:rsid w:val="00767688"/>
    <w:rsid w:val="0078566D"/>
    <w:rsid w:val="00786DFA"/>
    <w:rsid w:val="007E4FFA"/>
    <w:rsid w:val="007F6103"/>
    <w:rsid w:val="008A1F78"/>
    <w:rsid w:val="008E4372"/>
    <w:rsid w:val="008E50FE"/>
    <w:rsid w:val="00916DF8"/>
    <w:rsid w:val="009263E8"/>
    <w:rsid w:val="009301ED"/>
    <w:rsid w:val="00931D1B"/>
    <w:rsid w:val="00983076"/>
    <w:rsid w:val="00A06D39"/>
    <w:rsid w:val="00A1282B"/>
    <w:rsid w:val="00A21EDC"/>
    <w:rsid w:val="00A248E6"/>
    <w:rsid w:val="00A64D02"/>
    <w:rsid w:val="00A874C0"/>
    <w:rsid w:val="00AC1601"/>
    <w:rsid w:val="00AC20C4"/>
    <w:rsid w:val="00B042C6"/>
    <w:rsid w:val="00BA0A75"/>
    <w:rsid w:val="00BA13F3"/>
    <w:rsid w:val="00BE5503"/>
    <w:rsid w:val="00C0539D"/>
    <w:rsid w:val="00C057CA"/>
    <w:rsid w:val="00C16AB1"/>
    <w:rsid w:val="00C30B58"/>
    <w:rsid w:val="00C45BD6"/>
    <w:rsid w:val="00C71248"/>
    <w:rsid w:val="00C820CD"/>
    <w:rsid w:val="00C8592A"/>
    <w:rsid w:val="00CA532C"/>
    <w:rsid w:val="00CB617F"/>
    <w:rsid w:val="00CF0CEA"/>
    <w:rsid w:val="00D0064E"/>
    <w:rsid w:val="00D01348"/>
    <w:rsid w:val="00D26D98"/>
    <w:rsid w:val="00D37328"/>
    <w:rsid w:val="00D648EA"/>
    <w:rsid w:val="00DB7F0A"/>
    <w:rsid w:val="00DC1768"/>
    <w:rsid w:val="00DD4557"/>
    <w:rsid w:val="00DE67C7"/>
    <w:rsid w:val="00E1567B"/>
    <w:rsid w:val="00E308D6"/>
    <w:rsid w:val="00E3443F"/>
    <w:rsid w:val="00E4230D"/>
    <w:rsid w:val="00EC40BA"/>
    <w:rsid w:val="00EC647F"/>
    <w:rsid w:val="00EE4882"/>
    <w:rsid w:val="00EF22B2"/>
    <w:rsid w:val="00EF4850"/>
    <w:rsid w:val="00F50D12"/>
    <w:rsid w:val="00F7443D"/>
    <w:rsid w:val="00F90377"/>
    <w:rsid w:val="00FB3872"/>
    <w:rsid w:val="00FD493B"/>
    <w:rsid w:val="00FD6C55"/>
    <w:rsid w:val="00FE3B6B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400CF"/>
  <w15:docId w15:val="{18310D30-DAE4-4BBC-BDCA-DDC87DC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Cupery</dc:creator>
  <cp:lastModifiedBy>Dave Low</cp:lastModifiedBy>
  <cp:revision>2</cp:revision>
  <cp:lastPrinted>2018-04-20T23:20:00Z</cp:lastPrinted>
  <dcterms:created xsi:type="dcterms:W3CDTF">2021-02-04T18:48:00Z</dcterms:created>
  <dcterms:modified xsi:type="dcterms:W3CDTF">2021-02-04T18:48:00Z</dcterms:modified>
</cp:coreProperties>
</file>