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0391D" w14:textId="22D85BBE" w:rsidR="00760FF7" w:rsidRPr="009C473D" w:rsidRDefault="002D2AA1" w:rsidP="00760FF7">
      <w:pPr>
        <w:jc w:val="center"/>
        <w:rPr>
          <w:rFonts w:ascii="Times New Roman" w:hAnsi="Times New Roman" w:cs="Times New Roman"/>
          <w:b/>
          <w:sz w:val="32"/>
          <w:szCs w:val="32"/>
        </w:rPr>
      </w:pPr>
      <w:r>
        <w:rPr>
          <w:rFonts w:ascii="Times New Roman" w:hAnsi="Times New Roman" w:cs="Times New Roman"/>
          <w:b/>
          <w:sz w:val="32"/>
          <w:szCs w:val="32"/>
        </w:rPr>
        <w:t xml:space="preserve">Annual Assessment Report </w:t>
      </w:r>
      <w:r w:rsidR="00760FF7" w:rsidRPr="009C473D">
        <w:rPr>
          <w:rFonts w:ascii="Times New Roman" w:hAnsi="Times New Roman" w:cs="Times New Roman"/>
          <w:b/>
          <w:sz w:val="32"/>
          <w:szCs w:val="32"/>
        </w:rPr>
        <w:t xml:space="preserve">for </w:t>
      </w:r>
      <w:r w:rsidR="006B66E6">
        <w:rPr>
          <w:rFonts w:ascii="Times New Roman" w:hAnsi="Times New Roman" w:cs="Times New Roman"/>
          <w:b/>
          <w:sz w:val="32"/>
          <w:szCs w:val="32"/>
        </w:rPr>
        <w:t>2020-2021</w:t>
      </w:r>
      <w:r w:rsidR="00760FF7" w:rsidRPr="009C473D">
        <w:rPr>
          <w:rFonts w:ascii="Times New Roman" w:hAnsi="Times New Roman" w:cs="Times New Roman"/>
          <w:b/>
          <w:sz w:val="32"/>
          <w:szCs w:val="32"/>
        </w:rPr>
        <w:t xml:space="preserve"> AY</w:t>
      </w:r>
    </w:p>
    <w:p w14:paraId="6D40F7DA" w14:textId="2C6D57CC" w:rsidR="00537657" w:rsidRDefault="00537657">
      <w:pPr>
        <w:rPr>
          <w:rFonts w:ascii="Times New Roman" w:hAnsi="Times New Roman" w:cs="Times New Roman"/>
          <w:sz w:val="24"/>
          <w:szCs w:val="24"/>
        </w:rPr>
      </w:pPr>
      <w:r>
        <w:rPr>
          <w:rFonts w:ascii="Times New Roman" w:hAnsi="Times New Roman" w:cs="Times New Roman"/>
          <w:sz w:val="24"/>
          <w:szCs w:val="24"/>
        </w:rPr>
        <w:t>Department/Program:  ____</w:t>
      </w:r>
      <w:r w:rsidR="006B66E6">
        <w:rPr>
          <w:rFonts w:ascii="Times New Roman" w:hAnsi="Times New Roman" w:cs="Times New Roman"/>
          <w:sz w:val="24"/>
          <w:szCs w:val="24"/>
        </w:rPr>
        <w:t>School Psychology</w:t>
      </w:r>
      <w:r>
        <w:rPr>
          <w:rFonts w:ascii="Times New Roman" w:hAnsi="Times New Roman" w:cs="Times New Roman"/>
          <w:sz w:val="24"/>
          <w:szCs w:val="24"/>
        </w:rPr>
        <w:t>______________________</w:t>
      </w:r>
      <w:proofErr w:type="gramStart"/>
      <w:r>
        <w:rPr>
          <w:rFonts w:ascii="Times New Roman" w:hAnsi="Times New Roman" w:cs="Times New Roman"/>
          <w:sz w:val="24"/>
          <w:szCs w:val="24"/>
        </w:rPr>
        <w:t>_  Degree</w:t>
      </w:r>
      <w:proofErr w:type="gramEnd"/>
      <w:r>
        <w:rPr>
          <w:rFonts w:ascii="Times New Roman" w:hAnsi="Times New Roman" w:cs="Times New Roman"/>
          <w:sz w:val="24"/>
          <w:szCs w:val="24"/>
        </w:rPr>
        <w:t xml:space="preserve"> __</w:t>
      </w:r>
      <w:proofErr w:type="spellStart"/>
      <w:r w:rsidR="006B66E6">
        <w:rPr>
          <w:rFonts w:ascii="Times New Roman" w:hAnsi="Times New Roman" w:cs="Times New Roman"/>
          <w:sz w:val="24"/>
          <w:szCs w:val="24"/>
        </w:rPr>
        <w:t>EdS</w:t>
      </w:r>
      <w:proofErr w:type="spellEnd"/>
      <w:r>
        <w:rPr>
          <w:rFonts w:ascii="Times New Roman" w:hAnsi="Times New Roman" w:cs="Times New Roman"/>
          <w:sz w:val="24"/>
          <w:szCs w:val="24"/>
        </w:rPr>
        <w:t>___</w:t>
      </w:r>
    </w:p>
    <w:p w14:paraId="70715CCE" w14:textId="3685F686" w:rsidR="00537657" w:rsidRDefault="00537657">
      <w:pPr>
        <w:rPr>
          <w:rFonts w:ascii="Times New Roman" w:hAnsi="Times New Roman" w:cs="Times New Roman"/>
          <w:sz w:val="24"/>
          <w:szCs w:val="24"/>
        </w:rPr>
      </w:pPr>
      <w:r>
        <w:rPr>
          <w:rFonts w:ascii="Times New Roman" w:hAnsi="Times New Roman" w:cs="Times New Roman"/>
          <w:sz w:val="24"/>
          <w:szCs w:val="24"/>
        </w:rPr>
        <w:t>Assessment Coordinator: ___</w:t>
      </w:r>
      <w:r w:rsidR="006B66E6">
        <w:rPr>
          <w:rFonts w:ascii="Times New Roman" w:hAnsi="Times New Roman" w:cs="Times New Roman"/>
          <w:sz w:val="24"/>
          <w:szCs w:val="24"/>
        </w:rPr>
        <w:t xml:space="preserve">Marilyn Wilson </w:t>
      </w:r>
      <w:r>
        <w:rPr>
          <w:rFonts w:ascii="Times New Roman" w:hAnsi="Times New Roman" w:cs="Times New Roman"/>
          <w:sz w:val="24"/>
          <w:szCs w:val="24"/>
        </w:rPr>
        <w:t>__________________________________</w:t>
      </w:r>
    </w:p>
    <w:p w14:paraId="185F2EE7" w14:textId="77777777" w:rsidR="00760FF7" w:rsidRPr="00F84DB2" w:rsidRDefault="0074718C" w:rsidP="00760FF7">
      <w:pPr>
        <w:pStyle w:val="ListParagraph"/>
        <w:numPr>
          <w:ilvl w:val="0"/>
          <w:numId w:val="1"/>
        </w:numPr>
        <w:rPr>
          <w:rFonts w:ascii="Times New Roman" w:hAnsi="Times New Roman" w:cs="Times New Roman"/>
          <w:b/>
          <w:bCs/>
          <w:sz w:val="24"/>
          <w:szCs w:val="24"/>
        </w:rPr>
      </w:pPr>
      <w:r w:rsidRPr="00F84DB2">
        <w:rPr>
          <w:rFonts w:ascii="Times New Roman" w:hAnsi="Times New Roman" w:cs="Times New Roman"/>
          <w:b/>
          <w:bCs/>
          <w:sz w:val="24"/>
          <w:szCs w:val="24"/>
        </w:rPr>
        <w:t>Please list the learning outcomes you assessed this year</w:t>
      </w:r>
      <w:r w:rsidR="009C473D" w:rsidRPr="00F84DB2">
        <w:rPr>
          <w:rFonts w:ascii="Times New Roman" w:hAnsi="Times New Roman" w:cs="Times New Roman"/>
          <w:b/>
          <w:bCs/>
          <w:sz w:val="24"/>
          <w:szCs w:val="24"/>
        </w:rPr>
        <w:t>.</w:t>
      </w:r>
    </w:p>
    <w:p w14:paraId="65F3957E" w14:textId="77777777" w:rsidR="00161480" w:rsidRPr="00260A23" w:rsidRDefault="00161480" w:rsidP="00161480">
      <w:pPr>
        <w:rPr>
          <w:rFonts w:eastAsiaTheme="minorHAnsi"/>
          <w:sz w:val="24"/>
          <w:szCs w:val="24"/>
        </w:rPr>
      </w:pPr>
      <w:r w:rsidRPr="00260A23">
        <w:rPr>
          <w:rFonts w:eastAsiaTheme="minorHAnsi"/>
          <w:bCs/>
          <w:sz w:val="24"/>
          <w:szCs w:val="24"/>
          <w:u w:val="single"/>
        </w:rPr>
        <w:t>Goal 1: Theory and Content in Psychology.</w:t>
      </w:r>
      <w:r w:rsidRPr="00260A23">
        <w:rPr>
          <w:rFonts w:eastAsiaTheme="minorHAnsi"/>
          <w:sz w:val="24"/>
          <w:szCs w:val="24"/>
        </w:rPr>
        <w:t xml:space="preserve"> Students can demonstrate conceptual mastery of an area of emphasis in depth.</w:t>
      </w:r>
    </w:p>
    <w:p w14:paraId="4CBAFCFB" w14:textId="77777777" w:rsidR="00161480" w:rsidRPr="00260A23" w:rsidRDefault="00161480" w:rsidP="00161480">
      <w:pPr>
        <w:pStyle w:val="ListParagraph"/>
        <w:numPr>
          <w:ilvl w:val="0"/>
          <w:numId w:val="2"/>
        </w:numPr>
        <w:spacing w:after="0" w:line="240" w:lineRule="auto"/>
        <w:rPr>
          <w:rFonts w:eastAsiaTheme="minorHAnsi"/>
          <w:sz w:val="24"/>
          <w:szCs w:val="24"/>
        </w:rPr>
      </w:pPr>
      <w:r w:rsidRPr="00260A23">
        <w:rPr>
          <w:rFonts w:eastAsiaTheme="minorHAnsi"/>
          <w:sz w:val="24"/>
          <w:szCs w:val="24"/>
        </w:rPr>
        <w:t xml:space="preserve">Students demonstrate their knowledge and understanding of theory and research in the following areas most related to the field of school psychology: cognition, </w:t>
      </w:r>
      <w:proofErr w:type="gramStart"/>
      <w:r w:rsidRPr="00260A23">
        <w:rPr>
          <w:rFonts w:eastAsiaTheme="minorHAnsi"/>
          <w:sz w:val="24"/>
          <w:szCs w:val="24"/>
        </w:rPr>
        <w:t>motivation,  development</w:t>
      </w:r>
      <w:proofErr w:type="gramEnd"/>
      <w:r w:rsidRPr="00260A23">
        <w:rPr>
          <w:rFonts w:eastAsiaTheme="minorHAnsi"/>
          <w:sz w:val="24"/>
          <w:szCs w:val="24"/>
        </w:rPr>
        <w:t>, learning, and psychopharmacology.</w:t>
      </w:r>
    </w:p>
    <w:p w14:paraId="69E7664D" w14:textId="77777777" w:rsidR="00161480" w:rsidRPr="00260A23" w:rsidRDefault="00161480" w:rsidP="00161480">
      <w:pPr>
        <w:rPr>
          <w:rFonts w:eastAsiaTheme="minorHAnsi"/>
          <w:sz w:val="24"/>
          <w:szCs w:val="24"/>
        </w:rPr>
      </w:pPr>
      <w:r w:rsidRPr="00260A23">
        <w:rPr>
          <w:rFonts w:eastAsiaTheme="minorHAnsi"/>
          <w:bCs/>
          <w:sz w:val="24"/>
          <w:szCs w:val="24"/>
          <w:u w:val="single"/>
        </w:rPr>
        <w:t>Goal 2: Methodology and Technology.</w:t>
      </w:r>
      <w:r w:rsidRPr="00260A23">
        <w:rPr>
          <w:rFonts w:eastAsiaTheme="minorHAnsi"/>
          <w:sz w:val="24"/>
          <w:szCs w:val="24"/>
        </w:rPr>
        <w:t xml:space="preserve"> Students can understand and be able to use major research methods in psychology, including design, data analysis, and interpretation. </w:t>
      </w:r>
    </w:p>
    <w:p w14:paraId="6D4C8810" w14:textId="77777777" w:rsidR="00161480" w:rsidRPr="00260A23" w:rsidRDefault="00161480" w:rsidP="00F84DB2">
      <w:pPr>
        <w:pStyle w:val="ListParagraph"/>
        <w:numPr>
          <w:ilvl w:val="0"/>
          <w:numId w:val="5"/>
        </w:numPr>
        <w:spacing w:after="0" w:line="240" w:lineRule="auto"/>
        <w:rPr>
          <w:rFonts w:eastAsiaTheme="minorHAnsi"/>
          <w:sz w:val="24"/>
          <w:szCs w:val="24"/>
        </w:rPr>
      </w:pPr>
      <w:r w:rsidRPr="00260A23">
        <w:rPr>
          <w:rFonts w:eastAsiaTheme="minorHAnsi"/>
          <w:sz w:val="24"/>
          <w:szCs w:val="24"/>
        </w:rPr>
        <w:t>Students can apply the appropriate use of various research designed for addressing different types of question and hypotheses.</w:t>
      </w:r>
    </w:p>
    <w:p w14:paraId="2C0CC3D3" w14:textId="77777777" w:rsidR="00161480" w:rsidRPr="00260A23" w:rsidRDefault="00161480" w:rsidP="00F84DB2">
      <w:pPr>
        <w:pStyle w:val="ListParagraph"/>
        <w:numPr>
          <w:ilvl w:val="0"/>
          <w:numId w:val="5"/>
        </w:numPr>
        <w:tabs>
          <w:tab w:val="left" w:pos="328"/>
          <w:tab w:val="left" w:pos="720"/>
        </w:tabs>
        <w:suppressAutoHyphens/>
        <w:spacing w:after="0" w:line="283" w:lineRule="exact"/>
        <w:rPr>
          <w:rFonts w:cstheme="minorHAnsi"/>
          <w:sz w:val="24"/>
          <w:szCs w:val="24"/>
        </w:rPr>
      </w:pPr>
      <w:r w:rsidRPr="00260A23">
        <w:rPr>
          <w:rFonts w:cstheme="minorHAnsi"/>
          <w:sz w:val="24"/>
          <w:szCs w:val="24"/>
        </w:rPr>
        <w:t>Students can collect data under supervised direction.</w:t>
      </w:r>
    </w:p>
    <w:p w14:paraId="00C152CB" w14:textId="77777777" w:rsidR="00161480" w:rsidRPr="00260A23" w:rsidRDefault="00161480" w:rsidP="00F84DB2">
      <w:pPr>
        <w:pStyle w:val="ListParagraph"/>
        <w:numPr>
          <w:ilvl w:val="0"/>
          <w:numId w:val="5"/>
        </w:numPr>
        <w:tabs>
          <w:tab w:val="left" w:pos="328"/>
          <w:tab w:val="left" w:pos="720"/>
        </w:tabs>
        <w:suppressAutoHyphens/>
        <w:spacing w:after="0" w:line="283" w:lineRule="exact"/>
        <w:rPr>
          <w:rFonts w:cstheme="minorHAnsi"/>
          <w:sz w:val="24"/>
          <w:szCs w:val="24"/>
        </w:rPr>
      </w:pPr>
      <w:r w:rsidRPr="00260A23">
        <w:rPr>
          <w:rFonts w:cstheme="minorHAnsi"/>
          <w:sz w:val="24"/>
          <w:szCs w:val="24"/>
        </w:rPr>
        <w:t>Students can enter and analyze data using a computer statistical package and interpret basic descriptive and inferential statistics.</w:t>
      </w:r>
    </w:p>
    <w:p w14:paraId="1391E0C2" w14:textId="77777777" w:rsidR="00161480" w:rsidRPr="00260A23" w:rsidRDefault="00161480" w:rsidP="00F84DB2">
      <w:pPr>
        <w:pStyle w:val="ListParagraph"/>
        <w:numPr>
          <w:ilvl w:val="0"/>
          <w:numId w:val="5"/>
        </w:numPr>
        <w:tabs>
          <w:tab w:val="left" w:pos="328"/>
          <w:tab w:val="left" w:pos="720"/>
        </w:tabs>
        <w:suppressAutoHyphens/>
        <w:spacing w:after="0" w:line="283" w:lineRule="exact"/>
        <w:rPr>
          <w:rFonts w:cstheme="minorHAnsi"/>
          <w:sz w:val="24"/>
          <w:szCs w:val="24"/>
        </w:rPr>
      </w:pPr>
      <w:r w:rsidRPr="00260A23">
        <w:rPr>
          <w:rFonts w:cstheme="minorHAnsi"/>
          <w:sz w:val="24"/>
          <w:szCs w:val="24"/>
        </w:rPr>
        <w:t>Students can apply the scientific method and statistical techniques in research (e.g., thesis).</w:t>
      </w:r>
    </w:p>
    <w:p w14:paraId="1D21A2D2" w14:textId="63E350B4" w:rsidR="00161480" w:rsidRPr="00260A23" w:rsidRDefault="00161480" w:rsidP="00F84DB2">
      <w:pPr>
        <w:pStyle w:val="NormalWeb"/>
        <w:rPr>
          <w:rStyle w:val="Strong"/>
          <w:rFonts w:asciiTheme="minorHAnsi" w:hAnsiTheme="minorHAnsi" w:cstheme="minorHAnsi"/>
          <w:b w:val="0"/>
          <w:bCs w:val="0"/>
          <w:u w:val="single"/>
        </w:rPr>
      </w:pPr>
      <w:r w:rsidRPr="00260A23">
        <w:rPr>
          <w:rStyle w:val="Strong"/>
          <w:rFonts w:asciiTheme="minorHAnsi" w:hAnsiTheme="minorHAnsi" w:cstheme="minorHAnsi"/>
          <w:b w:val="0"/>
          <w:bCs w:val="0"/>
          <w:u w:val="single"/>
        </w:rPr>
        <w:t xml:space="preserve">NASP Training Standards </w:t>
      </w:r>
    </w:p>
    <w:p w14:paraId="198C7E12" w14:textId="77777777" w:rsidR="00161480" w:rsidRPr="00260A23" w:rsidRDefault="00161480" w:rsidP="00161480">
      <w:pPr>
        <w:pStyle w:val="NormalWeb"/>
        <w:rPr>
          <w:rFonts w:asciiTheme="minorHAnsi" w:hAnsiTheme="minorHAnsi" w:cstheme="minorHAnsi"/>
        </w:rPr>
      </w:pPr>
      <w:r w:rsidRPr="00260A23">
        <w:rPr>
          <w:rStyle w:val="Strong"/>
          <w:rFonts w:asciiTheme="minorHAnsi" w:hAnsiTheme="minorHAnsi" w:cstheme="minorHAnsi"/>
          <w:b w:val="0"/>
          <w:bCs w:val="0"/>
          <w:u w:val="single"/>
        </w:rPr>
        <w:t>Domain 3</w:t>
      </w:r>
      <w:r w:rsidRPr="00260A23">
        <w:rPr>
          <w:rFonts w:asciiTheme="minorHAnsi" w:hAnsiTheme="minorHAnsi" w:cstheme="minorHAnsi"/>
          <w:b/>
          <w:bCs/>
          <w:u w:val="single"/>
        </w:rPr>
        <w:t xml:space="preserve">: </w:t>
      </w:r>
      <w:r w:rsidRPr="00260A23">
        <w:rPr>
          <w:rStyle w:val="Strong"/>
          <w:rFonts w:asciiTheme="minorHAnsi" w:hAnsiTheme="minorHAnsi" w:cstheme="minorHAnsi"/>
          <w:b w:val="0"/>
          <w:bCs w:val="0"/>
          <w:u w:val="single"/>
        </w:rPr>
        <w:t>Academic Interventions and Instructional Supports</w:t>
      </w:r>
      <w:r w:rsidRPr="00260A23">
        <w:rPr>
          <w:rFonts w:asciiTheme="minorHAnsi" w:hAnsiTheme="minorHAnsi" w:cstheme="minorHAnsi"/>
          <w:b/>
          <w:bCs/>
          <w:u w:val="single"/>
        </w:rPr>
        <w:t xml:space="preserve"> </w:t>
      </w:r>
      <w:r w:rsidRPr="00260A23">
        <w:rPr>
          <w:rFonts w:asciiTheme="minorHAnsi" w:hAnsiTheme="minorHAnsi" w:cstheme="minorHAnsi"/>
          <w:b/>
          <w:bCs/>
          <w:u w:val="single"/>
        </w:rPr>
        <w:br/>
      </w:r>
      <w:r w:rsidRPr="00260A23">
        <w:rPr>
          <w:rFonts w:asciiTheme="minorHAnsi" w:hAnsiTheme="minorHAnsi" w:cstheme="minorHAnsi"/>
        </w:rPr>
        <w:t>School psychologists understand the biological, cultural, and social influences on academic skills; human learning, cognitive, and developmental processes; and evidence-based curricula and instructional strategies. School psychologists, in collaboration with others, use assessment and data collection methods to implement and evaluate services that support academic skill development in children. </w:t>
      </w:r>
    </w:p>
    <w:p w14:paraId="3DCD3DB3" w14:textId="77777777" w:rsidR="00161480" w:rsidRPr="00260A23" w:rsidRDefault="00161480" w:rsidP="00161480">
      <w:pPr>
        <w:pStyle w:val="NormalWeb"/>
        <w:rPr>
          <w:rFonts w:asciiTheme="minorHAnsi" w:hAnsiTheme="minorHAnsi" w:cstheme="minorHAnsi"/>
        </w:rPr>
      </w:pPr>
      <w:r w:rsidRPr="00260A23">
        <w:rPr>
          <w:rStyle w:val="Strong"/>
          <w:rFonts w:asciiTheme="minorHAnsi" w:hAnsiTheme="minorHAnsi" w:cstheme="minorHAnsi"/>
          <w:b w:val="0"/>
          <w:bCs w:val="0"/>
          <w:u w:val="single"/>
        </w:rPr>
        <w:t>Domain 4</w:t>
      </w:r>
      <w:r w:rsidRPr="00260A23">
        <w:rPr>
          <w:rFonts w:asciiTheme="minorHAnsi" w:hAnsiTheme="minorHAnsi" w:cstheme="minorHAnsi"/>
          <w:b/>
          <w:bCs/>
          <w:u w:val="single"/>
        </w:rPr>
        <w:t xml:space="preserve">: </w:t>
      </w:r>
      <w:r w:rsidRPr="00260A23">
        <w:rPr>
          <w:rStyle w:val="Strong"/>
          <w:rFonts w:asciiTheme="minorHAnsi" w:hAnsiTheme="minorHAnsi" w:cstheme="minorHAnsi"/>
          <w:b w:val="0"/>
          <w:bCs w:val="0"/>
          <w:u w:val="single"/>
        </w:rPr>
        <w:t>Mental and Behavioral Health Services and Interventions</w:t>
      </w:r>
      <w:r w:rsidRPr="00260A23">
        <w:rPr>
          <w:rFonts w:asciiTheme="minorHAnsi" w:hAnsiTheme="minorHAnsi" w:cstheme="minorHAnsi"/>
        </w:rPr>
        <w:t xml:space="preserve"> </w:t>
      </w:r>
      <w:r w:rsidRPr="00260A23">
        <w:rPr>
          <w:rFonts w:asciiTheme="minorHAnsi" w:hAnsiTheme="minorHAnsi" w:cstheme="minorHAnsi"/>
        </w:rPr>
        <w:br/>
        <w:t>School psychologists understand the biological, cultural, developmental, and social influences on mental and behavioral health, behavioral and emotional impacts on learning, and evidence-based strategies to promote social–emotional functioning. School psychologists, in collaboration with others, design, implement, and evaluate services that promote resilience and positive behavior, support socialization and adaptive skills, and enhance mental and behavioral health.</w:t>
      </w:r>
    </w:p>
    <w:p w14:paraId="05C4C89C" w14:textId="77777777" w:rsidR="00161480" w:rsidRPr="00260A23" w:rsidRDefault="00161480" w:rsidP="00161480">
      <w:pPr>
        <w:pStyle w:val="NormalWeb"/>
        <w:rPr>
          <w:rFonts w:asciiTheme="minorHAnsi" w:hAnsiTheme="minorHAnsi" w:cstheme="minorHAnsi"/>
        </w:rPr>
      </w:pPr>
      <w:r w:rsidRPr="00260A23">
        <w:rPr>
          <w:rStyle w:val="Strong"/>
          <w:rFonts w:asciiTheme="minorHAnsi" w:hAnsiTheme="minorHAnsi" w:cstheme="minorHAnsi"/>
          <w:b w:val="0"/>
          <w:bCs w:val="0"/>
          <w:u w:val="single"/>
        </w:rPr>
        <w:t>Domain 5</w:t>
      </w:r>
      <w:r w:rsidRPr="00260A23">
        <w:rPr>
          <w:rFonts w:asciiTheme="minorHAnsi" w:hAnsiTheme="minorHAnsi" w:cstheme="minorHAnsi"/>
          <w:b/>
          <w:bCs/>
          <w:u w:val="single"/>
        </w:rPr>
        <w:t xml:space="preserve">: </w:t>
      </w:r>
      <w:r w:rsidRPr="00260A23">
        <w:rPr>
          <w:rStyle w:val="Strong"/>
          <w:rFonts w:asciiTheme="minorHAnsi" w:hAnsiTheme="minorHAnsi" w:cstheme="minorHAnsi"/>
          <w:b w:val="0"/>
          <w:bCs w:val="0"/>
          <w:u w:val="single"/>
        </w:rPr>
        <w:t>School-Wide Practices to Promote Learning</w:t>
      </w:r>
      <w:r w:rsidRPr="00260A23">
        <w:rPr>
          <w:rFonts w:asciiTheme="minorHAnsi" w:hAnsiTheme="minorHAnsi" w:cstheme="minorHAnsi"/>
          <w:b/>
          <w:bCs/>
          <w:u w:val="single"/>
        </w:rPr>
        <w:t xml:space="preserve"> </w:t>
      </w:r>
      <w:r w:rsidRPr="00260A23">
        <w:rPr>
          <w:rFonts w:asciiTheme="minorHAnsi" w:hAnsiTheme="minorHAnsi" w:cstheme="minorHAnsi"/>
          <w:b/>
          <w:bCs/>
          <w:u w:val="single"/>
        </w:rPr>
        <w:br/>
      </w:r>
      <w:r w:rsidRPr="00260A23">
        <w:rPr>
          <w:rFonts w:asciiTheme="minorHAnsi" w:hAnsiTheme="minorHAnsi" w:cstheme="minorHAnsi"/>
        </w:rPr>
        <w:t xml:space="preserve">School psychologists understand systems structures, organization, and theory; general and special education programming; implementation science; and evidence-based, school-wide practices that promote learning, positive behavior, and mental health. </w:t>
      </w:r>
    </w:p>
    <w:p w14:paraId="496DEF92" w14:textId="77777777" w:rsidR="00161480" w:rsidRPr="00260A23" w:rsidRDefault="00161480" w:rsidP="00161480">
      <w:pPr>
        <w:pStyle w:val="NormalWeb"/>
        <w:rPr>
          <w:rStyle w:val="Strong"/>
          <w:rFonts w:asciiTheme="minorHAnsi" w:hAnsiTheme="minorHAnsi" w:cstheme="minorHAnsi"/>
        </w:rPr>
      </w:pPr>
    </w:p>
    <w:p w14:paraId="52CAB033" w14:textId="6A513BBF" w:rsidR="00161480" w:rsidRPr="00260A23" w:rsidRDefault="00161480" w:rsidP="00161480">
      <w:pPr>
        <w:pStyle w:val="NormalWeb"/>
        <w:rPr>
          <w:rFonts w:asciiTheme="minorHAnsi" w:hAnsiTheme="minorHAnsi" w:cstheme="minorHAnsi"/>
        </w:rPr>
      </w:pPr>
      <w:r w:rsidRPr="00260A23">
        <w:rPr>
          <w:rStyle w:val="Strong"/>
          <w:rFonts w:asciiTheme="minorHAnsi" w:hAnsiTheme="minorHAnsi" w:cstheme="minorHAnsi"/>
          <w:b w:val="0"/>
          <w:bCs w:val="0"/>
          <w:u w:val="single"/>
        </w:rPr>
        <w:t>Domain 9</w:t>
      </w:r>
      <w:r w:rsidRPr="00260A23">
        <w:rPr>
          <w:rFonts w:asciiTheme="minorHAnsi" w:hAnsiTheme="minorHAnsi" w:cstheme="minorHAnsi"/>
          <w:b/>
          <w:bCs/>
          <w:u w:val="single"/>
        </w:rPr>
        <w:t xml:space="preserve">: </w:t>
      </w:r>
      <w:r w:rsidRPr="00260A23">
        <w:rPr>
          <w:rStyle w:val="Strong"/>
          <w:rFonts w:asciiTheme="minorHAnsi" w:hAnsiTheme="minorHAnsi" w:cstheme="minorHAnsi"/>
          <w:b w:val="0"/>
          <w:bCs w:val="0"/>
          <w:u w:val="single"/>
        </w:rPr>
        <w:t>Research and Evidence-Based Practice</w:t>
      </w:r>
      <w:r w:rsidRPr="00260A23">
        <w:rPr>
          <w:rFonts w:asciiTheme="minorHAnsi" w:hAnsiTheme="minorHAnsi" w:cstheme="minorHAnsi"/>
          <w:b/>
          <w:bCs/>
          <w:u w:val="single"/>
        </w:rPr>
        <w:t xml:space="preserve">  </w:t>
      </w:r>
      <w:r w:rsidRPr="00260A23">
        <w:rPr>
          <w:rFonts w:asciiTheme="minorHAnsi" w:hAnsiTheme="minorHAnsi" w:cstheme="minorHAnsi"/>
          <w:b/>
          <w:bCs/>
          <w:u w:val="single"/>
        </w:rPr>
        <w:br/>
      </w:r>
      <w:r w:rsidRPr="00260A23">
        <w:rPr>
          <w:rFonts w:asciiTheme="minorHAnsi" w:hAnsiTheme="minorHAnsi" w:cstheme="minorHAnsi"/>
        </w:rPr>
        <w:t xml:space="preserve">School psychologists have knowledge of research design, statistics, measurement, and varied data collection and analysis techniques sufficient for understanding research, interpreting data, and evaluating programs in applied settings. </w:t>
      </w:r>
    </w:p>
    <w:p w14:paraId="44D665C0" w14:textId="77777777" w:rsidR="00161480" w:rsidRPr="00260A23" w:rsidRDefault="00161480" w:rsidP="00161480">
      <w:pPr>
        <w:pStyle w:val="NormalWeb"/>
        <w:rPr>
          <w:rFonts w:asciiTheme="minorHAnsi" w:hAnsiTheme="minorHAnsi" w:cstheme="minorHAnsi"/>
        </w:rPr>
      </w:pPr>
      <w:r w:rsidRPr="00260A23">
        <w:rPr>
          <w:rStyle w:val="Strong"/>
          <w:rFonts w:asciiTheme="minorHAnsi" w:hAnsiTheme="minorHAnsi" w:cstheme="minorHAnsi"/>
          <w:b w:val="0"/>
          <w:bCs w:val="0"/>
          <w:u w:val="single"/>
        </w:rPr>
        <w:t>Domain 10</w:t>
      </w:r>
      <w:r w:rsidRPr="00260A23">
        <w:rPr>
          <w:rFonts w:asciiTheme="minorHAnsi" w:hAnsiTheme="minorHAnsi" w:cstheme="minorHAnsi"/>
          <w:b/>
          <w:bCs/>
          <w:u w:val="single"/>
        </w:rPr>
        <w:t xml:space="preserve">: </w:t>
      </w:r>
      <w:r w:rsidRPr="00260A23">
        <w:rPr>
          <w:rStyle w:val="Strong"/>
          <w:rFonts w:asciiTheme="minorHAnsi" w:hAnsiTheme="minorHAnsi" w:cstheme="minorHAnsi"/>
          <w:b w:val="0"/>
          <w:bCs w:val="0"/>
          <w:u w:val="single"/>
        </w:rPr>
        <w:t>Legal, Ethical, and Professional Practice</w:t>
      </w:r>
      <w:r w:rsidRPr="00260A23">
        <w:rPr>
          <w:rFonts w:asciiTheme="minorHAnsi" w:hAnsiTheme="minorHAnsi" w:cstheme="minorHAnsi"/>
          <w:b/>
          <w:bCs/>
          <w:u w:val="single"/>
        </w:rPr>
        <w:t xml:space="preserve"> </w:t>
      </w:r>
      <w:r w:rsidRPr="00260A23">
        <w:rPr>
          <w:rFonts w:asciiTheme="minorHAnsi" w:hAnsiTheme="minorHAnsi" w:cstheme="minorHAnsi"/>
          <w:b/>
          <w:bCs/>
          <w:u w:val="single"/>
        </w:rPr>
        <w:br/>
      </w:r>
      <w:r w:rsidRPr="00260A23">
        <w:rPr>
          <w:rFonts w:asciiTheme="minorHAnsi" w:hAnsiTheme="minorHAnsi" w:cstheme="minorHAnsi"/>
        </w:rPr>
        <w:t xml:space="preserve">School psychologists have knowledge of the history and foundations of school psychology; multiple service models and methods; ethical, legal, and professional standards; and other factors related to professional identity and effective practice as school psychologists. </w:t>
      </w:r>
    </w:p>
    <w:p w14:paraId="567B9AAD" w14:textId="6950AE35" w:rsidR="00760FF7" w:rsidRPr="001D440B" w:rsidRDefault="00760FF7" w:rsidP="00760FF7">
      <w:pPr>
        <w:pStyle w:val="ListParagraph"/>
        <w:numPr>
          <w:ilvl w:val="0"/>
          <w:numId w:val="1"/>
        </w:numPr>
        <w:rPr>
          <w:rFonts w:ascii="Times New Roman" w:hAnsi="Times New Roman" w:cs="Times New Roman"/>
          <w:b/>
          <w:sz w:val="24"/>
          <w:szCs w:val="24"/>
        </w:rPr>
      </w:pPr>
      <w:r w:rsidRPr="00F84DB2">
        <w:rPr>
          <w:rFonts w:ascii="Times New Roman" w:hAnsi="Times New Roman" w:cs="Times New Roman"/>
          <w:b/>
          <w:bCs/>
          <w:sz w:val="24"/>
          <w:szCs w:val="24"/>
        </w:rPr>
        <w:t>What assignment or survey did you use to assess the outcomes and what method (criteria or rubric) did you use to evaluate the assignment?</w:t>
      </w:r>
      <w:r>
        <w:rPr>
          <w:rFonts w:ascii="Times New Roman" w:hAnsi="Times New Roman" w:cs="Times New Roman"/>
          <w:sz w:val="24"/>
          <w:szCs w:val="24"/>
        </w:rPr>
        <w:t xml:space="preserve"> </w:t>
      </w:r>
      <w:r w:rsidR="0074718C">
        <w:rPr>
          <w:rFonts w:ascii="Times New Roman" w:hAnsi="Times New Roman" w:cs="Times New Roman"/>
          <w:b/>
          <w:sz w:val="24"/>
          <w:szCs w:val="24"/>
        </w:rPr>
        <w:t xml:space="preserve">Please </w:t>
      </w:r>
      <w:r w:rsidRPr="00760FF7">
        <w:rPr>
          <w:rFonts w:ascii="Times New Roman" w:hAnsi="Times New Roman" w:cs="Times New Roman"/>
          <w:b/>
          <w:sz w:val="24"/>
          <w:szCs w:val="24"/>
        </w:rPr>
        <w:t>describe the assignment and the criteria or rubric used to eval</w:t>
      </w:r>
      <w:r w:rsidR="0074718C">
        <w:rPr>
          <w:rFonts w:ascii="Times New Roman" w:hAnsi="Times New Roman" w:cs="Times New Roman"/>
          <w:b/>
          <w:sz w:val="24"/>
          <w:szCs w:val="24"/>
        </w:rPr>
        <w:t xml:space="preserve">uate the assignment in detail and, if possible, </w:t>
      </w:r>
      <w:r w:rsidRPr="001D440B">
        <w:rPr>
          <w:rFonts w:ascii="Times New Roman" w:hAnsi="Times New Roman" w:cs="Times New Roman"/>
          <w:b/>
          <w:sz w:val="24"/>
          <w:szCs w:val="24"/>
        </w:rPr>
        <w:t xml:space="preserve">include copies of the assignment and criteria/rubric at the end of this report. </w:t>
      </w:r>
    </w:p>
    <w:p w14:paraId="3C91B8AE" w14:textId="51F007B0" w:rsidR="00161480" w:rsidRPr="00F84DB2" w:rsidRDefault="00161480" w:rsidP="00161480">
      <w:pPr>
        <w:rPr>
          <w:rFonts w:cstheme="minorHAnsi"/>
          <w:sz w:val="24"/>
          <w:szCs w:val="24"/>
        </w:rPr>
      </w:pPr>
      <w:r w:rsidRPr="00F84DB2">
        <w:rPr>
          <w:rFonts w:cstheme="minorHAnsi"/>
          <w:bCs/>
          <w:sz w:val="24"/>
          <w:szCs w:val="24"/>
        </w:rPr>
        <w:t>The NASP Domains (#3, 4, 5, 10) and Goal 1 – Theory and Content – were assessed with the PRAXIS II, an ETS measure for school psychology.  The national passing score is 147 to obtain the National Certification in School Psychology (NCSP).</w:t>
      </w:r>
      <w:r w:rsidRPr="00F84DB2">
        <w:rPr>
          <w:rFonts w:cstheme="minorHAnsi"/>
          <w:b/>
          <w:bCs/>
          <w:sz w:val="24"/>
          <w:szCs w:val="24"/>
        </w:rPr>
        <w:t xml:space="preserve"> </w:t>
      </w:r>
      <w:r w:rsidRPr="00F84DB2">
        <w:rPr>
          <w:rFonts w:cstheme="minorHAnsi"/>
          <w:bCs/>
          <w:sz w:val="24"/>
          <w:szCs w:val="24"/>
        </w:rPr>
        <w:t xml:space="preserve"> </w:t>
      </w:r>
      <w:r w:rsidRPr="00F84DB2">
        <w:rPr>
          <w:rFonts w:cstheme="minorHAnsi"/>
          <w:sz w:val="24"/>
          <w:szCs w:val="24"/>
        </w:rPr>
        <w:t xml:space="preserve">The program goal is 100% pass rate. Domain scores are also reported with national average range. </w:t>
      </w:r>
      <w:r w:rsidR="008537F8">
        <w:rPr>
          <w:rFonts w:cstheme="minorHAnsi"/>
          <w:sz w:val="24"/>
          <w:szCs w:val="24"/>
        </w:rPr>
        <w:t>It is expected that ¾ of the students will score in the average range or above.</w:t>
      </w:r>
    </w:p>
    <w:p w14:paraId="034FC236" w14:textId="11AB66E2" w:rsidR="00161480" w:rsidRPr="00F84DB2" w:rsidRDefault="00161480" w:rsidP="00161480">
      <w:pPr>
        <w:pStyle w:val="TxBrp11"/>
        <w:spacing w:line="283" w:lineRule="exact"/>
        <w:rPr>
          <w:rFonts w:asciiTheme="minorHAnsi" w:hAnsiTheme="minorHAnsi" w:cstheme="minorHAnsi"/>
          <w:bCs/>
          <w:sz w:val="24"/>
          <w:u w:val="single"/>
        </w:rPr>
      </w:pPr>
      <w:r w:rsidRPr="00F84DB2">
        <w:rPr>
          <w:rFonts w:asciiTheme="minorHAnsi" w:hAnsiTheme="minorHAnsi" w:cstheme="minorHAnsi"/>
          <w:sz w:val="24"/>
        </w:rPr>
        <w:t xml:space="preserve">Goal 1 – on Methodology and Technology, and NASP Domain 9 on Research was assessed with </w:t>
      </w:r>
      <w:r w:rsidRPr="00F84DB2">
        <w:rPr>
          <w:rFonts w:asciiTheme="minorHAnsi" w:hAnsiTheme="minorHAnsi" w:cstheme="minorHAnsi"/>
          <w:sz w:val="24"/>
          <w:u w:val="single"/>
        </w:rPr>
        <w:t xml:space="preserve">Embedded Questions </w:t>
      </w:r>
      <w:r w:rsidRPr="00F84DB2">
        <w:rPr>
          <w:rFonts w:asciiTheme="minorHAnsi" w:hAnsiTheme="minorHAnsi" w:cstheme="minorHAnsi"/>
          <w:sz w:val="24"/>
        </w:rPr>
        <w:t xml:space="preserve">in the </w:t>
      </w:r>
      <w:r w:rsidRPr="00F84DB2">
        <w:rPr>
          <w:rFonts w:asciiTheme="minorHAnsi" w:eastAsiaTheme="minorHAnsi" w:hAnsiTheme="minorHAnsi" w:cstheme="minorHAnsi"/>
          <w:sz w:val="24"/>
        </w:rPr>
        <w:t xml:space="preserve">final exam given in Measurement, Research Design, and Statistics (Psychology 244A), a course required for all first year </w:t>
      </w:r>
      <w:r w:rsidR="008537F8">
        <w:rPr>
          <w:rFonts w:asciiTheme="minorHAnsi" w:eastAsiaTheme="minorHAnsi" w:hAnsiTheme="minorHAnsi" w:cstheme="minorHAnsi"/>
          <w:sz w:val="24"/>
        </w:rPr>
        <w:t xml:space="preserve">Psychology </w:t>
      </w:r>
      <w:r w:rsidRPr="00F84DB2">
        <w:rPr>
          <w:rFonts w:asciiTheme="minorHAnsi" w:eastAsiaTheme="minorHAnsi" w:hAnsiTheme="minorHAnsi" w:cstheme="minorHAnsi"/>
          <w:sz w:val="24"/>
        </w:rPr>
        <w:t>graduate students.  The ‘Selecting Statistics’ questions ask students to read a number of research scenarios and select the appropriate statistic to match the research scenario.  The ‘Interpreting SPSS Output’ questions ask students to inspect a SPSS output and answer questions regarding the substantive meaning of the output.  Th</w:t>
      </w:r>
      <w:r w:rsidR="008537F8">
        <w:rPr>
          <w:rFonts w:asciiTheme="minorHAnsi" w:eastAsiaTheme="minorHAnsi" w:hAnsiTheme="minorHAnsi" w:cstheme="minorHAnsi"/>
          <w:sz w:val="24"/>
        </w:rPr>
        <w:t>ese</w:t>
      </w:r>
      <w:r w:rsidRPr="00F84DB2">
        <w:rPr>
          <w:rFonts w:asciiTheme="minorHAnsi" w:eastAsiaTheme="minorHAnsi" w:hAnsiTheme="minorHAnsi" w:cstheme="minorHAnsi"/>
          <w:sz w:val="24"/>
        </w:rPr>
        <w:t xml:space="preserve"> question</w:t>
      </w:r>
      <w:r w:rsidR="008537F8">
        <w:rPr>
          <w:rFonts w:asciiTheme="minorHAnsi" w:eastAsiaTheme="minorHAnsi" w:hAnsiTheme="minorHAnsi" w:cstheme="minorHAnsi"/>
          <w:sz w:val="24"/>
        </w:rPr>
        <w:t>s</w:t>
      </w:r>
      <w:r w:rsidRPr="00F84DB2">
        <w:rPr>
          <w:rFonts w:asciiTheme="minorHAnsi" w:eastAsiaTheme="minorHAnsi" w:hAnsiTheme="minorHAnsi" w:cstheme="minorHAnsi"/>
          <w:sz w:val="24"/>
        </w:rPr>
        <w:t xml:space="preserve"> </w:t>
      </w:r>
      <w:r w:rsidR="0079657B" w:rsidRPr="00F84DB2">
        <w:rPr>
          <w:rFonts w:asciiTheme="minorHAnsi" w:eastAsiaTheme="minorHAnsi" w:hAnsiTheme="minorHAnsi" w:cstheme="minorHAnsi"/>
          <w:sz w:val="24"/>
        </w:rPr>
        <w:t>address</w:t>
      </w:r>
      <w:r w:rsidRPr="00F84DB2">
        <w:rPr>
          <w:rFonts w:asciiTheme="minorHAnsi" w:eastAsiaTheme="minorHAnsi" w:hAnsiTheme="minorHAnsi" w:cstheme="minorHAnsi"/>
          <w:sz w:val="24"/>
        </w:rPr>
        <w:t xml:space="preserve"> technology. A third question requires the students to develop an APA table of the results. </w:t>
      </w:r>
      <w:r w:rsidR="008537F8">
        <w:rPr>
          <w:rFonts w:asciiTheme="minorHAnsi" w:eastAsiaTheme="minorHAnsi" w:hAnsiTheme="minorHAnsi" w:cstheme="minorHAnsi"/>
          <w:bCs/>
          <w:sz w:val="24"/>
        </w:rPr>
        <w:t>I</w:t>
      </w:r>
      <w:r w:rsidRPr="00F84DB2">
        <w:rPr>
          <w:rFonts w:asciiTheme="minorHAnsi" w:eastAsiaTheme="minorHAnsi" w:hAnsiTheme="minorHAnsi" w:cstheme="minorHAnsi"/>
          <w:bCs/>
          <w:sz w:val="24"/>
        </w:rPr>
        <w:t>t is expected that students will get 75% of these questions correct.</w:t>
      </w:r>
    </w:p>
    <w:p w14:paraId="0245D22E" w14:textId="77777777" w:rsidR="00DC1E3D" w:rsidRPr="00F84DB2" w:rsidRDefault="00DC1E3D" w:rsidP="00DC1E3D">
      <w:pPr>
        <w:pStyle w:val="ListParagraph"/>
        <w:rPr>
          <w:rFonts w:cstheme="minorHAnsi"/>
          <w:sz w:val="24"/>
          <w:szCs w:val="24"/>
        </w:rPr>
      </w:pPr>
    </w:p>
    <w:p w14:paraId="6AECF93F" w14:textId="4B9CF18C" w:rsidR="00760FF7" w:rsidRPr="00F84DB2" w:rsidRDefault="0074718C" w:rsidP="00537657">
      <w:pPr>
        <w:pStyle w:val="ListParagraph"/>
        <w:numPr>
          <w:ilvl w:val="0"/>
          <w:numId w:val="1"/>
        </w:numPr>
        <w:rPr>
          <w:rFonts w:ascii="Times New Roman" w:hAnsi="Times New Roman" w:cs="Times New Roman"/>
          <w:b/>
          <w:bCs/>
          <w:sz w:val="24"/>
          <w:szCs w:val="24"/>
        </w:rPr>
      </w:pPr>
      <w:r w:rsidRPr="00F84DB2">
        <w:rPr>
          <w:rFonts w:ascii="Times New Roman" w:hAnsi="Times New Roman" w:cs="Times New Roman"/>
          <w:b/>
          <w:bCs/>
          <w:sz w:val="24"/>
          <w:szCs w:val="24"/>
        </w:rPr>
        <w:t xml:space="preserve">What did you learn from your analysis of the </w:t>
      </w:r>
      <w:r w:rsidR="00760FF7" w:rsidRPr="00F84DB2">
        <w:rPr>
          <w:rFonts w:ascii="Times New Roman" w:hAnsi="Times New Roman" w:cs="Times New Roman"/>
          <w:b/>
          <w:bCs/>
          <w:sz w:val="24"/>
          <w:szCs w:val="24"/>
        </w:rPr>
        <w:t>data?</w:t>
      </w:r>
      <w:r w:rsidRPr="00F84DB2">
        <w:rPr>
          <w:rFonts w:ascii="Times New Roman" w:hAnsi="Times New Roman" w:cs="Times New Roman"/>
          <w:b/>
          <w:bCs/>
          <w:sz w:val="24"/>
          <w:szCs w:val="24"/>
        </w:rPr>
        <w:t xml:space="preserve"> Please </w:t>
      </w:r>
      <w:r w:rsidR="00760FF7" w:rsidRPr="00F84DB2">
        <w:rPr>
          <w:rFonts w:ascii="Times New Roman" w:hAnsi="Times New Roman" w:cs="Times New Roman"/>
          <w:b/>
          <w:bCs/>
          <w:sz w:val="24"/>
          <w:szCs w:val="24"/>
        </w:rPr>
        <w:t xml:space="preserve">include sample size (how many students were evaluated) and indicate how many students (number or percentage instead of a median or mean) were designated as proficient. </w:t>
      </w:r>
    </w:p>
    <w:p w14:paraId="465562FB" w14:textId="012FF631" w:rsidR="00660E2E" w:rsidRPr="00260A23" w:rsidRDefault="00660E2E" w:rsidP="00F84DB2">
      <w:pPr>
        <w:ind w:left="90"/>
        <w:rPr>
          <w:rFonts w:eastAsiaTheme="minorHAnsi" w:cstheme="minorHAnsi"/>
          <w:sz w:val="24"/>
          <w:szCs w:val="24"/>
          <w:u w:val="single"/>
        </w:rPr>
      </w:pPr>
      <w:r w:rsidRPr="00260A23">
        <w:rPr>
          <w:rFonts w:eastAsiaTheme="minorHAnsi" w:cstheme="minorHAnsi"/>
          <w:sz w:val="24"/>
          <w:szCs w:val="24"/>
          <w:u w:val="single"/>
        </w:rPr>
        <w:t>Embedded Questions</w:t>
      </w:r>
    </w:p>
    <w:p w14:paraId="54C318BD" w14:textId="4E7567C4" w:rsidR="00660E2E" w:rsidRPr="00260A23" w:rsidRDefault="00660E2E" w:rsidP="00F84DB2">
      <w:pPr>
        <w:ind w:left="90"/>
        <w:rPr>
          <w:rFonts w:eastAsiaTheme="minorHAnsi" w:cstheme="minorHAnsi"/>
          <w:sz w:val="24"/>
          <w:szCs w:val="24"/>
        </w:rPr>
      </w:pPr>
      <w:r w:rsidRPr="00260A23">
        <w:rPr>
          <w:rFonts w:eastAsiaTheme="minorHAnsi" w:cstheme="minorHAnsi"/>
          <w:sz w:val="24"/>
          <w:szCs w:val="24"/>
        </w:rPr>
        <w:t xml:space="preserve">The final exam for Psych 244 included 21 embedded items testing students' statistical skills.  The mean number correct was </w:t>
      </w:r>
      <w:r w:rsidR="000E220D" w:rsidRPr="00260A23">
        <w:rPr>
          <w:rFonts w:eastAsiaTheme="minorHAnsi" w:cstheme="minorHAnsi"/>
          <w:sz w:val="24"/>
          <w:szCs w:val="24"/>
        </w:rPr>
        <w:t>16.97</w:t>
      </w:r>
      <w:r w:rsidRPr="00260A23">
        <w:rPr>
          <w:rFonts w:eastAsiaTheme="minorHAnsi" w:cstheme="minorHAnsi"/>
          <w:sz w:val="24"/>
          <w:szCs w:val="24"/>
        </w:rPr>
        <w:t xml:space="preserve"> (8</w:t>
      </w:r>
      <w:r w:rsidR="000E220D" w:rsidRPr="00260A23">
        <w:rPr>
          <w:rFonts w:eastAsiaTheme="minorHAnsi" w:cstheme="minorHAnsi"/>
          <w:sz w:val="24"/>
          <w:szCs w:val="24"/>
        </w:rPr>
        <w:t>0</w:t>
      </w:r>
      <w:r w:rsidRPr="00260A23">
        <w:rPr>
          <w:rFonts w:eastAsiaTheme="minorHAnsi" w:cstheme="minorHAnsi"/>
          <w:sz w:val="24"/>
          <w:szCs w:val="24"/>
        </w:rPr>
        <w:t>%) for all Psych graduate students (N = 2</w:t>
      </w:r>
      <w:r w:rsidR="000E220D" w:rsidRPr="00260A23">
        <w:rPr>
          <w:rFonts w:eastAsiaTheme="minorHAnsi" w:cstheme="minorHAnsi"/>
          <w:sz w:val="24"/>
          <w:szCs w:val="24"/>
        </w:rPr>
        <w:t>9</w:t>
      </w:r>
      <w:r w:rsidRPr="00260A23">
        <w:rPr>
          <w:rFonts w:eastAsiaTheme="minorHAnsi" w:cstheme="minorHAnsi"/>
          <w:sz w:val="24"/>
          <w:szCs w:val="24"/>
        </w:rPr>
        <w:t xml:space="preserve">).  The </w:t>
      </w:r>
      <w:proofErr w:type="spellStart"/>
      <w:r w:rsidRPr="00260A23">
        <w:rPr>
          <w:rFonts w:eastAsiaTheme="minorHAnsi" w:cstheme="minorHAnsi"/>
          <w:sz w:val="24"/>
          <w:szCs w:val="24"/>
        </w:rPr>
        <w:t>EdS</w:t>
      </w:r>
      <w:proofErr w:type="spellEnd"/>
      <w:r w:rsidRPr="00260A23">
        <w:rPr>
          <w:rFonts w:eastAsiaTheme="minorHAnsi" w:cstheme="minorHAnsi"/>
          <w:sz w:val="24"/>
          <w:szCs w:val="24"/>
        </w:rPr>
        <w:t xml:space="preserve"> students obtained a mean of </w:t>
      </w:r>
      <w:r w:rsidR="000E220D" w:rsidRPr="00260A23">
        <w:rPr>
          <w:rFonts w:eastAsiaTheme="minorHAnsi" w:cstheme="minorHAnsi"/>
          <w:sz w:val="24"/>
          <w:szCs w:val="24"/>
        </w:rPr>
        <w:t>19.19 (91%)</w:t>
      </w:r>
      <w:r w:rsidRPr="00260A23">
        <w:rPr>
          <w:rFonts w:eastAsiaTheme="minorHAnsi" w:cstheme="minorHAnsi"/>
          <w:sz w:val="24"/>
          <w:szCs w:val="24"/>
        </w:rPr>
        <w:t xml:space="preserve">. The items were broken down in 6 points for selecting the correct statistical test, 9 points for interpretation, and 6 points for developing an APA table.  </w:t>
      </w:r>
      <w:r w:rsidR="0079657B" w:rsidRPr="00260A23">
        <w:rPr>
          <w:rFonts w:eastAsiaTheme="minorHAnsi" w:cstheme="minorHAnsi"/>
          <w:sz w:val="24"/>
          <w:szCs w:val="24"/>
        </w:rPr>
        <w:t>Therefore,</w:t>
      </w:r>
      <w:r w:rsidRPr="00260A23">
        <w:rPr>
          <w:rFonts w:eastAsiaTheme="minorHAnsi" w:cstheme="minorHAnsi"/>
          <w:sz w:val="24"/>
          <w:szCs w:val="24"/>
        </w:rPr>
        <w:t xml:space="preserve"> the</w:t>
      </w:r>
      <w:r w:rsidR="000E220D" w:rsidRPr="00260A23">
        <w:rPr>
          <w:rFonts w:eastAsiaTheme="minorHAnsi" w:cstheme="minorHAnsi"/>
          <w:sz w:val="24"/>
          <w:szCs w:val="24"/>
        </w:rPr>
        <w:t xml:space="preserve"> </w:t>
      </w:r>
      <w:proofErr w:type="spellStart"/>
      <w:r w:rsidR="000E220D" w:rsidRPr="00260A23">
        <w:rPr>
          <w:rFonts w:eastAsiaTheme="minorHAnsi" w:cstheme="minorHAnsi"/>
          <w:sz w:val="24"/>
          <w:szCs w:val="24"/>
        </w:rPr>
        <w:t>EdS</w:t>
      </w:r>
      <w:proofErr w:type="spellEnd"/>
      <w:r w:rsidR="000E220D" w:rsidRPr="00260A23">
        <w:rPr>
          <w:rFonts w:eastAsiaTheme="minorHAnsi" w:cstheme="minorHAnsi"/>
          <w:sz w:val="24"/>
          <w:szCs w:val="24"/>
        </w:rPr>
        <w:t xml:space="preserve"> students</w:t>
      </w:r>
      <w:r w:rsidRPr="00260A23">
        <w:rPr>
          <w:rFonts w:eastAsiaTheme="minorHAnsi" w:cstheme="minorHAnsi"/>
          <w:sz w:val="24"/>
          <w:szCs w:val="24"/>
        </w:rPr>
        <w:t xml:space="preserve"> surpassed the expectation of 75% correct. </w:t>
      </w:r>
    </w:p>
    <w:tbl>
      <w:tblPr>
        <w:tblStyle w:val="TableGrid"/>
        <w:tblW w:w="0" w:type="auto"/>
        <w:tblLook w:val="04A0" w:firstRow="1" w:lastRow="0" w:firstColumn="1" w:lastColumn="0" w:noHBand="0" w:noVBand="1"/>
      </w:tblPr>
      <w:tblGrid>
        <w:gridCol w:w="2700"/>
        <w:gridCol w:w="1170"/>
        <w:gridCol w:w="1260"/>
        <w:gridCol w:w="1710"/>
      </w:tblGrid>
      <w:tr w:rsidR="00F84DB2" w:rsidRPr="00260A23" w14:paraId="26AA7993" w14:textId="25DE757C" w:rsidTr="008537F8">
        <w:tc>
          <w:tcPr>
            <w:tcW w:w="2700" w:type="dxa"/>
            <w:tcBorders>
              <w:top w:val="nil"/>
              <w:left w:val="nil"/>
            </w:tcBorders>
          </w:tcPr>
          <w:p w14:paraId="165CF353" w14:textId="77777777" w:rsidR="00F84DB2" w:rsidRPr="00260A23" w:rsidRDefault="00F84DB2" w:rsidP="00766B2E">
            <w:pPr>
              <w:rPr>
                <w:rFonts w:asciiTheme="minorHAnsi" w:eastAsiaTheme="minorHAnsi" w:hAnsiTheme="minorHAnsi" w:cstheme="minorHAnsi"/>
                <w:sz w:val="24"/>
                <w:szCs w:val="24"/>
              </w:rPr>
            </w:pPr>
            <w:r w:rsidRPr="00260A23">
              <w:rPr>
                <w:rFonts w:asciiTheme="minorHAnsi" w:eastAsiaTheme="minorHAnsi" w:hAnsiTheme="minorHAnsi" w:cstheme="minorHAnsi"/>
                <w:sz w:val="24"/>
                <w:szCs w:val="24"/>
              </w:rPr>
              <w:lastRenderedPageBreak/>
              <w:t>Embedded Items</w:t>
            </w:r>
          </w:p>
        </w:tc>
        <w:tc>
          <w:tcPr>
            <w:tcW w:w="1170" w:type="dxa"/>
            <w:tcBorders>
              <w:top w:val="nil"/>
            </w:tcBorders>
          </w:tcPr>
          <w:p w14:paraId="06EF859B" w14:textId="05931DFB" w:rsidR="00F84DB2" w:rsidRPr="00260A23" w:rsidRDefault="00F84DB2" w:rsidP="00766B2E">
            <w:pPr>
              <w:jc w:val="center"/>
              <w:rPr>
                <w:rFonts w:asciiTheme="minorHAnsi" w:eastAsiaTheme="minorHAnsi" w:hAnsiTheme="minorHAnsi" w:cstheme="minorHAnsi"/>
                <w:sz w:val="24"/>
                <w:szCs w:val="24"/>
              </w:rPr>
            </w:pPr>
            <w:r w:rsidRPr="00260A23">
              <w:rPr>
                <w:rFonts w:asciiTheme="minorHAnsi" w:eastAsiaTheme="minorHAnsi" w:hAnsiTheme="minorHAnsi" w:cstheme="minorHAnsi"/>
                <w:sz w:val="24"/>
                <w:szCs w:val="24"/>
              </w:rPr>
              <w:t>All (N=29)</w:t>
            </w:r>
          </w:p>
          <w:p w14:paraId="2DE5459B" w14:textId="77777777" w:rsidR="00F84DB2" w:rsidRPr="00260A23" w:rsidRDefault="00F84DB2" w:rsidP="00766B2E">
            <w:pPr>
              <w:jc w:val="center"/>
              <w:rPr>
                <w:rFonts w:asciiTheme="minorHAnsi" w:eastAsiaTheme="minorHAnsi" w:hAnsiTheme="minorHAnsi" w:cstheme="minorHAnsi"/>
                <w:sz w:val="24"/>
                <w:szCs w:val="24"/>
              </w:rPr>
            </w:pPr>
            <w:r w:rsidRPr="00260A23">
              <w:rPr>
                <w:rFonts w:asciiTheme="minorHAnsi" w:eastAsiaTheme="minorHAnsi" w:hAnsiTheme="minorHAnsi" w:cstheme="minorHAnsi"/>
                <w:sz w:val="24"/>
                <w:szCs w:val="24"/>
              </w:rPr>
              <w:t>Mean</w:t>
            </w:r>
          </w:p>
        </w:tc>
        <w:tc>
          <w:tcPr>
            <w:tcW w:w="1260" w:type="dxa"/>
            <w:tcBorders>
              <w:top w:val="nil"/>
              <w:right w:val="nil"/>
            </w:tcBorders>
          </w:tcPr>
          <w:p w14:paraId="162BE1BE" w14:textId="0AF11CD3" w:rsidR="00F84DB2" w:rsidRPr="00260A23" w:rsidRDefault="00F84DB2" w:rsidP="00766B2E">
            <w:pPr>
              <w:jc w:val="center"/>
              <w:rPr>
                <w:rFonts w:asciiTheme="minorHAnsi" w:eastAsiaTheme="minorHAnsi" w:hAnsiTheme="minorHAnsi" w:cstheme="minorHAnsi"/>
                <w:sz w:val="24"/>
                <w:szCs w:val="24"/>
              </w:rPr>
            </w:pPr>
            <w:proofErr w:type="spellStart"/>
            <w:r w:rsidRPr="00260A23">
              <w:rPr>
                <w:rFonts w:asciiTheme="minorHAnsi" w:eastAsiaTheme="minorHAnsi" w:hAnsiTheme="minorHAnsi" w:cstheme="minorHAnsi"/>
                <w:sz w:val="24"/>
                <w:szCs w:val="24"/>
              </w:rPr>
              <w:t>EdS</w:t>
            </w:r>
            <w:proofErr w:type="spellEnd"/>
            <w:r w:rsidRPr="00260A23">
              <w:rPr>
                <w:rFonts w:asciiTheme="minorHAnsi" w:eastAsiaTheme="minorHAnsi" w:hAnsiTheme="minorHAnsi" w:cstheme="minorHAnsi"/>
                <w:sz w:val="24"/>
                <w:szCs w:val="24"/>
              </w:rPr>
              <w:t xml:space="preserve"> (N=13)</w:t>
            </w:r>
          </w:p>
          <w:p w14:paraId="2C7FFFFB" w14:textId="77777777" w:rsidR="00F84DB2" w:rsidRPr="00260A23" w:rsidRDefault="00F84DB2" w:rsidP="00766B2E">
            <w:pPr>
              <w:jc w:val="center"/>
              <w:rPr>
                <w:rFonts w:asciiTheme="minorHAnsi" w:eastAsiaTheme="minorHAnsi" w:hAnsiTheme="minorHAnsi" w:cstheme="minorHAnsi"/>
                <w:sz w:val="24"/>
                <w:szCs w:val="24"/>
              </w:rPr>
            </w:pPr>
            <w:r w:rsidRPr="00260A23">
              <w:rPr>
                <w:rFonts w:asciiTheme="minorHAnsi" w:eastAsiaTheme="minorHAnsi" w:hAnsiTheme="minorHAnsi" w:cstheme="minorHAnsi"/>
                <w:sz w:val="24"/>
                <w:szCs w:val="24"/>
              </w:rPr>
              <w:t>Mean</w:t>
            </w:r>
          </w:p>
        </w:tc>
        <w:tc>
          <w:tcPr>
            <w:tcW w:w="1710" w:type="dxa"/>
            <w:tcBorders>
              <w:top w:val="nil"/>
              <w:right w:val="nil"/>
            </w:tcBorders>
          </w:tcPr>
          <w:p w14:paraId="3838C131" w14:textId="3D2B08F0" w:rsidR="00F84DB2" w:rsidRPr="00260A23" w:rsidRDefault="008537F8" w:rsidP="00766B2E">
            <w:pPr>
              <w:jc w:val="center"/>
              <w:rPr>
                <w:rFonts w:asciiTheme="minorHAnsi" w:eastAsiaTheme="minorHAnsi" w:hAnsiTheme="minorHAnsi" w:cstheme="minorHAnsi"/>
                <w:sz w:val="24"/>
                <w:szCs w:val="24"/>
              </w:rPr>
            </w:pPr>
            <w:proofErr w:type="spellStart"/>
            <w:r w:rsidRPr="00260A23">
              <w:rPr>
                <w:rFonts w:asciiTheme="minorHAnsi" w:eastAsiaTheme="minorHAnsi" w:hAnsiTheme="minorHAnsi" w:cstheme="minorHAnsi"/>
                <w:sz w:val="24"/>
                <w:szCs w:val="24"/>
              </w:rPr>
              <w:t>EdS</w:t>
            </w:r>
            <w:proofErr w:type="spellEnd"/>
            <w:r w:rsidRPr="00260A23">
              <w:rPr>
                <w:rFonts w:asciiTheme="minorHAnsi" w:eastAsiaTheme="minorHAnsi" w:hAnsiTheme="minorHAnsi" w:cstheme="minorHAnsi"/>
                <w:sz w:val="24"/>
                <w:szCs w:val="24"/>
              </w:rPr>
              <w:t xml:space="preserve"> </w:t>
            </w:r>
            <w:r w:rsidR="00F84DB2" w:rsidRPr="00260A23">
              <w:rPr>
                <w:rFonts w:asciiTheme="minorHAnsi" w:eastAsiaTheme="minorHAnsi" w:hAnsiTheme="minorHAnsi" w:cstheme="minorHAnsi"/>
                <w:sz w:val="24"/>
                <w:szCs w:val="24"/>
              </w:rPr>
              <w:t>% Proficient</w:t>
            </w:r>
          </w:p>
          <w:p w14:paraId="624DE46C" w14:textId="1CBCDDCD" w:rsidR="00F84DB2" w:rsidRPr="00260A23" w:rsidRDefault="00F84DB2" w:rsidP="00766B2E">
            <w:pPr>
              <w:jc w:val="center"/>
              <w:rPr>
                <w:rFonts w:asciiTheme="minorHAnsi" w:eastAsiaTheme="minorHAnsi" w:hAnsiTheme="minorHAnsi" w:cstheme="minorHAnsi"/>
                <w:sz w:val="24"/>
                <w:szCs w:val="24"/>
              </w:rPr>
            </w:pPr>
            <w:r w:rsidRPr="00260A23">
              <w:rPr>
                <w:rFonts w:asciiTheme="minorHAnsi" w:eastAsiaTheme="minorHAnsi" w:hAnsiTheme="minorHAnsi" w:cstheme="minorHAnsi"/>
                <w:sz w:val="24"/>
                <w:szCs w:val="24"/>
              </w:rPr>
              <w:t>&lt;75%</w:t>
            </w:r>
          </w:p>
        </w:tc>
      </w:tr>
      <w:tr w:rsidR="00F84DB2" w:rsidRPr="00260A23" w14:paraId="152A398E" w14:textId="6140DCEC" w:rsidTr="008537F8">
        <w:tc>
          <w:tcPr>
            <w:tcW w:w="2700" w:type="dxa"/>
            <w:tcBorders>
              <w:left w:val="nil"/>
              <w:bottom w:val="nil"/>
            </w:tcBorders>
          </w:tcPr>
          <w:p w14:paraId="7506C7ED" w14:textId="77777777" w:rsidR="00F84DB2" w:rsidRPr="00260A23" w:rsidRDefault="00F84DB2" w:rsidP="00766B2E">
            <w:pPr>
              <w:rPr>
                <w:rFonts w:asciiTheme="minorHAnsi" w:eastAsiaTheme="minorHAnsi" w:hAnsiTheme="minorHAnsi" w:cstheme="minorHAnsi"/>
                <w:sz w:val="24"/>
                <w:szCs w:val="24"/>
              </w:rPr>
            </w:pPr>
            <w:r w:rsidRPr="00260A23">
              <w:rPr>
                <w:rFonts w:asciiTheme="minorHAnsi" w:eastAsiaTheme="minorHAnsi" w:hAnsiTheme="minorHAnsi" w:cstheme="minorHAnsi"/>
                <w:sz w:val="24"/>
                <w:szCs w:val="24"/>
              </w:rPr>
              <w:t>Statistical test (6 points)</w:t>
            </w:r>
          </w:p>
        </w:tc>
        <w:tc>
          <w:tcPr>
            <w:tcW w:w="1170" w:type="dxa"/>
            <w:tcBorders>
              <w:bottom w:val="nil"/>
            </w:tcBorders>
          </w:tcPr>
          <w:p w14:paraId="2030D2E6" w14:textId="2500C3F9" w:rsidR="00F84DB2" w:rsidRPr="00260A23" w:rsidRDefault="00F84DB2" w:rsidP="00766B2E">
            <w:pPr>
              <w:jc w:val="center"/>
              <w:rPr>
                <w:rFonts w:asciiTheme="minorHAnsi" w:eastAsiaTheme="minorHAnsi" w:hAnsiTheme="minorHAnsi" w:cstheme="minorHAnsi"/>
                <w:sz w:val="24"/>
                <w:szCs w:val="24"/>
              </w:rPr>
            </w:pPr>
            <w:r w:rsidRPr="00260A23">
              <w:rPr>
                <w:rFonts w:asciiTheme="minorHAnsi" w:eastAsiaTheme="minorHAnsi" w:hAnsiTheme="minorHAnsi" w:cstheme="minorHAnsi"/>
                <w:sz w:val="24"/>
                <w:szCs w:val="24"/>
              </w:rPr>
              <w:t>5.76</w:t>
            </w:r>
          </w:p>
        </w:tc>
        <w:tc>
          <w:tcPr>
            <w:tcW w:w="1260" w:type="dxa"/>
            <w:tcBorders>
              <w:bottom w:val="nil"/>
              <w:right w:val="nil"/>
            </w:tcBorders>
          </w:tcPr>
          <w:p w14:paraId="7DDCE3F3" w14:textId="108A8D6C" w:rsidR="00F84DB2" w:rsidRPr="00260A23" w:rsidRDefault="00F84DB2" w:rsidP="00766B2E">
            <w:pPr>
              <w:jc w:val="center"/>
              <w:rPr>
                <w:rFonts w:asciiTheme="minorHAnsi" w:eastAsiaTheme="minorHAnsi" w:hAnsiTheme="minorHAnsi" w:cstheme="minorHAnsi"/>
                <w:sz w:val="24"/>
                <w:szCs w:val="24"/>
              </w:rPr>
            </w:pPr>
            <w:r w:rsidRPr="00260A23">
              <w:rPr>
                <w:rFonts w:asciiTheme="minorHAnsi" w:eastAsiaTheme="minorHAnsi" w:hAnsiTheme="minorHAnsi" w:cstheme="minorHAnsi"/>
                <w:sz w:val="24"/>
                <w:szCs w:val="24"/>
              </w:rPr>
              <w:t>6</w:t>
            </w:r>
          </w:p>
        </w:tc>
        <w:tc>
          <w:tcPr>
            <w:tcW w:w="1710" w:type="dxa"/>
            <w:tcBorders>
              <w:bottom w:val="nil"/>
              <w:right w:val="nil"/>
            </w:tcBorders>
          </w:tcPr>
          <w:p w14:paraId="106833D6" w14:textId="14E248FA" w:rsidR="00F84DB2" w:rsidRPr="00260A23" w:rsidRDefault="00F84DB2" w:rsidP="00766B2E">
            <w:pPr>
              <w:jc w:val="center"/>
              <w:rPr>
                <w:rFonts w:asciiTheme="minorHAnsi" w:eastAsiaTheme="minorHAnsi" w:hAnsiTheme="minorHAnsi" w:cstheme="minorHAnsi"/>
                <w:sz w:val="24"/>
                <w:szCs w:val="24"/>
              </w:rPr>
            </w:pPr>
            <w:r w:rsidRPr="00260A23">
              <w:rPr>
                <w:rFonts w:asciiTheme="minorHAnsi" w:eastAsiaTheme="minorHAnsi" w:hAnsiTheme="minorHAnsi" w:cstheme="minorHAnsi"/>
                <w:sz w:val="24"/>
                <w:szCs w:val="24"/>
              </w:rPr>
              <w:t>100%</w:t>
            </w:r>
          </w:p>
        </w:tc>
      </w:tr>
      <w:tr w:rsidR="00F84DB2" w:rsidRPr="00260A23" w14:paraId="7EB7A557" w14:textId="08995404" w:rsidTr="008537F8">
        <w:tc>
          <w:tcPr>
            <w:tcW w:w="2700" w:type="dxa"/>
            <w:tcBorders>
              <w:top w:val="nil"/>
              <w:left w:val="nil"/>
              <w:bottom w:val="nil"/>
            </w:tcBorders>
          </w:tcPr>
          <w:p w14:paraId="0FEEAE0B" w14:textId="77777777" w:rsidR="00F84DB2" w:rsidRPr="00260A23" w:rsidRDefault="00F84DB2" w:rsidP="00766B2E">
            <w:pPr>
              <w:rPr>
                <w:rFonts w:asciiTheme="minorHAnsi" w:eastAsiaTheme="minorHAnsi" w:hAnsiTheme="minorHAnsi" w:cstheme="minorHAnsi"/>
                <w:sz w:val="24"/>
                <w:szCs w:val="24"/>
              </w:rPr>
            </w:pPr>
            <w:r w:rsidRPr="00260A23">
              <w:rPr>
                <w:rFonts w:asciiTheme="minorHAnsi" w:eastAsiaTheme="minorHAnsi" w:hAnsiTheme="minorHAnsi" w:cstheme="minorHAnsi"/>
                <w:sz w:val="24"/>
                <w:szCs w:val="24"/>
              </w:rPr>
              <w:t>Interpretation (9 points)</w:t>
            </w:r>
          </w:p>
        </w:tc>
        <w:tc>
          <w:tcPr>
            <w:tcW w:w="1170" w:type="dxa"/>
            <w:tcBorders>
              <w:top w:val="nil"/>
              <w:bottom w:val="nil"/>
            </w:tcBorders>
          </w:tcPr>
          <w:p w14:paraId="52978AFA" w14:textId="4F5F62AC" w:rsidR="00F84DB2" w:rsidRPr="00260A23" w:rsidRDefault="00F84DB2" w:rsidP="00766B2E">
            <w:pPr>
              <w:jc w:val="center"/>
              <w:rPr>
                <w:rFonts w:asciiTheme="minorHAnsi" w:eastAsiaTheme="minorHAnsi" w:hAnsiTheme="minorHAnsi" w:cstheme="minorHAnsi"/>
                <w:sz w:val="24"/>
                <w:szCs w:val="24"/>
              </w:rPr>
            </w:pPr>
            <w:r w:rsidRPr="00260A23">
              <w:rPr>
                <w:rFonts w:asciiTheme="minorHAnsi" w:eastAsiaTheme="minorHAnsi" w:hAnsiTheme="minorHAnsi" w:cstheme="minorHAnsi"/>
                <w:sz w:val="24"/>
                <w:szCs w:val="24"/>
              </w:rPr>
              <w:t>6.88</w:t>
            </w:r>
          </w:p>
        </w:tc>
        <w:tc>
          <w:tcPr>
            <w:tcW w:w="1260" w:type="dxa"/>
            <w:tcBorders>
              <w:top w:val="nil"/>
              <w:bottom w:val="nil"/>
              <w:right w:val="nil"/>
            </w:tcBorders>
          </w:tcPr>
          <w:p w14:paraId="2386B671" w14:textId="0882BB1A" w:rsidR="00F84DB2" w:rsidRPr="00260A23" w:rsidRDefault="00F84DB2" w:rsidP="00766B2E">
            <w:pPr>
              <w:jc w:val="center"/>
              <w:rPr>
                <w:rFonts w:asciiTheme="minorHAnsi" w:eastAsiaTheme="minorHAnsi" w:hAnsiTheme="minorHAnsi" w:cstheme="minorHAnsi"/>
                <w:sz w:val="24"/>
                <w:szCs w:val="24"/>
              </w:rPr>
            </w:pPr>
            <w:r w:rsidRPr="00260A23">
              <w:rPr>
                <w:rFonts w:asciiTheme="minorHAnsi" w:eastAsiaTheme="minorHAnsi" w:hAnsiTheme="minorHAnsi" w:cstheme="minorHAnsi"/>
                <w:sz w:val="24"/>
                <w:szCs w:val="24"/>
              </w:rPr>
              <w:t>7.96</w:t>
            </w:r>
          </w:p>
        </w:tc>
        <w:tc>
          <w:tcPr>
            <w:tcW w:w="1710" w:type="dxa"/>
            <w:tcBorders>
              <w:top w:val="nil"/>
              <w:bottom w:val="nil"/>
              <w:right w:val="nil"/>
            </w:tcBorders>
          </w:tcPr>
          <w:p w14:paraId="7D38C490" w14:textId="38F29229" w:rsidR="00F84DB2" w:rsidRPr="00260A23" w:rsidRDefault="00F84DB2" w:rsidP="00766B2E">
            <w:pPr>
              <w:jc w:val="center"/>
              <w:rPr>
                <w:rFonts w:asciiTheme="minorHAnsi" w:eastAsiaTheme="minorHAnsi" w:hAnsiTheme="minorHAnsi" w:cstheme="minorHAnsi"/>
                <w:sz w:val="24"/>
                <w:szCs w:val="24"/>
              </w:rPr>
            </w:pPr>
            <w:r w:rsidRPr="00260A23">
              <w:rPr>
                <w:rFonts w:asciiTheme="minorHAnsi" w:eastAsiaTheme="minorHAnsi" w:hAnsiTheme="minorHAnsi" w:cstheme="minorHAnsi"/>
                <w:sz w:val="24"/>
                <w:szCs w:val="24"/>
              </w:rPr>
              <w:t>92%</w:t>
            </w:r>
          </w:p>
        </w:tc>
      </w:tr>
      <w:tr w:rsidR="00F84DB2" w:rsidRPr="00260A23" w14:paraId="12521F9F" w14:textId="05D9C17A" w:rsidTr="008537F8">
        <w:tc>
          <w:tcPr>
            <w:tcW w:w="2700" w:type="dxa"/>
            <w:tcBorders>
              <w:top w:val="nil"/>
              <w:left w:val="nil"/>
              <w:bottom w:val="single" w:sz="4" w:space="0" w:color="auto"/>
            </w:tcBorders>
          </w:tcPr>
          <w:p w14:paraId="664EF5A3" w14:textId="77777777" w:rsidR="00F84DB2" w:rsidRPr="00260A23" w:rsidRDefault="00F84DB2" w:rsidP="00766B2E">
            <w:pPr>
              <w:rPr>
                <w:rFonts w:asciiTheme="minorHAnsi" w:eastAsiaTheme="minorHAnsi" w:hAnsiTheme="minorHAnsi" w:cstheme="minorHAnsi"/>
                <w:sz w:val="24"/>
                <w:szCs w:val="24"/>
              </w:rPr>
            </w:pPr>
            <w:r w:rsidRPr="00260A23">
              <w:rPr>
                <w:rFonts w:asciiTheme="minorHAnsi" w:eastAsiaTheme="minorHAnsi" w:hAnsiTheme="minorHAnsi" w:cstheme="minorHAnsi"/>
                <w:sz w:val="24"/>
                <w:szCs w:val="24"/>
              </w:rPr>
              <w:t>APA table (6 points)</w:t>
            </w:r>
          </w:p>
        </w:tc>
        <w:tc>
          <w:tcPr>
            <w:tcW w:w="1170" w:type="dxa"/>
            <w:tcBorders>
              <w:top w:val="nil"/>
              <w:bottom w:val="single" w:sz="4" w:space="0" w:color="auto"/>
            </w:tcBorders>
          </w:tcPr>
          <w:p w14:paraId="7E3268DE" w14:textId="7E16C3C4" w:rsidR="00F84DB2" w:rsidRPr="00260A23" w:rsidRDefault="00F84DB2" w:rsidP="00766B2E">
            <w:pPr>
              <w:jc w:val="center"/>
              <w:rPr>
                <w:rFonts w:asciiTheme="minorHAnsi" w:eastAsiaTheme="minorHAnsi" w:hAnsiTheme="minorHAnsi" w:cstheme="minorHAnsi"/>
                <w:sz w:val="24"/>
                <w:szCs w:val="24"/>
              </w:rPr>
            </w:pPr>
            <w:r w:rsidRPr="00260A23">
              <w:rPr>
                <w:rFonts w:asciiTheme="minorHAnsi" w:eastAsiaTheme="minorHAnsi" w:hAnsiTheme="minorHAnsi" w:cstheme="minorHAnsi"/>
                <w:sz w:val="24"/>
                <w:szCs w:val="24"/>
              </w:rPr>
              <w:t>4.33</w:t>
            </w:r>
          </w:p>
        </w:tc>
        <w:tc>
          <w:tcPr>
            <w:tcW w:w="1260" w:type="dxa"/>
            <w:tcBorders>
              <w:top w:val="nil"/>
              <w:bottom w:val="single" w:sz="4" w:space="0" w:color="auto"/>
              <w:right w:val="nil"/>
            </w:tcBorders>
          </w:tcPr>
          <w:p w14:paraId="3F6CA1FA" w14:textId="58FC6F76" w:rsidR="00F84DB2" w:rsidRPr="00260A23" w:rsidRDefault="00F84DB2" w:rsidP="00766B2E">
            <w:pPr>
              <w:jc w:val="center"/>
              <w:rPr>
                <w:rFonts w:asciiTheme="minorHAnsi" w:eastAsiaTheme="minorHAnsi" w:hAnsiTheme="minorHAnsi" w:cstheme="minorHAnsi"/>
                <w:sz w:val="24"/>
                <w:szCs w:val="24"/>
              </w:rPr>
            </w:pPr>
            <w:r w:rsidRPr="00260A23">
              <w:rPr>
                <w:rFonts w:asciiTheme="minorHAnsi" w:eastAsiaTheme="minorHAnsi" w:hAnsiTheme="minorHAnsi" w:cstheme="minorHAnsi"/>
                <w:sz w:val="24"/>
                <w:szCs w:val="24"/>
              </w:rPr>
              <w:t>5.23</w:t>
            </w:r>
          </w:p>
        </w:tc>
        <w:tc>
          <w:tcPr>
            <w:tcW w:w="1710" w:type="dxa"/>
            <w:tcBorders>
              <w:top w:val="nil"/>
              <w:bottom w:val="single" w:sz="4" w:space="0" w:color="auto"/>
              <w:right w:val="nil"/>
            </w:tcBorders>
          </w:tcPr>
          <w:p w14:paraId="0DE00DDC" w14:textId="570E206A" w:rsidR="00F84DB2" w:rsidRPr="00260A23" w:rsidRDefault="00F84DB2" w:rsidP="00766B2E">
            <w:pPr>
              <w:jc w:val="center"/>
              <w:rPr>
                <w:rFonts w:asciiTheme="minorHAnsi" w:eastAsiaTheme="minorHAnsi" w:hAnsiTheme="minorHAnsi" w:cstheme="minorHAnsi"/>
                <w:sz w:val="24"/>
                <w:szCs w:val="24"/>
              </w:rPr>
            </w:pPr>
            <w:r w:rsidRPr="00260A23">
              <w:rPr>
                <w:rFonts w:asciiTheme="minorHAnsi" w:eastAsiaTheme="minorHAnsi" w:hAnsiTheme="minorHAnsi" w:cstheme="minorHAnsi"/>
                <w:sz w:val="24"/>
                <w:szCs w:val="24"/>
              </w:rPr>
              <w:t>100%</w:t>
            </w:r>
          </w:p>
        </w:tc>
      </w:tr>
    </w:tbl>
    <w:p w14:paraId="4BC4F6DC" w14:textId="77777777" w:rsidR="00F84DB2" w:rsidRPr="00260A23" w:rsidRDefault="00F84DB2" w:rsidP="000E220D">
      <w:pPr>
        <w:snapToGrid w:val="0"/>
        <w:spacing w:line="240" w:lineRule="auto"/>
        <w:contextualSpacing/>
        <w:rPr>
          <w:rFonts w:eastAsiaTheme="minorHAnsi" w:cstheme="minorHAnsi"/>
          <w:sz w:val="24"/>
          <w:szCs w:val="24"/>
        </w:rPr>
      </w:pPr>
    </w:p>
    <w:p w14:paraId="7CBC60C5" w14:textId="43B9D8F5" w:rsidR="000E220D" w:rsidRPr="00260A23" w:rsidRDefault="00660E2E" w:rsidP="000E220D">
      <w:pPr>
        <w:snapToGrid w:val="0"/>
        <w:spacing w:line="240" w:lineRule="auto"/>
        <w:contextualSpacing/>
        <w:rPr>
          <w:rFonts w:eastAsia="Times New Roman" w:cstheme="minorHAnsi"/>
          <w:sz w:val="24"/>
          <w:szCs w:val="24"/>
        </w:rPr>
      </w:pPr>
      <w:r w:rsidRPr="00260A23">
        <w:rPr>
          <w:rFonts w:eastAsiaTheme="minorHAnsi" w:cstheme="minorHAnsi"/>
          <w:sz w:val="24"/>
          <w:szCs w:val="24"/>
        </w:rPr>
        <w:t xml:space="preserve">The results were similar to </w:t>
      </w:r>
      <w:r w:rsidR="000E220D" w:rsidRPr="00260A23">
        <w:rPr>
          <w:rFonts w:eastAsiaTheme="minorHAnsi" w:cstheme="minorHAnsi"/>
          <w:sz w:val="24"/>
          <w:szCs w:val="24"/>
        </w:rPr>
        <w:t xml:space="preserve">previous </w:t>
      </w:r>
      <w:r w:rsidRPr="00260A23">
        <w:rPr>
          <w:rFonts w:eastAsiaTheme="minorHAnsi" w:cstheme="minorHAnsi"/>
          <w:sz w:val="24"/>
          <w:szCs w:val="24"/>
        </w:rPr>
        <w:t>year</w:t>
      </w:r>
      <w:r w:rsidR="000E220D" w:rsidRPr="00260A23">
        <w:rPr>
          <w:rFonts w:eastAsiaTheme="minorHAnsi" w:cstheme="minorHAnsi"/>
          <w:sz w:val="24"/>
          <w:szCs w:val="24"/>
        </w:rPr>
        <w:t>s</w:t>
      </w:r>
      <w:r w:rsidRPr="00260A23">
        <w:rPr>
          <w:rFonts w:eastAsiaTheme="minorHAnsi" w:cstheme="minorHAnsi"/>
          <w:sz w:val="24"/>
          <w:szCs w:val="24"/>
        </w:rPr>
        <w:t xml:space="preserve">. </w:t>
      </w:r>
      <w:r w:rsidR="000E220D" w:rsidRPr="00260A23">
        <w:rPr>
          <w:rFonts w:eastAsiaTheme="minorHAnsi" w:cstheme="minorHAnsi"/>
          <w:sz w:val="24"/>
          <w:szCs w:val="24"/>
        </w:rPr>
        <w:t>According to the course instructor – “</w:t>
      </w:r>
      <w:r w:rsidR="000E220D" w:rsidRPr="00260A23">
        <w:rPr>
          <w:rFonts w:eastAsia="Times New Roman" w:cstheme="minorHAnsi"/>
          <w:sz w:val="24"/>
          <w:szCs w:val="24"/>
        </w:rPr>
        <w:t xml:space="preserve">G/E's did WORSE than the others in terms of picking statistics. School </w:t>
      </w:r>
      <w:proofErr w:type="spellStart"/>
      <w:r w:rsidR="000E220D" w:rsidRPr="00260A23">
        <w:rPr>
          <w:rFonts w:eastAsia="Times New Roman" w:cstheme="minorHAnsi"/>
          <w:sz w:val="24"/>
          <w:szCs w:val="24"/>
        </w:rPr>
        <w:t>Psychs</w:t>
      </w:r>
      <w:proofErr w:type="spellEnd"/>
      <w:r w:rsidR="000E220D" w:rsidRPr="00260A23">
        <w:rPr>
          <w:rFonts w:eastAsia="Times New Roman" w:cstheme="minorHAnsi"/>
          <w:sz w:val="24"/>
          <w:szCs w:val="24"/>
        </w:rPr>
        <w:t xml:space="preserve"> did better than ABA's in reading output and School </w:t>
      </w:r>
      <w:proofErr w:type="spellStart"/>
      <w:r w:rsidR="000E220D" w:rsidRPr="00260A23">
        <w:rPr>
          <w:rFonts w:eastAsia="Times New Roman" w:cstheme="minorHAnsi"/>
          <w:sz w:val="24"/>
          <w:szCs w:val="24"/>
        </w:rPr>
        <w:t>Psychs</w:t>
      </w:r>
      <w:proofErr w:type="spellEnd"/>
      <w:r w:rsidR="000E220D" w:rsidRPr="00260A23">
        <w:rPr>
          <w:rFonts w:eastAsia="Times New Roman" w:cstheme="minorHAnsi"/>
          <w:sz w:val="24"/>
          <w:szCs w:val="24"/>
        </w:rPr>
        <w:t xml:space="preserve"> did better than ABA and G/E in making tables. Basically, this crop of School Psych's rocked it.  Teach them some rules and they learn them and use them!”</w:t>
      </w:r>
    </w:p>
    <w:p w14:paraId="7FBABCE4" w14:textId="77777777" w:rsidR="000E220D" w:rsidRPr="00260A23" w:rsidRDefault="000E220D" w:rsidP="000E220D">
      <w:pPr>
        <w:snapToGrid w:val="0"/>
        <w:spacing w:line="240" w:lineRule="auto"/>
        <w:contextualSpacing/>
        <w:rPr>
          <w:rFonts w:eastAsia="Times New Roman" w:cstheme="minorHAnsi"/>
          <w:sz w:val="24"/>
          <w:szCs w:val="24"/>
        </w:rPr>
      </w:pPr>
    </w:p>
    <w:p w14:paraId="095A8579" w14:textId="366B0E97" w:rsidR="00660E2E" w:rsidRPr="00260A23" w:rsidRDefault="008537F8" w:rsidP="00F84DB2">
      <w:pPr>
        <w:rPr>
          <w:rFonts w:eastAsiaTheme="minorHAnsi" w:cstheme="minorHAnsi"/>
          <w:sz w:val="24"/>
          <w:szCs w:val="24"/>
        </w:rPr>
      </w:pPr>
      <w:r w:rsidRPr="00260A23">
        <w:rPr>
          <w:rFonts w:eastAsia="Times New Roman" w:cstheme="minorHAnsi"/>
          <w:sz w:val="24"/>
          <w:szCs w:val="24"/>
        </w:rPr>
        <w:t xml:space="preserve">Students </w:t>
      </w:r>
      <w:r w:rsidR="00660E2E" w:rsidRPr="00260A23">
        <w:rPr>
          <w:rFonts w:eastAsia="Times New Roman" w:cstheme="minorHAnsi"/>
          <w:sz w:val="24"/>
          <w:szCs w:val="24"/>
        </w:rPr>
        <w:t xml:space="preserve">in the </w:t>
      </w:r>
      <w:proofErr w:type="spellStart"/>
      <w:r w:rsidR="00660E2E" w:rsidRPr="00260A23">
        <w:rPr>
          <w:rFonts w:eastAsia="Times New Roman" w:cstheme="minorHAnsi"/>
          <w:sz w:val="24"/>
          <w:szCs w:val="24"/>
        </w:rPr>
        <w:t>EdS</w:t>
      </w:r>
      <w:proofErr w:type="spellEnd"/>
      <w:r w:rsidR="00660E2E" w:rsidRPr="00260A23">
        <w:rPr>
          <w:rFonts w:eastAsia="Times New Roman" w:cstheme="minorHAnsi"/>
          <w:sz w:val="24"/>
          <w:szCs w:val="24"/>
        </w:rPr>
        <w:t xml:space="preserve"> program are expected to interpret and apply research. The school psych program also emphasizes case studies and single subject design. Those were evaluated via the PND in case studies.  </w:t>
      </w:r>
      <w:r w:rsidR="00660E2E" w:rsidRPr="00260A23">
        <w:rPr>
          <w:rFonts w:eastAsiaTheme="minorHAnsi" w:cstheme="minorHAnsi"/>
          <w:sz w:val="24"/>
          <w:szCs w:val="24"/>
        </w:rPr>
        <w:t xml:space="preserve">We believe these data demonstrate that the </w:t>
      </w:r>
      <w:r w:rsidR="000E220D" w:rsidRPr="00260A23">
        <w:rPr>
          <w:rFonts w:eastAsiaTheme="minorHAnsi" w:cstheme="minorHAnsi"/>
          <w:sz w:val="24"/>
          <w:szCs w:val="24"/>
        </w:rPr>
        <w:t xml:space="preserve">program </w:t>
      </w:r>
      <w:r w:rsidR="00660E2E" w:rsidRPr="00260A23">
        <w:rPr>
          <w:rFonts w:eastAsiaTheme="minorHAnsi" w:cstheme="minorHAnsi"/>
          <w:sz w:val="24"/>
          <w:szCs w:val="24"/>
        </w:rPr>
        <w:t xml:space="preserve">is successfully meeting </w:t>
      </w:r>
      <w:r w:rsidR="000E220D" w:rsidRPr="00260A23">
        <w:rPr>
          <w:rFonts w:eastAsiaTheme="minorHAnsi" w:cstheme="minorHAnsi"/>
          <w:sz w:val="24"/>
          <w:szCs w:val="24"/>
        </w:rPr>
        <w:t xml:space="preserve">the goals on research. </w:t>
      </w:r>
    </w:p>
    <w:p w14:paraId="5EEB6299" w14:textId="4258A7EC" w:rsidR="00DC1E3D" w:rsidRPr="00260A23" w:rsidRDefault="00DC1E3D" w:rsidP="00DC1E3D">
      <w:pPr>
        <w:rPr>
          <w:rFonts w:cstheme="minorHAnsi"/>
          <w:sz w:val="24"/>
          <w:szCs w:val="24"/>
          <w:u w:val="single"/>
        </w:rPr>
      </w:pPr>
      <w:r w:rsidRPr="00260A23">
        <w:rPr>
          <w:rFonts w:cstheme="minorHAnsi"/>
          <w:sz w:val="24"/>
          <w:szCs w:val="24"/>
          <w:u w:val="single"/>
        </w:rPr>
        <w:t>PRAXIS</w:t>
      </w:r>
    </w:p>
    <w:tbl>
      <w:tblPr>
        <w:tblW w:w="9900" w:type="dxa"/>
        <w:tblLook w:val="04A0" w:firstRow="1" w:lastRow="0" w:firstColumn="1" w:lastColumn="0" w:noHBand="0" w:noVBand="1"/>
      </w:tblPr>
      <w:tblGrid>
        <w:gridCol w:w="540"/>
        <w:gridCol w:w="1052"/>
        <w:gridCol w:w="1030"/>
        <w:gridCol w:w="1068"/>
        <w:gridCol w:w="1506"/>
        <w:gridCol w:w="848"/>
        <w:gridCol w:w="1301"/>
        <w:gridCol w:w="845"/>
        <w:gridCol w:w="900"/>
        <w:gridCol w:w="851"/>
      </w:tblGrid>
      <w:tr w:rsidR="00DC1E3D" w:rsidRPr="00DC1E3D" w14:paraId="4DED6A00" w14:textId="77777777" w:rsidTr="00DC1E3D">
        <w:trPr>
          <w:trHeight w:val="320"/>
        </w:trPr>
        <w:tc>
          <w:tcPr>
            <w:tcW w:w="540" w:type="dxa"/>
            <w:tcBorders>
              <w:top w:val="nil"/>
              <w:left w:val="nil"/>
              <w:bottom w:val="nil"/>
              <w:right w:val="nil"/>
            </w:tcBorders>
            <w:shd w:val="clear" w:color="auto" w:fill="auto"/>
            <w:noWrap/>
            <w:vAlign w:val="bottom"/>
            <w:hideMark/>
          </w:tcPr>
          <w:p w14:paraId="0CBD1FBA" w14:textId="77777777" w:rsidR="00DC1E3D" w:rsidRPr="00DC1E3D" w:rsidRDefault="00DC1E3D" w:rsidP="00DC1E3D">
            <w:pPr>
              <w:spacing w:after="0" w:line="240" w:lineRule="auto"/>
              <w:jc w:val="center"/>
              <w:rPr>
                <w:rFonts w:ascii="Calibri" w:eastAsia="Times New Roman" w:hAnsi="Calibri" w:cs="Calibri"/>
                <w:b/>
                <w:bCs/>
                <w:color w:val="000000"/>
                <w:sz w:val="21"/>
                <w:szCs w:val="21"/>
              </w:rPr>
            </w:pPr>
            <w:r w:rsidRPr="00DC1E3D">
              <w:rPr>
                <w:rFonts w:ascii="Calibri" w:eastAsia="Times New Roman" w:hAnsi="Calibri" w:cs="Calibri"/>
                <w:b/>
                <w:bCs/>
                <w:color w:val="000000"/>
                <w:sz w:val="21"/>
                <w:szCs w:val="21"/>
              </w:rPr>
              <w:t>N</w:t>
            </w:r>
          </w:p>
        </w:tc>
        <w:tc>
          <w:tcPr>
            <w:tcW w:w="1052" w:type="dxa"/>
            <w:tcBorders>
              <w:top w:val="nil"/>
              <w:left w:val="nil"/>
              <w:bottom w:val="nil"/>
              <w:right w:val="nil"/>
            </w:tcBorders>
            <w:shd w:val="clear" w:color="auto" w:fill="auto"/>
            <w:noWrap/>
            <w:vAlign w:val="bottom"/>
            <w:hideMark/>
          </w:tcPr>
          <w:p w14:paraId="4E76E601" w14:textId="17B975C9" w:rsidR="00DC1E3D" w:rsidRPr="00DC1E3D" w:rsidRDefault="00DC1E3D" w:rsidP="00DC1E3D">
            <w:pPr>
              <w:spacing w:after="0" w:line="240" w:lineRule="auto"/>
              <w:jc w:val="center"/>
              <w:rPr>
                <w:rFonts w:ascii="Calibri" w:eastAsia="Times New Roman" w:hAnsi="Calibri" w:cs="Calibri"/>
                <w:b/>
                <w:bCs/>
                <w:color w:val="000000"/>
                <w:sz w:val="21"/>
                <w:szCs w:val="21"/>
              </w:rPr>
            </w:pPr>
            <w:r w:rsidRPr="00DC1E3D">
              <w:rPr>
                <w:rFonts w:ascii="Calibri" w:eastAsia="Times New Roman" w:hAnsi="Calibri" w:cs="Calibri"/>
                <w:b/>
                <w:bCs/>
                <w:color w:val="000000"/>
                <w:sz w:val="21"/>
                <w:szCs w:val="21"/>
              </w:rPr>
              <w:t>Year</w:t>
            </w:r>
          </w:p>
        </w:tc>
        <w:tc>
          <w:tcPr>
            <w:tcW w:w="1030" w:type="dxa"/>
            <w:tcBorders>
              <w:top w:val="nil"/>
              <w:left w:val="nil"/>
              <w:bottom w:val="nil"/>
              <w:right w:val="nil"/>
            </w:tcBorders>
            <w:shd w:val="clear" w:color="auto" w:fill="auto"/>
            <w:noWrap/>
            <w:vAlign w:val="bottom"/>
            <w:hideMark/>
          </w:tcPr>
          <w:p w14:paraId="4262A07C" w14:textId="77777777" w:rsidR="00DC1E3D" w:rsidRPr="00DC1E3D" w:rsidRDefault="00DC1E3D" w:rsidP="00DC1E3D">
            <w:pPr>
              <w:spacing w:after="0" w:line="240" w:lineRule="auto"/>
              <w:jc w:val="center"/>
              <w:rPr>
                <w:rFonts w:ascii="Calibri" w:eastAsia="Times New Roman" w:hAnsi="Calibri" w:cs="Calibri"/>
                <w:b/>
                <w:bCs/>
                <w:color w:val="000000"/>
                <w:sz w:val="21"/>
                <w:szCs w:val="21"/>
              </w:rPr>
            </w:pPr>
            <w:r w:rsidRPr="00DC1E3D">
              <w:rPr>
                <w:rFonts w:ascii="Calibri" w:eastAsia="Times New Roman" w:hAnsi="Calibri" w:cs="Calibri"/>
                <w:b/>
                <w:bCs/>
                <w:color w:val="000000"/>
                <w:sz w:val="21"/>
                <w:szCs w:val="21"/>
              </w:rPr>
              <w:t>Overall</w:t>
            </w:r>
          </w:p>
        </w:tc>
        <w:tc>
          <w:tcPr>
            <w:tcW w:w="1068" w:type="dxa"/>
            <w:tcBorders>
              <w:top w:val="nil"/>
              <w:left w:val="nil"/>
              <w:bottom w:val="nil"/>
              <w:right w:val="nil"/>
            </w:tcBorders>
            <w:shd w:val="clear" w:color="auto" w:fill="auto"/>
            <w:noWrap/>
            <w:vAlign w:val="bottom"/>
            <w:hideMark/>
          </w:tcPr>
          <w:p w14:paraId="5CB39301" w14:textId="77777777" w:rsidR="00DC1E3D" w:rsidRPr="00DC1E3D" w:rsidRDefault="00DC1E3D" w:rsidP="00DC1E3D">
            <w:pPr>
              <w:spacing w:after="0" w:line="240" w:lineRule="auto"/>
              <w:rPr>
                <w:rFonts w:ascii="Calibri" w:eastAsia="Times New Roman" w:hAnsi="Calibri" w:cs="Calibri"/>
                <w:b/>
                <w:bCs/>
                <w:color w:val="000000"/>
                <w:sz w:val="21"/>
                <w:szCs w:val="21"/>
              </w:rPr>
            </w:pPr>
            <w:r w:rsidRPr="00DC1E3D">
              <w:rPr>
                <w:rFonts w:ascii="Calibri" w:eastAsia="Times New Roman" w:hAnsi="Calibri" w:cs="Calibri"/>
                <w:b/>
                <w:bCs/>
                <w:color w:val="000000"/>
                <w:sz w:val="21"/>
                <w:szCs w:val="21"/>
              </w:rPr>
              <w:t xml:space="preserve">Prof </w:t>
            </w:r>
            <w:proofErr w:type="spellStart"/>
            <w:r w:rsidRPr="00DC1E3D">
              <w:rPr>
                <w:rFonts w:ascii="Calibri" w:eastAsia="Times New Roman" w:hAnsi="Calibri" w:cs="Calibri"/>
                <w:b/>
                <w:bCs/>
                <w:color w:val="000000"/>
                <w:sz w:val="21"/>
                <w:szCs w:val="21"/>
              </w:rPr>
              <w:t>Prac</w:t>
            </w:r>
            <w:proofErr w:type="spellEnd"/>
          </w:p>
        </w:tc>
        <w:tc>
          <w:tcPr>
            <w:tcW w:w="1506" w:type="dxa"/>
            <w:tcBorders>
              <w:top w:val="nil"/>
              <w:left w:val="nil"/>
              <w:bottom w:val="nil"/>
              <w:right w:val="nil"/>
            </w:tcBorders>
            <w:shd w:val="clear" w:color="auto" w:fill="auto"/>
            <w:noWrap/>
            <w:vAlign w:val="bottom"/>
            <w:hideMark/>
          </w:tcPr>
          <w:p w14:paraId="701B8505" w14:textId="77777777" w:rsidR="00DC1E3D" w:rsidRPr="00DC1E3D" w:rsidRDefault="00DC1E3D" w:rsidP="00DC1E3D">
            <w:pPr>
              <w:spacing w:after="0" w:line="240" w:lineRule="auto"/>
              <w:rPr>
                <w:rFonts w:ascii="Calibri" w:eastAsia="Times New Roman" w:hAnsi="Calibri" w:cs="Calibri"/>
                <w:b/>
                <w:bCs/>
                <w:color w:val="000000"/>
                <w:sz w:val="21"/>
                <w:szCs w:val="21"/>
              </w:rPr>
            </w:pPr>
            <w:r w:rsidRPr="00DC1E3D">
              <w:rPr>
                <w:rFonts w:ascii="Calibri" w:eastAsia="Times New Roman" w:hAnsi="Calibri" w:cs="Calibri"/>
                <w:b/>
                <w:bCs/>
                <w:color w:val="000000"/>
                <w:sz w:val="21"/>
                <w:szCs w:val="21"/>
              </w:rPr>
              <w:t>Direct/Indirect</w:t>
            </w:r>
          </w:p>
        </w:tc>
        <w:tc>
          <w:tcPr>
            <w:tcW w:w="848" w:type="dxa"/>
            <w:tcBorders>
              <w:top w:val="nil"/>
              <w:left w:val="nil"/>
              <w:bottom w:val="nil"/>
              <w:right w:val="nil"/>
            </w:tcBorders>
            <w:shd w:val="clear" w:color="auto" w:fill="auto"/>
            <w:noWrap/>
            <w:vAlign w:val="bottom"/>
            <w:hideMark/>
          </w:tcPr>
          <w:p w14:paraId="6ACB1417" w14:textId="77777777" w:rsidR="00DC1E3D" w:rsidRPr="00DC1E3D" w:rsidRDefault="00DC1E3D" w:rsidP="00DC1E3D">
            <w:pPr>
              <w:spacing w:after="0" w:line="240" w:lineRule="auto"/>
              <w:rPr>
                <w:rFonts w:ascii="Calibri" w:eastAsia="Times New Roman" w:hAnsi="Calibri" w:cs="Calibri"/>
                <w:b/>
                <w:bCs/>
                <w:color w:val="000000"/>
                <w:sz w:val="21"/>
                <w:szCs w:val="21"/>
              </w:rPr>
            </w:pPr>
            <w:r w:rsidRPr="00DC1E3D">
              <w:rPr>
                <w:rFonts w:ascii="Calibri" w:eastAsia="Times New Roman" w:hAnsi="Calibri" w:cs="Calibri"/>
                <w:b/>
                <w:bCs/>
                <w:color w:val="000000"/>
                <w:sz w:val="21"/>
                <w:szCs w:val="21"/>
              </w:rPr>
              <w:t>System</w:t>
            </w:r>
          </w:p>
        </w:tc>
        <w:tc>
          <w:tcPr>
            <w:tcW w:w="1301" w:type="dxa"/>
            <w:tcBorders>
              <w:top w:val="nil"/>
              <w:left w:val="nil"/>
              <w:bottom w:val="nil"/>
              <w:right w:val="nil"/>
            </w:tcBorders>
            <w:shd w:val="clear" w:color="auto" w:fill="auto"/>
            <w:noWrap/>
            <w:vAlign w:val="bottom"/>
            <w:hideMark/>
          </w:tcPr>
          <w:p w14:paraId="0BCE9930" w14:textId="77777777" w:rsidR="00DC1E3D" w:rsidRPr="00DC1E3D" w:rsidRDefault="00DC1E3D" w:rsidP="00DC1E3D">
            <w:pPr>
              <w:spacing w:after="0" w:line="240" w:lineRule="auto"/>
              <w:rPr>
                <w:rFonts w:ascii="Calibri" w:eastAsia="Times New Roman" w:hAnsi="Calibri" w:cs="Calibri"/>
                <w:b/>
                <w:bCs/>
                <w:color w:val="000000"/>
                <w:sz w:val="21"/>
                <w:szCs w:val="21"/>
              </w:rPr>
            </w:pPr>
            <w:r w:rsidRPr="00DC1E3D">
              <w:rPr>
                <w:rFonts w:ascii="Calibri" w:eastAsia="Times New Roman" w:hAnsi="Calibri" w:cs="Calibri"/>
                <w:b/>
                <w:bCs/>
                <w:color w:val="000000"/>
                <w:sz w:val="21"/>
                <w:szCs w:val="21"/>
              </w:rPr>
              <w:t>Foundations</w:t>
            </w:r>
          </w:p>
        </w:tc>
        <w:tc>
          <w:tcPr>
            <w:tcW w:w="845" w:type="dxa"/>
            <w:tcBorders>
              <w:top w:val="nil"/>
              <w:left w:val="nil"/>
              <w:bottom w:val="nil"/>
              <w:right w:val="nil"/>
            </w:tcBorders>
            <w:shd w:val="clear" w:color="auto" w:fill="auto"/>
            <w:noWrap/>
            <w:vAlign w:val="bottom"/>
            <w:hideMark/>
          </w:tcPr>
          <w:p w14:paraId="2B864A30" w14:textId="77777777" w:rsidR="00DC1E3D" w:rsidRDefault="00DC1E3D" w:rsidP="00DC1E3D">
            <w:pPr>
              <w:spacing w:after="0" w:line="240" w:lineRule="auto"/>
              <w:rPr>
                <w:rFonts w:ascii="Calibri" w:eastAsia="Times New Roman" w:hAnsi="Calibri" w:cs="Calibri"/>
                <w:b/>
                <w:bCs/>
                <w:color w:val="000000"/>
                <w:sz w:val="21"/>
                <w:szCs w:val="21"/>
              </w:rPr>
            </w:pPr>
            <w:r w:rsidRPr="00DC1E3D">
              <w:rPr>
                <w:rFonts w:ascii="Calibri" w:eastAsia="Times New Roman" w:hAnsi="Calibri" w:cs="Calibri"/>
                <w:b/>
                <w:bCs/>
                <w:color w:val="000000"/>
                <w:sz w:val="21"/>
                <w:szCs w:val="21"/>
              </w:rPr>
              <w:t>Above</w:t>
            </w:r>
          </w:p>
          <w:p w14:paraId="0FD79065" w14:textId="07EEC143" w:rsidR="00DC1E3D" w:rsidRPr="00DC1E3D" w:rsidRDefault="00DC1E3D" w:rsidP="00DC1E3D">
            <w:pPr>
              <w:spacing w:after="0" w:line="240" w:lineRule="auto"/>
              <w:rPr>
                <w:rFonts w:ascii="Calibri" w:eastAsia="Times New Roman" w:hAnsi="Calibri" w:cs="Calibri"/>
                <w:b/>
                <w:bCs/>
                <w:color w:val="000000"/>
                <w:sz w:val="21"/>
                <w:szCs w:val="21"/>
              </w:rPr>
            </w:pPr>
            <w:r>
              <w:rPr>
                <w:rFonts w:ascii="Calibri" w:eastAsia="Times New Roman" w:hAnsi="Calibri" w:cs="Calibri"/>
                <w:b/>
                <w:bCs/>
                <w:color w:val="000000"/>
                <w:sz w:val="21"/>
                <w:szCs w:val="21"/>
              </w:rPr>
              <w:t>Avg Range</w:t>
            </w:r>
          </w:p>
        </w:tc>
        <w:tc>
          <w:tcPr>
            <w:tcW w:w="900" w:type="dxa"/>
            <w:tcBorders>
              <w:top w:val="nil"/>
              <w:left w:val="nil"/>
              <w:bottom w:val="nil"/>
              <w:right w:val="nil"/>
            </w:tcBorders>
            <w:shd w:val="clear" w:color="auto" w:fill="auto"/>
            <w:noWrap/>
            <w:vAlign w:val="bottom"/>
            <w:hideMark/>
          </w:tcPr>
          <w:p w14:paraId="5BCB30E1" w14:textId="40FE6991" w:rsidR="00DC1E3D" w:rsidRPr="00DC1E3D" w:rsidRDefault="00DC1E3D" w:rsidP="00DC1E3D">
            <w:pPr>
              <w:spacing w:after="0" w:line="240" w:lineRule="auto"/>
              <w:rPr>
                <w:rFonts w:ascii="Calibri" w:eastAsia="Times New Roman" w:hAnsi="Calibri" w:cs="Calibri"/>
                <w:b/>
                <w:bCs/>
                <w:color w:val="000000"/>
                <w:sz w:val="21"/>
                <w:szCs w:val="21"/>
              </w:rPr>
            </w:pPr>
            <w:r w:rsidRPr="00DC1E3D">
              <w:rPr>
                <w:rFonts w:ascii="Calibri" w:eastAsia="Times New Roman" w:hAnsi="Calibri" w:cs="Calibri"/>
                <w:b/>
                <w:bCs/>
                <w:color w:val="000000"/>
                <w:sz w:val="21"/>
                <w:szCs w:val="21"/>
              </w:rPr>
              <w:t>AVG</w:t>
            </w:r>
            <w:r>
              <w:rPr>
                <w:rFonts w:ascii="Calibri" w:eastAsia="Times New Roman" w:hAnsi="Calibri" w:cs="Calibri"/>
                <w:b/>
                <w:bCs/>
                <w:color w:val="000000"/>
                <w:sz w:val="21"/>
                <w:szCs w:val="21"/>
              </w:rPr>
              <w:t xml:space="preserve"> RANGE</w:t>
            </w:r>
          </w:p>
        </w:tc>
        <w:tc>
          <w:tcPr>
            <w:tcW w:w="810" w:type="dxa"/>
            <w:tcBorders>
              <w:top w:val="nil"/>
              <w:left w:val="nil"/>
              <w:bottom w:val="nil"/>
              <w:right w:val="nil"/>
            </w:tcBorders>
            <w:shd w:val="clear" w:color="auto" w:fill="auto"/>
            <w:noWrap/>
            <w:vAlign w:val="bottom"/>
            <w:hideMark/>
          </w:tcPr>
          <w:p w14:paraId="1D1F1ECD" w14:textId="7B64281B" w:rsidR="00DC1E3D" w:rsidRPr="00DC1E3D" w:rsidRDefault="00DC1E3D" w:rsidP="00DC1E3D">
            <w:pPr>
              <w:spacing w:after="0" w:line="240" w:lineRule="auto"/>
              <w:rPr>
                <w:rFonts w:ascii="Calibri" w:eastAsia="Times New Roman" w:hAnsi="Calibri" w:cs="Calibri"/>
                <w:b/>
                <w:bCs/>
                <w:color w:val="000000"/>
                <w:sz w:val="21"/>
                <w:szCs w:val="21"/>
              </w:rPr>
            </w:pPr>
            <w:r w:rsidRPr="00DC1E3D">
              <w:rPr>
                <w:rFonts w:ascii="Calibri" w:eastAsia="Times New Roman" w:hAnsi="Calibri" w:cs="Calibri"/>
                <w:b/>
                <w:bCs/>
                <w:color w:val="000000"/>
                <w:sz w:val="21"/>
                <w:szCs w:val="21"/>
              </w:rPr>
              <w:t>Below</w:t>
            </w:r>
            <w:r>
              <w:rPr>
                <w:rFonts w:ascii="Calibri" w:eastAsia="Times New Roman" w:hAnsi="Calibri" w:cs="Calibri"/>
                <w:b/>
                <w:bCs/>
                <w:color w:val="000000"/>
                <w:sz w:val="21"/>
                <w:szCs w:val="21"/>
              </w:rPr>
              <w:t xml:space="preserve"> Avg Range</w:t>
            </w:r>
          </w:p>
        </w:tc>
      </w:tr>
      <w:tr w:rsidR="00DC1E3D" w:rsidRPr="00DC1E3D" w14:paraId="33553DD6" w14:textId="77777777" w:rsidTr="00DC1E3D">
        <w:trPr>
          <w:trHeight w:val="320"/>
        </w:trPr>
        <w:tc>
          <w:tcPr>
            <w:tcW w:w="540" w:type="dxa"/>
            <w:tcBorders>
              <w:top w:val="nil"/>
              <w:left w:val="nil"/>
              <w:bottom w:val="nil"/>
              <w:right w:val="nil"/>
            </w:tcBorders>
            <w:shd w:val="clear" w:color="auto" w:fill="auto"/>
            <w:noWrap/>
            <w:vAlign w:val="bottom"/>
            <w:hideMark/>
          </w:tcPr>
          <w:p w14:paraId="28085F70" w14:textId="77777777" w:rsidR="00DC1E3D" w:rsidRPr="00DC1E3D" w:rsidRDefault="00DC1E3D" w:rsidP="00DC1E3D">
            <w:pPr>
              <w:spacing w:after="0" w:line="240" w:lineRule="auto"/>
              <w:jc w:val="center"/>
              <w:rPr>
                <w:rFonts w:ascii="Calibri" w:eastAsia="Times New Roman" w:hAnsi="Calibri" w:cs="Calibri"/>
                <w:color w:val="000000"/>
                <w:sz w:val="21"/>
                <w:szCs w:val="21"/>
              </w:rPr>
            </w:pPr>
            <w:r w:rsidRPr="00DC1E3D">
              <w:rPr>
                <w:rFonts w:ascii="Calibri" w:eastAsia="Times New Roman" w:hAnsi="Calibri" w:cs="Calibri"/>
                <w:color w:val="000000"/>
                <w:sz w:val="21"/>
                <w:szCs w:val="21"/>
              </w:rPr>
              <w:t>11</w:t>
            </w:r>
          </w:p>
        </w:tc>
        <w:tc>
          <w:tcPr>
            <w:tcW w:w="1052" w:type="dxa"/>
            <w:tcBorders>
              <w:top w:val="nil"/>
              <w:left w:val="nil"/>
              <w:bottom w:val="nil"/>
              <w:right w:val="nil"/>
            </w:tcBorders>
            <w:shd w:val="clear" w:color="auto" w:fill="auto"/>
            <w:noWrap/>
            <w:vAlign w:val="bottom"/>
            <w:hideMark/>
          </w:tcPr>
          <w:p w14:paraId="64421291" w14:textId="77777777" w:rsidR="00DC1E3D" w:rsidRPr="00DC1E3D" w:rsidRDefault="00DC1E3D" w:rsidP="00DC1E3D">
            <w:pPr>
              <w:spacing w:after="0" w:line="240" w:lineRule="auto"/>
              <w:jc w:val="center"/>
              <w:rPr>
                <w:rFonts w:ascii="Calibri" w:eastAsia="Times New Roman" w:hAnsi="Calibri" w:cs="Calibri"/>
                <w:color w:val="000000"/>
                <w:sz w:val="21"/>
                <w:szCs w:val="21"/>
              </w:rPr>
            </w:pPr>
            <w:r w:rsidRPr="00DC1E3D">
              <w:rPr>
                <w:rFonts w:ascii="Calibri" w:eastAsia="Times New Roman" w:hAnsi="Calibri" w:cs="Calibri"/>
                <w:color w:val="000000"/>
                <w:sz w:val="21"/>
                <w:szCs w:val="21"/>
              </w:rPr>
              <w:t>2019</w:t>
            </w:r>
          </w:p>
        </w:tc>
        <w:tc>
          <w:tcPr>
            <w:tcW w:w="1030" w:type="dxa"/>
            <w:tcBorders>
              <w:top w:val="nil"/>
              <w:left w:val="nil"/>
              <w:bottom w:val="nil"/>
              <w:right w:val="nil"/>
            </w:tcBorders>
            <w:shd w:val="clear" w:color="auto" w:fill="auto"/>
            <w:noWrap/>
            <w:vAlign w:val="bottom"/>
            <w:hideMark/>
          </w:tcPr>
          <w:p w14:paraId="55CF3E6F" w14:textId="77777777" w:rsidR="00DC1E3D" w:rsidRPr="00DC1E3D" w:rsidRDefault="00DC1E3D" w:rsidP="00DC1E3D">
            <w:pPr>
              <w:spacing w:after="0" w:line="240" w:lineRule="auto"/>
              <w:jc w:val="center"/>
              <w:rPr>
                <w:rFonts w:ascii="Calibri" w:eastAsia="Times New Roman" w:hAnsi="Calibri" w:cs="Calibri"/>
                <w:color w:val="000000"/>
                <w:sz w:val="21"/>
                <w:szCs w:val="21"/>
              </w:rPr>
            </w:pPr>
            <w:r w:rsidRPr="00DC1E3D">
              <w:rPr>
                <w:rFonts w:ascii="Calibri" w:eastAsia="Times New Roman" w:hAnsi="Calibri" w:cs="Calibri"/>
                <w:color w:val="000000"/>
                <w:sz w:val="21"/>
                <w:szCs w:val="21"/>
              </w:rPr>
              <w:t>169.36</w:t>
            </w:r>
          </w:p>
        </w:tc>
        <w:tc>
          <w:tcPr>
            <w:tcW w:w="1068" w:type="dxa"/>
            <w:tcBorders>
              <w:top w:val="nil"/>
              <w:left w:val="nil"/>
              <w:bottom w:val="nil"/>
              <w:right w:val="nil"/>
            </w:tcBorders>
            <w:shd w:val="clear" w:color="auto" w:fill="auto"/>
            <w:noWrap/>
            <w:vAlign w:val="bottom"/>
            <w:hideMark/>
          </w:tcPr>
          <w:p w14:paraId="0A9B0889" w14:textId="77777777" w:rsidR="00DC1E3D" w:rsidRPr="00DC1E3D" w:rsidRDefault="00DC1E3D" w:rsidP="00DC1E3D">
            <w:pPr>
              <w:spacing w:after="0" w:line="240" w:lineRule="auto"/>
              <w:jc w:val="right"/>
              <w:rPr>
                <w:rFonts w:ascii="Calibri" w:eastAsia="Times New Roman" w:hAnsi="Calibri" w:cs="Calibri"/>
                <w:color w:val="000000"/>
                <w:sz w:val="21"/>
                <w:szCs w:val="21"/>
              </w:rPr>
            </w:pPr>
            <w:r w:rsidRPr="00DC1E3D">
              <w:rPr>
                <w:rFonts w:ascii="Calibri" w:eastAsia="Times New Roman" w:hAnsi="Calibri" w:cs="Calibri"/>
                <w:color w:val="000000"/>
                <w:sz w:val="21"/>
                <w:szCs w:val="21"/>
              </w:rPr>
              <w:t>23.18</w:t>
            </w:r>
          </w:p>
        </w:tc>
        <w:tc>
          <w:tcPr>
            <w:tcW w:w="1506" w:type="dxa"/>
            <w:tcBorders>
              <w:top w:val="nil"/>
              <w:left w:val="nil"/>
              <w:bottom w:val="nil"/>
              <w:right w:val="nil"/>
            </w:tcBorders>
            <w:shd w:val="clear" w:color="auto" w:fill="auto"/>
            <w:noWrap/>
            <w:vAlign w:val="bottom"/>
            <w:hideMark/>
          </w:tcPr>
          <w:p w14:paraId="78A32BEF" w14:textId="77777777" w:rsidR="00DC1E3D" w:rsidRPr="00DC1E3D" w:rsidRDefault="00DC1E3D" w:rsidP="00DC1E3D">
            <w:pPr>
              <w:spacing w:after="0" w:line="240" w:lineRule="auto"/>
              <w:jc w:val="right"/>
              <w:rPr>
                <w:rFonts w:ascii="Calibri" w:eastAsia="Times New Roman" w:hAnsi="Calibri" w:cs="Calibri"/>
                <w:color w:val="000000"/>
                <w:sz w:val="21"/>
                <w:szCs w:val="21"/>
              </w:rPr>
            </w:pPr>
            <w:r w:rsidRPr="00DC1E3D">
              <w:rPr>
                <w:rFonts w:ascii="Calibri" w:eastAsia="Times New Roman" w:hAnsi="Calibri" w:cs="Calibri"/>
                <w:color w:val="000000"/>
                <w:sz w:val="21"/>
                <w:szCs w:val="21"/>
              </w:rPr>
              <w:t>14.09</w:t>
            </w:r>
          </w:p>
        </w:tc>
        <w:tc>
          <w:tcPr>
            <w:tcW w:w="848" w:type="dxa"/>
            <w:tcBorders>
              <w:top w:val="nil"/>
              <w:left w:val="nil"/>
              <w:bottom w:val="nil"/>
              <w:right w:val="nil"/>
            </w:tcBorders>
            <w:shd w:val="clear" w:color="auto" w:fill="auto"/>
            <w:noWrap/>
            <w:vAlign w:val="bottom"/>
            <w:hideMark/>
          </w:tcPr>
          <w:p w14:paraId="26D96A8F" w14:textId="77777777" w:rsidR="00DC1E3D" w:rsidRPr="00DC1E3D" w:rsidRDefault="00DC1E3D" w:rsidP="00DC1E3D">
            <w:pPr>
              <w:spacing w:after="0" w:line="240" w:lineRule="auto"/>
              <w:jc w:val="right"/>
              <w:rPr>
                <w:rFonts w:ascii="Calibri" w:eastAsia="Times New Roman" w:hAnsi="Calibri" w:cs="Calibri"/>
                <w:color w:val="000000"/>
                <w:sz w:val="21"/>
                <w:szCs w:val="21"/>
              </w:rPr>
            </w:pPr>
            <w:r w:rsidRPr="00DC1E3D">
              <w:rPr>
                <w:rFonts w:ascii="Calibri" w:eastAsia="Times New Roman" w:hAnsi="Calibri" w:cs="Calibri"/>
                <w:color w:val="000000"/>
                <w:sz w:val="21"/>
                <w:szCs w:val="21"/>
              </w:rPr>
              <w:t>14.27</w:t>
            </w:r>
          </w:p>
        </w:tc>
        <w:tc>
          <w:tcPr>
            <w:tcW w:w="1301" w:type="dxa"/>
            <w:tcBorders>
              <w:top w:val="nil"/>
              <w:left w:val="nil"/>
              <w:bottom w:val="nil"/>
              <w:right w:val="nil"/>
            </w:tcBorders>
            <w:shd w:val="clear" w:color="auto" w:fill="auto"/>
            <w:noWrap/>
            <w:vAlign w:val="bottom"/>
            <w:hideMark/>
          </w:tcPr>
          <w:p w14:paraId="7DD9B7CD" w14:textId="77777777" w:rsidR="00DC1E3D" w:rsidRPr="00DC1E3D" w:rsidRDefault="00DC1E3D" w:rsidP="00DC1E3D">
            <w:pPr>
              <w:spacing w:after="0" w:line="240" w:lineRule="auto"/>
              <w:jc w:val="right"/>
              <w:rPr>
                <w:rFonts w:ascii="Calibri" w:eastAsia="Times New Roman" w:hAnsi="Calibri" w:cs="Calibri"/>
                <w:color w:val="000000"/>
                <w:sz w:val="21"/>
                <w:szCs w:val="21"/>
              </w:rPr>
            </w:pPr>
            <w:r w:rsidRPr="00DC1E3D">
              <w:rPr>
                <w:rFonts w:ascii="Calibri" w:eastAsia="Times New Roman" w:hAnsi="Calibri" w:cs="Calibri"/>
                <w:color w:val="000000"/>
                <w:sz w:val="21"/>
                <w:szCs w:val="21"/>
              </w:rPr>
              <w:t>26.09</w:t>
            </w:r>
          </w:p>
        </w:tc>
        <w:tc>
          <w:tcPr>
            <w:tcW w:w="845" w:type="dxa"/>
            <w:tcBorders>
              <w:top w:val="nil"/>
              <w:left w:val="nil"/>
              <w:bottom w:val="nil"/>
              <w:right w:val="nil"/>
            </w:tcBorders>
            <w:shd w:val="clear" w:color="auto" w:fill="auto"/>
            <w:noWrap/>
            <w:vAlign w:val="bottom"/>
            <w:hideMark/>
          </w:tcPr>
          <w:p w14:paraId="246D3B18" w14:textId="77777777" w:rsidR="00DC1E3D" w:rsidRPr="00DC1E3D" w:rsidRDefault="00DC1E3D" w:rsidP="00DC1E3D">
            <w:pPr>
              <w:spacing w:after="0" w:line="240" w:lineRule="auto"/>
              <w:jc w:val="right"/>
              <w:rPr>
                <w:rFonts w:ascii="Calibri" w:eastAsia="Times New Roman" w:hAnsi="Calibri" w:cs="Calibri"/>
                <w:color w:val="000000"/>
                <w:sz w:val="21"/>
                <w:szCs w:val="21"/>
              </w:rPr>
            </w:pPr>
            <w:r w:rsidRPr="00DC1E3D">
              <w:rPr>
                <w:rFonts w:ascii="Calibri" w:eastAsia="Times New Roman" w:hAnsi="Calibri" w:cs="Calibri"/>
                <w:color w:val="000000"/>
                <w:sz w:val="21"/>
                <w:szCs w:val="21"/>
              </w:rPr>
              <w:t>16.00%</w:t>
            </w:r>
          </w:p>
        </w:tc>
        <w:tc>
          <w:tcPr>
            <w:tcW w:w="900" w:type="dxa"/>
            <w:tcBorders>
              <w:top w:val="nil"/>
              <w:left w:val="nil"/>
              <w:bottom w:val="nil"/>
              <w:right w:val="nil"/>
            </w:tcBorders>
            <w:shd w:val="clear" w:color="auto" w:fill="auto"/>
            <w:noWrap/>
            <w:vAlign w:val="bottom"/>
            <w:hideMark/>
          </w:tcPr>
          <w:p w14:paraId="0D80D8DF" w14:textId="77777777" w:rsidR="00DC1E3D" w:rsidRPr="00DC1E3D" w:rsidRDefault="00DC1E3D" w:rsidP="00DC1E3D">
            <w:pPr>
              <w:spacing w:after="0" w:line="240" w:lineRule="auto"/>
              <w:jc w:val="right"/>
              <w:rPr>
                <w:rFonts w:ascii="Calibri" w:eastAsia="Times New Roman" w:hAnsi="Calibri" w:cs="Calibri"/>
                <w:color w:val="000000"/>
                <w:sz w:val="21"/>
                <w:szCs w:val="21"/>
              </w:rPr>
            </w:pPr>
            <w:r w:rsidRPr="00DC1E3D">
              <w:rPr>
                <w:rFonts w:ascii="Calibri" w:eastAsia="Times New Roman" w:hAnsi="Calibri" w:cs="Calibri"/>
                <w:color w:val="000000"/>
                <w:sz w:val="21"/>
                <w:szCs w:val="21"/>
              </w:rPr>
              <w:t>80.00%</w:t>
            </w:r>
          </w:p>
        </w:tc>
        <w:tc>
          <w:tcPr>
            <w:tcW w:w="810" w:type="dxa"/>
            <w:tcBorders>
              <w:top w:val="nil"/>
              <w:left w:val="nil"/>
              <w:bottom w:val="nil"/>
              <w:right w:val="nil"/>
            </w:tcBorders>
            <w:shd w:val="clear" w:color="auto" w:fill="auto"/>
            <w:noWrap/>
            <w:vAlign w:val="bottom"/>
            <w:hideMark/>
          </w:tcPr>
          <w:p w14:paraId="230C8BA0" w14:textId="77777777" w:rsidR="00DC1E3D" w:rsidRPr="00DC1E3D" w:rsidRDefault="00DC1E3D" w:rsidP="00DC1E3D">
            <w:pPr>
              <w:spacing w:after="0" w:line="240" w:lineRule="auto"/>
              <w:jc w:val="right"/>
              <w:rPr>
                <w:rFonts w:ascii="Calibri" w:eastAsia="Times New Roman" w:hAnsi="Calibri" w:cs="Calibri"/>
                <w:color w:val="000000"/>
                <w:sz w:val="21"/>
                <w:szCs w:val="21"/>
              </w:rPr>
            </w:pPr>
            <w:r w:rsidRPr="00DC1E3D">
              <w:rPr>
                <w:rFonts w:ascii="Calibri" w:eastAsia="Times New Roman" w:hAnsi="Calibri" w:cs="Calibri"/>
                <w:color w:val="000000"/>
                <w:sz w:val="21"/>
                <w:szCs w:val="21"/>
              </w:rPr>
              <w:t>5.00%</w:t>
            </w:r>
          </w:p>
        </w:tc>
      </w:tr>
      <w:tr w:rsidR="00DC1E3D" w:rsidRPr="00DC1E3D" w14:paraId="3874A295" w14:textId="77777777" w:rsidTr="00DC1E3D">
        <w:trPr>
          <w:trHeight w:val="320"/>
        </w:trPr>
        <w:tc>
          <w:tcPr>
            <w:tcW w:w="540" w:type="dxa"/>
            <w:tcBorders>
              <w:top w:val="nil"/>
              <w:left w:val="nil"/>
              <w:bottom w:val="nil"/>
              <w:right w:val="nil"/>
            </w:tcBorders>
            <w:shd w:val="clear" w:color="auto" w:fill="auto"/>
            <w:noWrap/>
            <w:vAlign w:val="bottom"/>
            <w:hideMark/>
          </w:tcPr>
          <w:p w14:paraId="683203DF" w14:textId="77777777" w:rsidR="00DC1E3D" w:rsidRPr="00DC1E3D" w:rsidRDefault="00DC1E3D" w:rsidP="00DC1E3D">
            <w:pPr>
              <w:spacing w:after="0" w:line="240" w:lineRule="auto"/>
              <w:jc w:val="center"/>
              <w:rPr>
                <w:rFonts w:ascii="Calibri" w:eastAsia="Times New Roman" w:hAnsi="Calibri" w:cs="Calibri"/>
                <w:color w:val="000000"/>
                <w:sz w:val="21"/>
                <w:szCs w:val="21"/>
              </w:rPr>
            </w:pPr>
            <w:r w:rsidRPr="00DC1E3D">
              <w:rPr>
                <w:rFonts w:ascii="Calibri" w:eastAsia="Times New Roman" w:hAnsi="Calibri" w:cs="Calibri"/>
                <w:color w:val="000000"/>
                <w:sz w:val="21"/>
                <w:szCs w:val="21"/>
              </w:rPr>
              <w:t>12</w:t>
            </w:r>
          </w:p>
        </w:tc>
        <w:tc>
          <w:tcPr>
            <w:tcW w:w="1052" w:type="dxa"/>
            <w:tcBorders>
              <w:top w:val="nil"/>
              <w:left w:val="nil"/>
              <w:bottom w:val="nil"/>
              <w:right w:val="nil"/>
            </w:tcBorders>
            <w:shd w:val="clear" w:color="auto" w:fill="auto"/>
            <w:noWrap/>
            <w:vAlign w:val="bottom"/>
            <w:hideMark/>
          </w:tcPr>
          <w:p w14:paraId="61CB66A4" w14:textId="77777777" w:rsidR="00DC1E3D" w:rsidRPr="00DC1E3D" w:rsidRDefault="00DC1E3D" w:rsidP="00DC1E3D">
            <w:pPr>
              <w:spacing w:after="0" w:line="240" w:lineRule="auto"/>
              <w:jc w:val="center"/>
              <w:rPr>
                <w:rFonts w:ascii="Calibri" w:eastAsia="Times New Roman" w:hAnsi="Calibri" w:cs="Calibri"/>
                <w:color w:val="000000"/>
                <w:sz w:val="21"/>
                <w:szCs w:val="21"/>
              </w:rPr>
            </w:pPr>
            <w:r w:rsidRPr="00DC1E3D">
              <w:rPr>
                <w:rFonts w:ascii="Calibri" w:eastAsia="Times New Roman" w:hAnsi="Calibri" w:cs="Calibri"/>
                <w:color w:val="000000"/>
                <w:sz w:val="21"/>
                <w:szCs w:val="21"/>
              </w:rPr>
              <w:t>2020</w:t>
            </w:r>
          </w:p>
        </w:tc>
        <w:tc>
          <w:tcPr>
            <w:tcW w:w="1030" w:type="dxa"/>
            <w:tcBorders>
              <w:top w:val="nil"/>
              <w:left w:val="nil"/>
              <w:bottom w:val="nil"/>
              <w:right w:val="nil"/>
            </w:tcBorders>
            <w:shd w:val="clear" w:color="auto" w:fill="auto"/>
            <w:noWrap/>
            <w:vAlign w:val="bottom"/>
            <w:hideMark/>
          </w:tcPr>
          <w:p w14:paraId="532D793E" w14:textId="77777777" w:rsidR="00DC1E3D" w:rsidRPr="00DC1E3D" w:rsidRDefault="00DC1E3D" w:rsidP="00DC1E3D">
            <w:pPr>
              <w:spacing w:after="0" w:line="240" w:lineRule="auto"/>
              <w:jc w:val="center"/>
              <w:rPr>
                <w:rFonts w:ascii="Calibri" w:eastAsia="Times New Roman" w:hAnsi="Calibri" w:cs="Calibri"/>
                <w:color w:val="000000"/>
                <w:sz w:val="21"/>
                <w:szCs w:val="21"/>
              </w:rPr>
            </w:pPr>
            <w:r w:rsidRPr="00DC1E3D">
              <w:rPr>
                <w:rFonts w:ascii="Calibri" w:eastAsia="Times New Roman" w:hAnsi="Calibri" w:cs="Calibri"/>
                <w:color w:val="000000"/>
                <w:sz w:val="21"/>
                <w:szCs w:val="21"/>
              </w:rPr>
              <w:t>172.58</w:t>
            </w:r>
          </w:p>
        </w:tc>
        <w:tc>
          <w:tcPr>
            <w:tcW w:w="1068" w:type="dxa"/>
            <w:tcBorders>
              <w:top w:val="nil"/>
              <w:left w:val="nil"/>
              <w:bottom w:val="nil"/>
              <w:right w:val="nil"/>
            </w:tcBorders>
            <w:shd w:val="clear" w:color="auto" w:fill="auto"/>
            <w:noWrap/>
            <w:vAlign w:val="bottom"/>
            <w:hideMark/>
          </w:tcPr>
          <w:p w14:paraId="12912D4C" w14:textId="77777777" w:rsidR="00DC1E3D" w:rsidRPr="00DC1E3D" w:rsidRDefault="00DC1E3D" w:rsidP="00DC1E3D">
            <w:pPr>
              <w:spacing w:after="0" w:line="240" w:lineRule="auto"/>
              <w:jc w:val="right"/>
              <w:rPr>
                <w:rFonts w:ascii="Calibri" w:eastAsia="Times New Roman" w:hAnsi="Calibri" w:cs="Calibri"/>
                <w:color w:val="000000"/>
                <w:sz w:val="21"/>
                <w:szCs w:val="21"/>
              </w:rPr>
            </w:pPr>
            <w:r w:rsidRPr="00DC1E3D">
              <w:rPr>
                <w:rFonts w:ascii="Calibri" w:eastAsia="Times New Roman" w:hAnsi="Calibri" w:cs="Calibri"/>
                <w:color w:val="000000"/>
                <w:sz w:val="21"/>
                <w:szCs w:val="21"/>
              </w:rPr>
              <w:t>25.17</w:t>
            </w:r>
          </w:p>
        </w:tc>
        <w:tc>
          <w:tcPr>
            <w:tcW w:w="1506" w:type="dxa"/>
            <w:tcBorders>
              <w:top w:val="nil"/>
              <w:left w:val="nil"/>
              <w:bottom w:val="nil"/>
              <w:right w:val="nil"/>
            </w:tcBorders>
            <w:shd w:val="clear" w:color="auto" w:fill="auto"/>
            <w:noWrap/>
            <w:vAlign w:val="bottom"/>
            <w:hideMark/>
          </w:tcPr>
          <w:p w14:paraId="6683740E" w14:textId="77777777" w:rsidR="00DC1E3D" w:rsidRPr="00DC1E3D" w:rsidRDefault="00DC1E3D" w:rsidP="00DC1E3D">
            <w:pPr>
              <w:spacing w:after="0" w:line="240" w:lineRule="auto"/>
              <w:jc w:val="right"/>
              <w:rPr>
                <w:rFonts w:ascii="Calibri" w:eastAsia="Times New Roman" w:hAnsi="Calibri" w:cs="Calibri"/>
                <w:color w:val="000000"/>
                <w:sz w:val="21"/>
                <w:szCs w:val="21"/>
              </w:rPr>
            </w:pPr>
            <w:r w:rsidRPr="00DC1E3D">
              <w:rPr>
                <w:rFonts w:ascii="Calibri" w:eastAsia="Times New Roman" w:hAnsi="Calibri" w:cs="Calibri"/>
                <w:color w:val="000000"/>
                <w:sz w:val="21"/>
                <w:szCs w:val="21"/>
              </w:rPr>
              <w:t>19.92</w:t>
            </w:r>
          </w:p>
        </w:tc>
        <w:tc>
          <w:tcPr>
            <w:tcW w:w="848" w:type="dxa"/>
            <w:tcBorders>
              <w:top w:val="nil"/>
              <w:left w:val="nil"/>
              <w:bottom w:val="nil"/>
              <w:right w:val="nil"/>
            </w:tcBorders>
            <w:shd w:val="clear" w:color="auto" w:fill="auto"/>
            <w:noWrap/>
            <w:vAlign w:val="bottom"/>
            <w:hideMark/>
          </w:tcPr>
          <w:p w14:paraId="5C0826CF" w14:textId="77777777" w:rsidR="00DC1E3D" w:rsidRPr="00DC1E3D" w:rsidRDefault="00DC1E3D" w:rsidP="00DC1E3D">
            <w:pPr>
              <w:spacing w:after="0" w:line="240" w:lineRule="auto"/>
              <w:jc w:val="right"/>
              <w:rPr>
                <w:rFonts w:ascii="Calibri" w:eastAsia="Times New Roman" w:hAnsi="Calibri" w:cs="Calibri"/>
                <w:color w:val="000000"/>
                <w:sz w:val="21"/>
                <w:szCs w:val="21"/>
              </w:rPr>
            </w:pPr>
            <w:r w:rsidRPr="00DC1E3D">
              <w:rPr>
                <w:rFonts w:ascii="Calibri" w:eastAsia="Times New Roman" w:hAnsi="Calibri" w:cs="Calibri"/>
                <w:color w:val="000000"/>
                <w:sz w:val="21"/>
                <w:szCs w:val="21"/>
              </w:rPr>
              <w:t>14.33</w:t>
            </w:r>
          </w:p>
        </w:tc>
        <w:tc>
          <w:tcPr>
            <w:tcW w:w="1301" w:type="dxa"/>
            <w:tcBorders>
              <w:top w:val="nil"/>
              <w:left w:val="nil"/>
              <w:bottom w:val="nil"/>
              <w:right w:val="nil"/>
            </w:tcBorders>
            <w:shd w:val="clear" w:color="auto" w:fill="auto"/>
            <w:noWrap/>
            <w:vAlign w:val="bottom"/>
            <w:hideMark/>
          </w:tcPr>
          <w:p w14:paraId="3FC5B85A" w14:textId="77777777" w:rsidR="00DC1E3D" w:rsidRPr="00DC1E3D" w:rsidRDefault="00DC1E3D" w:rsidP="00DC1E3D">
            <w:pPr>
              <w:spacing w:after="0" w:line="240" w:lineRule="auto"/>
              <w:jc w:val="right"/>
              <w:rPr>
                <w:rFonts w:ascii="Calibri" w:eastAsia="Times New Roman" w:hAnsi="Calibri" w:cs="Calibri"/>
                <w:color w:val="000000"/>
                <w:sz w:val="21"/>
                <w:szCs w:val="21"/>
              </w:rPr>
            </w:pPr>
            <w:r w:rsidRPr="00DC1E3D">
              <w:rPr>
                <w:rFonts w:ascii="Calibri" w:eastAsia="Times New Roman" w:hAnsi="Calibri" w:cs="Calibri"/>
                <w:color w:val="000000"/>
                <w:sz w:val="21"/>
                <w:szCs w:val="21"/>
              </w:rPr>
              <w:t>24.75</w:t>
            </w:r>
          </w:p>
        </w:tc>
        <w:tc>
          <w:tcPr>
            <w:tcW w:w="845" w:type="dxa"/>
            <w:tcBorders>
              <w:top w:val="nil"/>
              <w:left w:val="nil"/>
              <w:bottom w:val="nil"/>
              <w:right w:val="nil"/>
            </w:tcBorders>
            <w:shd w:val="clear" w:color="auto" w:fill="auto"/>
            <w:noWrap/>
            <w:vAlign w:val="bottom"/>
            <w:hideMark/>
          </w:tcPr>
          <w:p w14:paraId="1F3E36C7" w14:textId="77777777" w:rsidR="00DC1E3D" w:rsidRPr="00DC1E3D" w:rsidRDefault="00DC1E3D" w:rsidP="00DC1E3D">
            <w:pPr>
              <w:spacing w:after="0" w:line="240" w:lineRule="auto"/>
              <w:jc w:val="right"/>
              <w:rPr>
                <w:rFonts w:ascii="Calibri" w:eastAsia="Times New Roman" w:hAnsi="Calibri" w:cs="Calibri"/>
                <w:color w:val="000000"/>
                <w:sz w:val="21"/>
                <w:szCs w:val="21"/>
              </w:rPr>
            </w:pPr>
            <w:r w:rsidRPr="00DC1E3D">
              <w:rPr>
                <w:rFonts w:ascii="Calibri" w:eastAsia="Times New Roman" w:hAnsi="Calibri" w:cs="Calibri"/>
                <w:color w:val="000000"/>
                <w:sz w:val="21"/>
                <w:szCs w:val="21"/>
              </w:rPr>
              <w:t>23.00%</w:t>
            </w:r>
          </w:p>
        </w:tc>
        <w:tc>
          <w:tcPr>
            <w:tcW w:w="900" w:type="dxa"/>
            <w:tcBorders>
              <w:top w:val="nil"/>
              <w:left w:val="nil"/>
              <w:bottom w:val="nil"/>
              <w:right w:val="nil"/>
            </w:tcBorders>
            <w:shd w:val="clear" w:color="auto" w:fill="auto"/>
            <w:noWrap/>
            <w:vAlign w:val="bottom"/>
            <w:hideMark/>
          </w:tcPr>
          <w:p w14:paraId="30C84137" w14:textId="77777777" w:rsidR="00DC1E3D" w:rsidRPr="00DC1E3D" w:rsidRDefault="00DC1E3D" w:rsidP="00DC1E3D">
            <w:pPr>
              <w:spacing w:after="0" w:line="240" w:lineRule="auto"/>
              <w:jc w:val="right"/>
              <w:rPr>
                <w:rFonts w:ascii="Calibri" w:eastAsia="Times New Roman" w:hAnsi="Calibri" w:cs="Calibri"/>
                <w:color w:val="000000"/>
                <w:sz w:val="21"/>
                <w:szCs w:val="21"/>
              </w:rPr>
            </w:pPr>
            <w:r w:rsidRPr="00DC1E3D">
              <w:rPr>
                <w:rFonts w:ascii="Calibri" w:eastAsia="Times New Roman" w:hAnsi="Calibri" w:cs="Calibri"/>
                <w:color w:val="000000"/>
                <w:sz w:val="21"/>
                <w:szCs w:val="21"/>
              </w:rPr>
              <w:t>69.00%</w:t>
            </w:r>
          </w:p>
        </w:tc>
        <w:tc>
          <w:tcPr>
            <w:tcW w:w="810" w:type="dxa"/>
            <w:tcBorders>
              <w:top w:val="nil"/>
              <w:left w:val="nil"/>
              <w:bottom w:val="nil"/>
              <w:right w:val="nil"/>
            </w:tcBorders>
            <w:shd w:val="clear" w:color="auto" w:fill="auto"/>
            <w:noWrap/>
            <w:vAlign w:val="bottom"/>
            <w:hideMark/>
          </w:tcPr>
          <w:p w14:paraId="0D7ABB6B" w14:textId="77777777" w:rsidR="00DC1E3D" w:rsidRPr="00DC1E3D" w:rsidRDefault="00DC1E3D" w:rsidP="00DC1E3D">
            <w:pPr>
              <w:spacing w:after="0" w:line="240" w:lineRule="auto"/>
              <w:jc w:val="right"/>
              <w:rPr>
                <w:rFonts w:ascii="Calibri" w:eastAsia="Times New Roman" w:hAnsi="Calibri" w:cs="Calibri"/>
                <w:color w:val="000000"/>
                <w:sz w:val="21"/>
                <w:szCs w:val="21"/>
              </w:rPr>
            </w:pPr>
            <w:r w:rsidRPr="00DC1E3D">
              <w:rPr>
                <w:rFonts w:ascii="Calibri" w:eastAsia="Times New Roman" w:hAnsi="Calibri" w:cs="Calibri"/>
                <w:color w:val="000000"/>
                <w:sz w:val="21"/>
                <w:szCs w:val="21"/>
              </w:rPr>
              <w:t>8.00%</w:t>
            </w:r>
          </w:p>
        </w:tc>
      </w:tr>
      <w:tr w:rsidR="00DC1E3D" w:rsidRPr="00DC1E3D" w14:paraId="751CA52B" w14:textId="77777777" w:rsidTr="00DC1E3D">
        <w:trPr>
          <w:trHeight w:val="320"/>
        </w:trPr>
        <w:tc>
          <w:tcPr>
            <w:tcW w:w="540" w:type="dxa"/>
            <w:tcBorders>
              <w:top w:val="nil"/>
              <w:left w:val="nil"/>
              <w:bottom w:val="nil"/>
              <w:right w:val="nil"/>
            </w:tcBorders>
            <w:shd w:val="clear" w:color="auto" w:fill="auto"/>
            <w:noWrap/>
            <w:vAlign w:val="bottom"/>
            <w:hideMark/>
          </w:tcPr>
          <w:p w14:paraId="6D8DF622" w14:textId="77777777" w:rsidR="00DC1E3D" w:rsidRPr="00DC1E3D" w:rsidRDefault="00DC1E3D" w:rsidP="00DC1E3D">
            <w:pPr>
              <w:spacing w:after="0" w:line="240" w:lineRule="auto"/>
              <w:jc w:val="center"/>
              <w:rPr>
                <w:rFonts w:ascii="Calibri" w:eastAsia="Times New Roman" w:hAnsi="Calibri" w:cs="Calibri"/>
                <w:b/>
                <w:bCs/>
                <w:color w:val="000000"/>
                <w:sz w:val="21"/>
                <w:szCs w:val="21"/>
              </w:rPr>
            </w:pPr>
            <w:r w:rsidRPr="00DC1E3D">
              <w:rPr>
                <w:rFonts w:ascii="Calibri" w:eastAsia="Times New Roman" w:hAnsi="Calibri" w:cs="Calibri"/>
                <w:b/>
                <w:bCs/>
                <w:color w:val="000000"/>
                <w:sz w:val="21"/>
                <w:szCs w:val="21"/>
              </w:rPr>
              <w:t>11</w:t>
            </w:r>
          </w:p>
        </w:tc>
        <w:tc>
          <w:tcPr>
            <w:tcW w:w="1052" w:type="dxa"/>
            <w:tcBorders>
              <w:top w:val="nil"/>
              <w:left w:val="nil"/>
              <w:bottom w:val="nil"/>
              <w:right w:val="nil"/>
            </w:tcBorders>
            <w:shd w:val="clear" w:color="auto" w:fill="auto"/>
            <w:noWrap/>
            <w:vAlign w:val="bottom"/>
            <w:hideMark/>
          </w:tcPr>
          <w:p w14:paraId="7A28658B" w14:textId="77777777" w:rsidR="00DC1E3D" w:rsidRPr="00DC1E3D" w:rsidRDefault="00DC1E3D" w:rsidP="00DC1E3D">
            <w:pPr>
              <w:spacing w:after="0" w:line="240" w:lineRule="auto"/>
              <w:jc w:val="center"/>
              <w:rPr>
                <w:rFonts w:ascii="Calibri" w:eastAsia="Times New Roman" w:hAnsi="Calibri" w:cs="Calibri"/>
                <w:b/>
                <w:bCs/>
                <w:color w:val="000000"/>
                <w:sz w:val="21"/>
                <w:szCs w:val="21"/>
              </w:rPr>
            </w:pPr>
            <w:r w:rsidRPr="00DC1E3D">
              <w:rPr>
                <w:rFonts w:ascii="Calibri" w:eastAsia="Times New Roman" w:hAnsi="Calibri" w:cs="Calibri"/>
                <w:b/>
                <w:bCs/>
                <w:color w:val="000000"/>
                <w:sz w:val="21"/>
                <w:szCs w:val="21"/>
              </w:rPr>
              <w:t>2021</w:t>
            </w:r>
          </w:p>
        </w:tc>
        <w:tc>
          <w:tcPr>
            <w:tcW w:w="1030" w:type="dxa"/>
            <w:tcBorders>
              <w:top w:val="nil"/>
              <w:left w:val="nil"/>
              <w:bottom w:val="nil"/>
              <w:right w:val="nil"/>
            </w:tcBorders>
            <w:shd w:val="clear" w:color="auto" w:fill="auto"/>
            <w:noWrap/>
            <w:vAlign w:val="bottom"/>
            <w:hideMark/>
          </w:tcPr>
          <w:p w14:paraId="7ACC749D" w14:textId="77777777" w:rsidR="00DC1E3D" w:rsidRPr="00DC1E3D" w:rsidRDefault="00DC1E3D" w:rsidP="00DC1E3D">
            <w:pPr>
              <w:spacing w:after="0" w:line="240" w:lineRule="auto"/>
              <w:jc w:val="center"/>
              <w:rPr>
                <w:rFonts w:ascii="Calibri" w:eastAsia="Times New Roman" w:hAnsi="Calibri" w:cs="Calibri"/>
                <w:b/>
                <w:bCs/>
                <w:color w:val="000000"/>
                <w:sz w:val="21"/>
                <w:szCs w:val="21"/>
              </w:rPr>
            </w:pPr>
            <w:r w:rsidRPr="00DC1E3D">
              <w:rPr>
                <w:rFonts w:ascii="Calibri" w:eastAsia="Times New Roman" w:hAnsi="Calibri" w:cs="Calibri"/>
                <w:b/>
                <w:bCs/>
                <w:color w:val="000000"/>
                <w:sz w:val="21"/>
                <w:szCs w:val="21"/>
              </w:rPr>
              <w:t>165.18</w:t>
            </w:r>
          </w:p>
        </w:tc>
        <w:tc>
          <w:tcPr>
            <w:tcW w:w="1068" w:type="dxa"/>
            <w:tcBorders>
              <w:top w:val="nil"/>
              <w:left w:val="nil"/>
              <w:bottom w:val="nil"/>
              <w:right w:val="nil"/>
            </w:tcBorders>
            <w:shd w:val="clear" w:color="auto" w:fill="auto"/>
            <w:noWrap/>
            <w:vAlign w:val="bottom"/>
            <w:hideMark/>
          </w:tcPr>
          <w:p w14:paraId="10A29343" w14:textId="77777777" w:rsidR="00DC1E3D" w:rsidRPr="00DC1E3D" w:rsidRDefault="00DC1E3D" w:rsidP="00DC1E3D">
            <w:pPr>
              <w:spacing w:after="0" w:line="240" w:lineRule="auto"/>
              <w:jc w:val="right"/>
              <w:rPr>
                <w:rFonts w:ascii="Calibri" w:eastAsia="Times New Roman" w:hAnsi="Calibri" w:cs="Calibri"/>
                <w:b/>
                <w:bCs/>
                <w:color w:val="000000"/>
                <w:sz w:val="21"/>
                <w:szCs w:val="21"/>
              </w:rPr>
            </w:pPr>
            <w:r w:rsidRPr="00DC1E3D">
              <w:rPr>
                <w:rFonts w:ascii="Calibri" w:eastAsia="Times New Roman" w:hAnsi="Calibri" w:cs="Calibri"/>
                <w:b/>
                <w:bCs/>
                <w:color w:val="000000"/>
                <w:sz w:val="21"/>
                <w:szCs w:val="21"/>
              </w:rPr>
              <w:t>23.45</w:t>
            </w:r>
          </w:p>
        </w:tc>
        <w:tc>
          <w:tcPr>
            <w:tcW w:w="1506" w:type="dxa"/>
            <w:tcBorders>
              <w:top w:val="nil"/>
              <w:left w:val="nil"/>
              <w:bottom w:val="nil"/>
              <w:right w:val="nil"/>
            </w:tcBorders>
            <w:shd w:val="clear" w:color="auto" w:fill="auto"/>
            <w:noWrap/>
            <w:vAlign w:val="bottom"/>
            <w:hideMark/>
          </w:tcPr>
          <w:p w14:paraId="47F83E4B" w14:textId="77777777" w:rsidR="00DC1E3D" w:rsidRPr="00DC1E3D" w:rsidRDefault="00DC1E3D" w:rsidP="00DC1E3D">
            <w:pPr>
              <w:spacing w:after="0" w:line="240" w:lineRule="auto"/>
              <w:jc w:val="right"/>
              <w:rPr>
                <w:rFonts w:ascii="Calibri" w:eastAsia="Times New Roman" w:hAnsi="Calibri" w:cs="Calibri"/>
                <w:b/>
                <w:bCs/>
                <w:color w:val="000000"/>
                <w:sz w:val="21"/>
                <w:szCs w:val="21"/>
              </w:rPr>
            </w:pPr>
            <w:r w:rsidRPr="00DC1E3D">
              <w:rPr>
                <w:rFonts w:ascii="Calibri" w:eastAsia="Times New Roman" w:hAnsi="Calibri" w:cs="Calibri"/>
                <w:b/>
                <w:bCs/>
                <w:color w:val="000000"/>
                <w:sz w:val="21"/>
                <w:szCs w:val="21"/>
              </w:rPr>
              <w:t>17.64</w:t>
            </w:r>
          </w:p>
        </w:tc>
        <w:tc>
          <w:tcPr>
            <w:tcW w:w="848" w:type="dxa"/>
            <w:tcBorders>
              <w:top w:val="nil"/>
              <w:left w:val="nil"/>
              <w:bottom w:val="nil"/>
              <w:right w:val="nil"/>
            </w:tcBorders>
            <w:shd w:val="clear" w:color="auto" w:fill="auto"/>
            <w:noWrap/>
            <w:vAlign w:val="bottom"/>
            <w:hideMark/>
          </w:tcPr>
          <w:p w14:paraId="197A8BA1" w14:textId="77777777" w:rsidR="00DC1E3D" w:rsidRPr="00DC1E3D" w:rsidRDefault="00DC1E3D" w:rsidP="00DC1E3D">
            <w:pPr>
              <w:spacing w:after="0" w:line="240" w:lineRule="auto"/>
              <w:jc w:val="right"/>
              <w:rPr>
                <w:rFonts w:ascii="Calibri" w:eastAsia="Times New Roman" w:hAnsi="Calibri" w:cs="Calibri"/>
                <w:b/>
                <w:bCs/>
                <w:color w:val="000000"/>
                <w:sz w:val="21"/>
                <w:szCs w:val="21"/>
              </w:rPr>
            </w:pPr>
            <w:r w:rsidRPr="00DC1E3D">
              <w:rPr>
                <w:rFonts w:ascii="Calibri" w:eastAsia="Times New Roman" w:hAnsi="Calibri" w:cs="Calibri"/>
                <w:b/>
                <w:bCs/>
                <w:color w:val="000000"/>
                <w:sz w:val="21"/>
                <w:szCs w:val="21"/>
              </w:rPr>
              <w:t>13.18</w:t>
            </w:r>
          </w:p>
        </w:tc>
        <w:tc>
          <w:tcPr>
            <w:tcW w:w="1301" w:type="dxa"/>
            <w:tcBorders>
              <w:top w:val="nil"/>
              <w:left w:val="nil"/>
              <w:bottom w:val="nil"/>
              <w:right w:val="nil"/>
            </w:tcBorders>
            <w:shd w:val="clear" w:color="auto" w:fill="auto"/>
            <w:noWrap/>
            <w:vAlign w:val="bottom"/>
            <w:hideMark/>
          </w:tcPr>
          <w:p w14:paraId="0D4B64CD" w14:textId="77777777" w:rsidR="00DC1E3D" w:rsidRPr="00DC1E3D" w:rsidRDefault="00DC1E3D" w:rsidP="00DC1E3D">
            <w:pPr>
              <w:spacing w:after="0" w:line="240" w:lineRule="auto"/>
              <w:jc w:val="right"/>
              <w:rPr>
                <w:rFonts w:ascii="Calibri" w:eastAsia="Times New Roman" w:hAnsi="Calibri" w:cs="Calibri"/>
                <w:b/>
                <w:bCs/>
                <w:color w:val="000000"/>
                <w:sz w:val="21"/>
                <w:szCs w:val="21"/>
              </w:rPr>
            </w:pPr>
            <w:r w:rsidRPr="00DC1E3D">
              <w:rPr>
                <w:rFonts w:ascii="Calibri" w:eastAsia="Times New Roman" w:hAnsi="Calibri" w:cs="Calibri"/>
                <w:b/>
                <w:bCs/>
                <w:color w:val="000000"/>
                <w:sz w:val="21"/>
                <w:szCs w:val="21"/>
              </w:rPr>
              <w:t>24.45</w:t>
            </w:r>
          </w:p>
        </w:tc>
        <w:tc>
          <w:tcPr>
            <w:tcW w:w="845" w:type="dxa"/>
            <w:tcBorders>
              <w:top w:val="nil"/>
              <w:left w:val="nil"/>
              <w:bottom w:val="nil"/>
              <w:right w:val="nil"/>
            </w:tcBorders>
            <w:shd w:val="clear" w:color="auto" w:fill="auto"/>
            <w:noWrap/>
            <w:vAlign w:val="bottom"/>
            <w:hideMark/>
          </w:tcPr>
          <w:p w14:paraId="2066C0A0" w14:textId="77777777" w:rsidR="00DC1E3D" w:rsidRPr="00DC1E3D" w:rsidRDefault="00DC1E3D" w:rsidP="00DC1E3D">
            <w:pPr>
              <w:spacing w:after="0" w:line="240" w:lineRule="auto"/>
              <w:jc w:val="right"/>
              <w:rPr>
                <w:rFonts w:ascii="Calibri" w:eastAsia="Times New Roman" w:hAnsi="Calibri" w:cs="Calibri"/>
                <w:b/>
                <w:bCs/>
                <w:color w:val="000000"/>
                <w:sz w:val="21"/>
                <w:szCs w:val="21"/>
              </w:rPr>
            </w:pPr>
            <w:r w:rsidRPr="00DC1E3D">
              <w:rPr>
                <w:rFonts w:ascii="Calibri" w:eastAsia="Times New Roman" w:hAnsi="Calibri" w:cs="Calibri"/>
                <w:b/>
                <w:bCs/>
                <w:color w:val="000000"/>
                <w:sz w:val="21"/>
                <w:szCs w:val="21"/>
              </w:rPr>
              <w:t>9.00%</w:t>
            </w:r>
          </w:p>
        </w:tc>
        <w:tc>
          <w:tcPr>
            <w:tcW w:w="900" w:type="dxa"/>
            <w:tcBorders>
              <w:top w:val="nil"/>
              <w:left w:val="nil"/>
              <w:bottom w:val="nil"/>
              <w:right w:val="nil"/>
            </w:tcBorders>
            <w:shd w:val="clear" w:color="auto" w:fill="auto"/>
            <w:noWrap/>
            <w:vAlign w:val="bottom"/>
            <w:hideMark/>
          </w:tcPr>
          <w:p w14:paraId="20F87DCA" w14:textId="77777777" w:rsidR="00DC1E3D" w:rsidRPr="00DC1E3D" w:rsidRDefault="00DC1E3D" w:rsidP="00DC1E3D">
            <w:pPr>
              <w:spacing w:after="0" w:line="240" w:lineRule="auto"/>
              <w:jc w:val="right"/>
              <w:rPr>
                <w:rFonts w:ascii="Calibri" w:eastAsia="Times New Roman" w:hAnsi="Calibri" w:cs="Calibri"/>
                <w:b/>
                <w:bCs/>
                <w:color w:val="000000"/>
                <w:sz w:val="21"/>
                <w:szCs w:val="21"/>
              </w:rPr>
            </w:pPr>
            <w:r w:rsidRPr="00DC1E3D">
              <w:rPr>
                <w:rFonts w:ascii="Calibri" w:eastAsia="Times New Roman" w:hAnsi="Calibri" w:cs="Calibri"/>
                <w:b/>
                <w:bCs/>
                <w:color w:val="000000"/>
                <w:sz w:val="21"/>
                <w:szCs w:val="21"/>
              </w:rPr>
              <w:t>59.00%</w:t>
            </w:r>
          </w:p>
        </w:tc>
        <w:tc>
          <w:tcPr>
            <w:tcW w:w="810" w:type="dxa"/>
            <w:tcBorders>
              <w:top w:val="nil"/>
              <w:left w:val="nil"/>
              <w:bottom w:val="nil"/>
              <w:right w:val="nil"/>
            </w:tcBorders>
            <w:shd w:val="clear" w:color="auto" w:fill="auto"/>
            <w:noWrap/>
            <w:vAlign w:val="bottom"/>
            <w:hideMark/>
          </w:tcPr>
          <w:p w14:paraId="77FE62AE" w14:textId="77777777" w:rsidR="00DC1E3D" w:rsidRPr="00DC1E3D" w:rsidRDefault="00DC1E3D" w:rsidP="00DC1E3D">
            <w:pPr>
              <w:spacing w:after="0" w:line="240" w:lineRule="auto"/>
              <w:jc w:val="right"/>
              <w:rPr>
                <w:rFonts w:ascii="Calibri" w:eastAsia="Times New Roman" w:hAnsi="Calibri" w:cs="Calibri"/>
                <w:b/>
                <w:bCs/>
                <w:color w:val="000000"/>
                <w:sz w:val="21"/>
                <w:szCs w:val="21"/>
              </w:rPr>
            </w:pPr>
            <w:r w:rsidRPr="00DC1E3D">
              <w:rPr>
                <w:rFonts w:ascii="Calibri" w:eastAsia="Times New Roman" w:hAnsi="Calibri" w:cs="Calibri"/>
                <w:b/>
                <w:bCs/>
                <w:color w:val="000000"/>
                <w:sz w:val="21"/>
                <w:szCs w:val="21"/>
              </w:rPr>
              <w:t>32.00%</w:t>
            </w:r>
          </w:p>
        </w:tc>
      </w:tr>
      <w:tr w:rsidR="00DC1E3D" w:rsidRPr="00DC1E3D" w14:paraId="714B9668" w14:textId="77777777" w:rsidTr="00DC1E3D">
        <w:trPr>
          <w:trHeight w:val="320"/>
        </w:trPr>
        <w:tc>
          <w:tcPr>
            <w:tcW w:w="540" w:type="dxa"/>
            <w:tcBorders>
              <w:top w:val="nil"/>
              <w:left w:val="nil"/>
              <w:bottom w:val="nil"/>
              <w:right w:val="nil"/>
            </w:tcBorders>
            <w:shd w:val="clear" w:color="auto" w:fill="auto"/>
            <w:noWrap/>
            <w:vAlign w:val="bottom"/>
            <w:hideMark/>
          </w:tcPr>
          <w:p w14:paraId="66F95B7A" w14:textId="77777777" w:rsidR="00DC1E3D" w:rsidRPr="00DC1E3D" w:rsidRDefault="00DC1E3D" w:rsidP="00DC1E3D">
            <w:pPr>
              <w:spacing w:after="0" w:line="240" w:lineRule="auto"/>
              <w:jc w:val="right"/>
              <w:rPr>
                <w:rFonts w:ascii="Calibri" w:eastAsia="Times New Roman" w:hAnsi="Calibri" w:cs="Calibri"/>
                <w:color w:val="000000"/>
                <w:sz w:val="21"/>
                <w:szCs w:val="21"/>
              </w:rPr>
            </w:pPr>
          </w:p>
        </w:tc>
        <w:tc>
          <w:tcPr>
            <w:tcW w:w="1052" w:type="dxa"/>
            <w:tcBorders>
              <w:top w:val="nil"/>
              <w:left w:val="nil"/>
              <w:bottom w:val="nil"/>
              <w:right w:val="nil"/>
            </w:tcBorders>
            <w:shd w:val="clear" w:color="auto" w:fill="auto"/>
            <w:noWrap/>
            <w:vAlign w:val="bottom"/>
            <w:hideMark/>
          </w:tcPr>
          <w:p w14:paraId="07375714" w14:textId="77777777" w:rsidR="00DC1E3D" w:rsidRPr="00DC1E3D" w:rsidRDefault="00DC1E3D" w:rsidP="00DC1E3D">
            <w:pPr>
              <w:spacing w:after="0" w:line="240" w:lineRule="auto"/>
              <w:rPr>
                <w:rFonts w:ascii="Calibri" w:eastAsia="Times New Roman" w:hAnsi="Calibri" w:cs="Calibri"/>
                <w:b/>
                <w:bCs/>
                <w:color w:val="000000"/>
                <w:sz w:val="21"/>
                <w:szCs w:val="21"/>
              </w:rPr>
            </w:pPr>
            <w:r w:rsidRPr="00DC1E3D">
              <w:rPr>
                <w:rFonts w:ascii="Calibri" w:eastAsia="Times New Roman" w:hAnsi="Calibri" w:cs="Calibri"/>
                <w:b/>
                <w:bCs/>
                <w:color w:val="000000"/>
                <w:sz w:val="21"/>
                <w:szCs w:val="21"/>
              </w:rPr>
              <w:t>AVERAGE</w:t>
            </w:r>
          </w:p>
        </w:tc>
        <w:tc>
          <w:tcPr>
            <w:tcW w:w="1030" w:type="dxa"/>
            <w:tcBorders>
              <w:top w:val="nil"/>
              <w:left w:val="nil"/>
              <w:bottom w:val="nil"/>
              <w:right w:val="nil"/>
            </w:tcBorders>
            <w:shd w:val="clear" w:color="auto" w:fill="auto"/>
            <w:noWrap/>
            <w:vAlign w:val="bottom"/>
            <w:hideMark/>
          </w:tcPr>
          <w:p w14:paraId="71144220" w14:textId="253C7EEF" w:rsidR="00DC1E3D" w:rsidRPr="00DC1E3D" w:rsidRDefault="00DC1E3D" w:rsidP="00A5595E">
            <w:pPr>
              <w:spacing w:after="0" w:line="240" w:lineRule="auto"/>
              <w:jc w:val="right"/>
              <w:rPr>
                <w:rFonts w:ascii="Calibri" w:eastAsia="Times New Roman" w:hAnsi="Calibri" w:cs="Calibri"/>
                <w:color w:val="000000"/>
                <w:sz w:val="21"/>
                <w:szCs w:val="21"/>
              </w:rPr>
            </w:pPr>
            <w:r>
              <w:rPr>
                <w:rFonts w:ascii="Calibri" w:eastAsia="Times New Roman" w:hAnsi="Calibri" w:cs="Calibri"/>
                <w:color w:val="000000"/>
                <w:sz w:val="21"/>
                <w:szCs w:val="21"/>
              </w:rPr>
              <w:t>169.04</w:t>
            </w:r>
          </w:p>
        </w:tc>
        <w:tc>
          <w:tcPr>
            <w:tcW w:w="1068" w:type="dxa"/>
            <w:tcBorders>
              <w:top w:val="nil"/>
              <w:left w:val="nil"/>
              <w:bottom w:val="nil"/>
              <w:right w:val="nil"/>
            </w:tcBorders>
            <w:shd w:val="clear" w:color="auto" w:fill="auto"/>
            <w:noWrap/>
            <w:vAlign w:val="bottom"/>
            <w:hideMark/>
          </w:tcPr>
          <w:p w14:paraId="3139B7BE" w14:textId="4F83F602" w:rsidR="00DC1E3D" w:rsidRPr="00DC1E3D" w:rsidRDefault="00A5595E" w:rsidP="00A5595E">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23.93</w:t>
            </w:r>
          </w:p>
        </w:tc>
        <w:tc>
          <w:tcPr>
            <w:tcW w:w="1506" w:type="dxa"/>
            <w:tcBorders>
              <w:top w:val="nil"/>
              <w:left w:val="nil"/>
              <w:bottom w:val="nil"/>
              <w:right w:val="nil"/>
            </w:tcBorders>
            <w:shd w:val="clear" w:color="auto" w:fill="auto"/>
            <w:noWrap/>
            <w:vAlign w:val="bottom"/>
            <w:hideMark/>
          </w:tcPr>
          <w:p w14:paraId="0E4AC014" w14:textId="5A06F0D9" w:rsidR="00DC1E3D" w:rsidRPr="00DC1E3D" w:rsidRDefault="00A5595E" w:rsidP="00A5595E">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17.21</w:t>
            </w:r>
          </w:p>
        </w:tc>
        <w:tc>
          <w:tcPr>
            <w:tcW w:w="848" w:type="dxa"/>
            <w:tcBorders>
              <w:top w:val="nil"/>
              <w:left w:val="nil"/>
              <w:bottom w:val="nil"/>
              <w:right w:val="nil"/>
            </w:tcBorders>
            <w:shd w:val="clear" w:color="auto" w:fill="auto"/>
            <w:noWrap/>
            <w:vAlign w:val="bottom"/>
            <w:hideMark/>
          </w:tcPr>
          <w:p w14:paraId="64B780C0" w14:textId="2319837A" w:rsidR="00DC1E3D" w:rsidRPr="00DC1E3D" w:rsidRDefault="00A5595E" w:rsidP="00A5595E">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13.93</w:t>
            </w:r>
          </w:p>
        </w:tc>
        <w:tc>
          <w:tcPr>
            <w:tcW w:w="1301" w:type="dxa"/>
            <w:tcBorders>
              <w:top w:val="nil"/>
              <w:left w:val="nil"/>
              <w:bottom w:val="nil"/>
              <w:right w:val="nil"/>
            </w:tcBorders>
            <w:shd w:val="clear" w:color="auto" w:fill="auto"/>
            <w:noWrap/>
            <w:vAlign w:val="bottom"/>
            <w:hideMark/>
          </w:tcPr>
          <w:p w14:paraId="6ED33C82" w14:textId="0332D60B" w:rsidR="00DC1E3D" w:rsidRPr="00DC1E3D" w:rsidRDefault="00A5595E" w:rsidP="00A5595E">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25.10</w:t>
            </w:r>
          </w:p>
        </w:tc>
        <w:tc>
          <w:tcPr>
            <w:tcW w:w="845" w:type="dxa"/>
            <w:tcBorders>
              <w:top w:val="nil"/>
              <w:left w:val="nil"/>
              <w:bottom w:val="nil"/>
              <w:right w:val="nil"/>
            </w:tcBorders>
            <w:shd w:val="clear" w:color="auto" w:fill="auto"/>
            <w:noWrap/>
            <w:vAlign w:val="bottom"/>
            <w:hideMark/>
          </w:tcPr>
          <w:p w14:paraId="38C5439C" w14:textId="77777777" w:rsidR="00DC1E3D" w:rsidRPr="00DC1E3D" w:rsidRDefault="00DC1E3D" w:rsidP="00DC1E3D">
            <w:pPr>
              <w:spacing w:after="0" w:line="240" w:lineRule="auto"/>
              <w:jc w:val="right"/>
              <w:rPr>
                <w:rFonts w:ascii="Calibri" w:eastAsia="Times New Roman" w:hAnsi="Calibri" w:cs="Calibri"/>
                <w:color w:val="000000"/>
                <w:sz w:val="21"/>
                <w:szCs w:val="21"/>
              </w:rPr>
            </w:pPr>
            <w:r w:rsidRPr="00DC1E3D">
              <w:rPr>
                <w:rFonts w:ascii="Calibri" w:eastAsia="Times New Roman" w:hAnsi="Calibri" w:cs="Calibri"/>
                <w:color w:val="000000"/>
                <w:sz w:val="21"/>
                <w:szCs w:val="21"/>
              </w:rPr>
              <w:t>16.00%</w:t>
            </w:r>
          </w:p>
        </w:tc>
        <w:tc>
          <w:tcPr>
            <w:tcW w:w="900" w:type="dxa"/>
            <w:tcBorders>
              <w:top w:val="nil"/>
              <w:left w:val="nil"/>
              <w:bottom w:val="nil"/>
              <w:right w:val="nil"/>
            </w:tcBorders>
            <w:shd w:val="clear" w:color="auto" w:fill="auto"/>
            <w:noWrap/>
            <w:vAlign w:val="bottom"/>
            <w:hideMark/>
          </w:tcPr>
          <w:p w14:paraId="02BF7F3C" w14:textId="77777777" w:rsidR="00DC1E3D" w:rsidRPr="00DC1E3D" w:rsidRDefault="00DC1E3D" w:rsidP="00DC1E3D">
            <w:pPr>
              <w:spacing w:after="0" w:line="240" w:lineRule="auto"/>
              <w:jc w:val="right"/>
              <w:rPr>
                <w:rFonts w:ascii="Calibri" w:eastAsia="Times New Roman" w:hAnsi="Calibri" w:cs="Calibri"/>
                <w:color w:val="000000"/>
                <w:sz w:val="21"/>
                <w:szCs w:val="21"/>
              </w:rPr>
            </w:pPr>
            <w:r w:rsidRPr="00DC1E3D">
              <w:rPr>
                <w:rFonts w:ascii="Calibri" w:eastAsia="Times New Roman" w:hAnsi="Calibri" w:cs="Calibri"/>
                <w:color w:val="000000"/>
                <w:sz w:val="21"/>
                <w:szCs w:val="21"/>
              </w:rPr>
              <w:t>71.00%</w:t>
            </w:r>
          </w:p>
        </w:tc>
        <w:tc>
          <w:tcPr>
            <w:tcW w:w="810" w:type="dxa"/>
            <w:tcBorders>
              <w:top w:val="nil"/>
              <w:left w:val="nil"/>
              <w:bottom w:val="nil"/>
              <w:right w:val="nil"/>
            </w:tcBorders>
            <w:shd w:val="clear" w:color="auto" w:fill="auto"/>
            <w:noWrap/>
            <w:vAlign w:val="bottom"/>
            <w:hideMark/>
          </w:tcPr>
          <w:p w14:paraId="0780BFD2" w14:textId="77777777" w:rsidR="00DC1E3D" w:rsidRPr="00DC1E3D" w:rsidRDefault="00DC1E3D" w:rsidP="00DC1E3D">
            <w:pPr>
              <w:spacing w:after="0" w:line="240" w:lineRule="auto"/>
              <w:jc w:val="right"/>
              <w:rPr>
                <w:rFonts w:ascii="Calibri" w:eastAsia="Times New Roman" w:hAnsi="Calibri" w:cs="Calibri"/>
                <w:color w:val="000000"/>
                <w:sz w:val="21"/>
                <w:szCs w:val="21"/>
              </w:rPr>
            </w:pPr>
            <w:r w:rsidRPr="00DC1E3D">
              <w:rPr>
                <w:rFonts w:ascii="Calibri" w:eastAsia="Times New Roman" w:hAnsi="Calibri" w:cs="Calibri"/>
                <w:color w:val="000000"/>
                <w:sz w:val="21"/>
                <w:szCs w:val="21"/>
              </w:rPr>
              <w:t>13.00%</w:t>
            </w:r>
          </w:p>
        </w:tc>
      </w:tr>
      <w:tr w:rsidR="00DC1E3D" w:rsidRPr="00DC1E3D" w14:paraId="5E816E71" w14:textId="77777777" w:rsidTr="00DC1E3D">
        <w:trPr>
          <w:trHeight w:val="320"/>
        </w:trPr>
        <w:tc>
          <w:tcPr>
            <w:tcW w:w="540" w:type="dxa"/>
            <w:tcBorders>
              <w:top w:val="nil"/>
              <w:left w:val="nil"/>
              <w:bottom w:val="nil"/>
              <w:right w:val="nil"/>
            </w:tcBorders>
            <w:shd w:val="clear" w:color="auto" w:fill="auto"/>
            <w:noWrap/>
            <w:vAlign w:val="bottom"/>
            <w:hideMark/>
          </w:tcPr>
          <w:p w14:paraId="7BD610AD" w14:textId="77777777" w:rsidR="00DC1E3D" w:rsidRPr="00DC1E3D" w:rsidRDefault="00DC1E3D" w:rsidP="00DC1E3D">
            <w:pPr>
              <w:spacing w:after="0" w:line="240" w:lineRule="auto"/>
              <w:jc w:val="right"/>
              <w:rPr>
                <w:rFonts w:ascii="Calibri" w:eastAsia="Times New Roman" w:hAnsi="Calibri" w:cs="Calibri"/>
                <w:color w:val="000000"/>
                <w:sz w:val="21"/>
                <w:szCs w:val="21"/>
              </w:rPr>
            </w:pPr>
          </w:p>
        </w:tc>
        <w:tc>
          <w:tcPr>
            <w:tcW w:w="1052" w:type="dxa"/>
            <w:tcBorders>
              <w:top w:val="nil"/>
              <w:left w:val="nil"/>
              <w:bottom w:val="nil"/>
              <w:right w:val="nil"/>
            </w:tcBorders>
            <w:shd w:val="clear" w:color="auto" w:fill="auto"/>
            <w:noWrap/>
            <w:vAlign w:val="bottom"/>
            <w:hideMark/>
          </w:tcPr>
          <w:p w14:paraId="5E4AA5F8" w14:textId="77777777" w:rsidR="00DC1E3D" w:rsidRPr="00DC1E3D" w:rsidRDefault="00DC1E3D" w:rsidP="00DC1E3D">
            <w:pPr>
              <w:spacing w:after="0" w:line="240" w:lineRule="auto"/>
              <w:rPr>
                <w:rFonts w:ascii="Times New Roman" w:eastAsia="Times New Roman" w:hAnsi="Times New Roman" w:cs="Times New Roman"/>
                <w:sz w:val="21"/>
                <w:szCs w:val="21"/>
              </w:rPr>
            </w:pPr>
          </w:p>
        </w:tc>
        <w:tc>
          <w:tcPr>
            <w:tcW w:w="1030" w:type="dxa"/>
            <w:tcBorders>
              <w:top w:val="nil"/>
              <w:left w:val="nil"/>
              <w:bottom w:val="nil"/>
              <w:right w:val="nil"/>
            </w:tcBorders>
            <w:shd w:val="clear" w:color="auto" w:fill="auto"/>
            <w:noWrap/>
            <w:vAlign w:val="bottom"/>
            <w:hideMark/>
          </w:tcPr>
          <w:p w14:paraId="70CE154D" w14:textId="77777777" w:rsidR="00DC1E3D" w:rsidRPr="00DC1E3D" w:rsidRDefault="00DC1E3D" w:rsidP="00DC1E3D">
            <w:pPr>
              <w:spacing w:after="0" w:line="240" w:lineRule="auto"/>
              <w:rPr>
                <w:rFonts w:ascii="Calibri" w:eastAsia="Times New Roman" w:hAnsi="Calibri" w:cs="Calibri"/>
                <w:b/>
                <w:bCs/>
                <w:color w:val="000000"/>
                <w:sz w:val="21"/>
                <w:szCs w:val="21"/>
              </w:rPr>
            </w:pPr>
            <w:r w:rsidRPr="00DC1E3D">
              <w:rPr>
                <w:rFonts w:ascii="Calibri" w:eastAsia="Times New Roman" w:hAnsi="Calibri" w:cs="Calibri"/>
                <w:b/>
                <w:bCs/>
                <w:color w:val="000000"/>
                <w:sz w:val="21"/>
                <w:szCs w:val="21"/>
              </w:rPr>
              <w:t xml:space="preserve">RANGE </w:t>
            </w:r>
          </w:p>
        </w:tc>
        <w:tc>
          <w:tcPr>
            <w:tcW w:w="1068" w:type="dxa"/>
            <w:tcBorders>
              <w:top w:val="nil"/>
              <w:left w:val="nil"/>
              <w:bottom w:val="nil"/>
              <w:right w:val="nil"/>
            </w:tcBorders>
            <w:shd w:val="clear" w:color="auto" w:fill="auto"/>
            <w:noWrap/>
            <w:vAlign w:val="bottom"/>
            <w:hideMark/>
          </w:tcPr>
          <w:p w14:paraId="2D140EA1" w14:textId="77777777" w:rsidR="00DC1E3D" w:rsidRPr="00DC1E3D" w:rsidRDefault="00DC1E3D" w:rsidP="00DC1E3D">
            <w:pPr>
              <w:spacing w:after="0" w:line="240" w:lineRule="auto"/>
              <w:rPr>
                <w:rFonts w:ascii="Calibri" w:eastAsia="Times New Roman" w:hAnsi="Calibri" w:cs="Calibri"/>
                <w:color w:val="000000"/>
                <w:sz w:val="21"/>
                <w:szCs w:val="21"/>
              </w:rPr>
            </w:pPr>
          </w:p>
        </w:tc>
        <w:tc>
          <w:tcPr>
            <w:tcW w:w="1506" w:type="dxa"/>
            <w:tcBorders>
              <w:top w:val="nil"/>
              <w:left w:val="nil"/>
              <w:bottom w:val="nil"/>
              <w:right w:val="nil"/>
            </w:tcBorders>
            <w:shd w:val="clear" w:color="auto" w:fill="auto"/>
            <w:noWrap/>
            <w:vAlign w:val="bottom"/>
            <w:hideMark/>
          </w:tcPr>
          <w:p w14:paraId="75820071" w14:textId="77777777" w:rsidR="00DC1E3D" w:rsidRPr="00DC1E3D" w:rsidRDefault="00DC1E3D" w:rsidP="00DC1E3D">
            <w:pPr>
              <w:spacing w:after="0" w:line="240" w:lineRule="auto"/>
              <w:rPr>
                <w:rFonts w:ascii="Times New Roman" w:eastAsia="Times New Roman" w:hAnsi="Times New Roman" w:cs="Times New Roman"/>
                <w:sz w:val="21"/>
                <w:szCs w:val="21"/>
              </w:rPr>
            </w:pPr>
          </w:p>
        </w:tc>
        <w:tc>
          <w:tcPr>
            <w:tcW w:w="848" w:type="dxa"/>
            <w:tcBorders>
              <w:top w:val="nil"/>
              <w:left w:val="nil"/>
              <w:bottom w:val="nil"/>
              <w:right w:val="nil"/>
            </w:tcBorders>
            <w:shd w:val="clear" w:color="auto" w:fill="auto"/>
            <w:noWrap/>
            <w:vAlign w:val="bottom"/>
            <w:hideMark/>
          </w:tcPr>
          <w:p w14:paraId="1757D39B" w14:textId="77777777" w:rsidR="00DC1E3D" w:rsidRPr="00DC1E3D" w:rsidRDefault="00DC1E3D" w:rsidP="00DC1E3D">
            <w:pPr>
              <w:spacing w:after="0" w:line="240" w:lineRule="auto"/>
              <w:rPr>
                <w:rFonts w:ascii="Times New Roman" w:eastAsia="Times New Roman" w:hAnsi="Times New Roman" w:cs="Times New Roman"/>
                <w:sz w:val="21"/>
                <w:szCs w:val="21"/>
              </w:rPr>
            </w:pPr>
          </w:p>
        </w:tc>
        <w:tc>
          <w:tcPr>
            <w:tcW w:w="1301" w:type="dxa"/>
            <w:tcBorders>
              <w:top w:val="nil"/>
              <w:left w:val="nil"/>
              <w:bottom w:val="nil"/>
              <w:right w:val="nil"/>
            </w:tcBorders>
            <w:shd w:val="clear" w:color="auto" w:fill="auto"/>
            <w:noWrap/>
            <w:vAlign w:val="bottom"/>
            <w:hideMark/>
          </w:tcPr>
          <w:p w14:paraId="1F5DB229" w14:textId="77777777" w:rsidR="00DC1E3D" w:rsidRPr="00DC1E3D" w:rsidRDefault="00DC1E3D" w:rsidP="00DC1E3D">
            <w:pPr>
              <w:spacing w:after="0" w:line="240" w:lineRule="auto"/>
              <w:rPr>
                <w:rFonts w:ascii="Times New Roman" w:eastAsia="Times New Roman" w:hAnsi="Times New Roman" w:cs="Times New Roman"/>
                <w:sz w:val="21"/>
                <w:szCs w:val="21"/>
              </w:rPr>
            </w:pPr>
          </w:p>
        </w:tc>
        <w:tc>
          <w:tcPr>
            <w:tcW w:w="845" w:type="dxa"/>
            <w:tcBorders>
              <w:top w:val="nil"/>
              <w:left w:val="nil"/>
              <w:bottom w:val="nil"/>
              <w:right w:val="nil"/>
            </w:tcBorders>
            <w:shd w:val="clear" w:color="auto" w:fill="auto"/>
            <w:noWrap/>
            <w:vAlign w:val="bottom"/>
            <w:hideMark/>
          </w:tcPr>
          <w:p w14:paraId="688881FE" w14:textId="77777777" w:rsidR="00DC1E3D" w:rsidRPr="00DC1E3D" w:rsidRDefault="00DC1E3D" w:rsidP="00DC1E3D">
            <w:pPr>
              <w:spacing w:after="0" w:line="240" w:lineRule="auto"/>
              <w:rPr>
                <w:rFonts w:ascii="Times New Roman" w:eastAsia="Times New Roman" w:hAnsi="Times New Roman" w:cs="Times New Roman"/>
                <w:sz w:val="21"/>
                <w:szCs w:val="21"/>
              </w:rPr>
            </w:pPr>
          </w:p>
        </w:tc>
        <w:tc>
          <w:tcPr>
            <w:tcW w:w="900" w:type="dxa"/>
            <w:tcBorders>
              <w:top w:val="nil"/>
              <w:left w:val="nil"/>
              <w:bottom w:val="nil"/>
              <w:right w:val="nil"/>
            </w:tcBorders>
            <w:shd w:val="clear" w:color="auto" w:fill="auto"/>
            <w:noWrap/>
            <w:vAlign w:val="bottom"/>
            <w:hideMark/>
          </w:tcPr>
          <w:p w14:paraId="57EFE8D4" w14:textId="77777777" w:rsidR="00DC1E3D" w:rsidRPr="00DC1E3D" w:rsidRDefault="00DC1E3D" w:rsidP="00DC1E3D">
            <w:pPr>
              <w:spacing w:after="0" w:line="240" w:lineRule="auto"/>
              <w:rPr>
                <w:rFonts w:ascii="Times New Roman" w:eastAsia="Times New Roman" w:hAnsi="Times New Roman" w:cs="Times New Roman"/>
                <w:sz w:val="21"/>
                <w:szCs w:val="21"/>
              </w:rPr>
            </w:pPr>
          </w:p>
        </w:tc>
        <w:tc>
          <w:tcPr>
            <w:tcW w:w="810" w:type="dxa"/>
            <w:tcBorders>
              <w:top w:val="nil"/>
              <w:left w:val="nil"/>
              <w:bottom w:val="nil"/>
              <w:right w:val="nil"/>
            </w:tcBorders>
            <w:shd w:val="clear" w:color="auto" w:fill="auto"/>
            <w:noWrap/>
            <w:vAlign w:val="bottom"/>
            <w:hideMark/>
          </w:tcPr>
          <w:p w14:paraId="29C3FB03" w14:textId="77777777" w:rsidR="00DC1E3D" w:rsidRPr="00DC1E3D" w:rsidRDefault="00DC1E3D" w:rsidP="00DC1E3D">
            <w:pPr>
              <w:spacing w:after="0" w:line="240" w:lineRule="auto"/>
              <w:rPr>
                <w:rFonts w:ascii="Times New Roman" w:eastAsia="Times New Roman" w:hAnsi="Times New Roman" w:cs="Times New Roman"/>
                <w:sz w:val="21"/>
                <w:szCs w:val="21"/>
              </w:rPr>
            </w:pPr>
          </w:p>
        </w:tc>
      </w:tr>
      <w:tr w:rsidR="00DC1E3D" w:rsidRPr="00DC1E3D" w14:paraId="7123DF73" w14:textId="77777777" w:rsidTr="00DC1E3D">
        <w:trPr>
          <w:trHeight w:val="320"/>
        </w:trPr>
        <w:tc>
          <w:tcPr>
            <w:tcW w:w="540" w:type="dxa"/>
            <w:tcBorders>
              <w:top w:val="nil"/>
              <w:left w:val="nil"/>
              <w:bottom w:val="nil"/>
              <w:right w:val="nil"/>
            </w:tcBorders>
            <w:shd w:val="clear" w:color="auto" w:fill="auto"/>
            <w:noWrap/>
            <w:vAlign w:val="bottom"/>
            <w:hideMark/>
          </w:tcPr>
          <w:p w14:paraId="2676C26A" w14:textId="77777777" w:rsidR="00DC1E3D" w:rsidRPr="00DC1E3D" w:rsidRDefault="00DC1E3D" w:rsidP="00DC1E3D">
            <w:pPr>
              <w:spacing w:after="0" w:line="240" w:lineRule="auto"/>
              <w:rPr>
                <w:rFonts w:ascii="Times New Roman" w:eastAsia="Times New Roman" w:hAnsi="Times New Roman" w:cs="Times New Roman"/>
                <w:sz w:val="21"/>
                <w:szCs w:val="21"/>
              </w:rPr>
            </w:pPr>
          </w:p>
        </w:tc>
        <w:tc>
          <w:tcPr>
            <w:tcW w:w="1052" w:type="dxa"/>
            <w:tcBorders>
              <w:top w:val="nil"/>
              <w:left w:val="nil"/>
              <w:bottom w:val="nil"/>
              <w:right w:val="nil"/>
            </w:tcBorders>
            <w:shd w:val="clear" w:color="auto" w:fill="auto"/>
            <w:noWrap/>
            <w:vAlign w:val="bottom"/>
            <w:hideMark/>
          </w:tcPr>
          <w:p w14:paraId="350D1C6C" w14:textId="77777777" w:rsidR="00DC1E3D" w:rsidRPr="00DC1E3D" w:rsidRDefault="00DC1E3D" w:rsidP="00DC1E3D">
            <w:pPr>
              <w:spacing w:after="0" w:line="240" w:lineRule="auto"/>
              <w:rPr>
                <w:rFonts w:ascii="Times New Roman" w:eastAsia="Times New Roman" w:hAnsi="Times New Roman" w:cs="Times New Roman"/>
                <w:sz w:val="21"/>
                <w:szCs w:val="21"/>
              </w:rPr>
            </w:pPr>
          </w:p>
        </w:tc>
        <w:tc>
          <w:tcPr>
            <w:tcW w:w="1030" w:type="dxa"/>
            <w:tcBorders>
              <w:top w:val="nil"/>
              <w:left w:val="nil"/>
              <w:bottom w:val="nil"/>
              <w:right w:val="nil"/>
            </w:tcBorders>
            <w:shd w:val="clear" w:color="auto" w:fill="auto"/>
            <w:noWrap/>
            <w:vAlign w:val="bottom"/>
            <w:hideMark/>
          </w:tcPr>
          <w:p w14:paraId="530832C0" w14:textId="77777777" w:rsidR="00DC1E3D" w:rsidRPr="00DC1E3D" w:rsidRDefault="00DC1E3D" w:rsidP="00DC1E3D">
            <w:pPr>
              <w:spacing w:after="0" w:line="240" w:lineRule="auto"/>
              <w:rPr>
                <w:rFonts w:ascii="Calibri" w:eastAsia="Times New Roman" w:hAnsi="Calibri" w:cs="Calibri"/>
                <w:color w:val="000000"/>
                <w:sz w:val="21"/>
                <w:szCs w:val="21"/>
              </w:rPr>
            </w:pPr>
            <w:r w:rsidRPr="00DC1E3D">
              <w:rPr>
                <w:rFonts w:ascii="Calibri" w:eastAsia="Times New Roman" w:hAnsi="Calibri" w:cs="Calibri"/>
                <w:color w:val="000000"/>
                <w:sz w:val="21"/>
                <w:szCs w:val="21"/>
              </w:rPr>
              <w:t>BELOW</w:t>
            </w:r>
          </w:p>
        </w:tc>
        <w:tc>
          <w:tcPr>
            <w:tcW w:w="1068" w:type="dxa"/>
            <w:tcBorders>
              <w:top w:val="nil"/>
              <w:left w:val="nil"/>
              <w:bottom w:val="nil"/>
              <w:right w:val="nil"/>
            </w:tcBorders>
            <w:shd w:val="clear" w:color="auto" w:fill="auto"/>
            <w:noWrap/>
            <w:vAlign w:val="bottom"/>
            <w:hideMark/>
          </w:tcPr>
          <w:p w14:paraId="7C8FCF94" w14:textId="77777777" w:rsidR="00DC1E3D" w:rsidRPr="00DC1E3D" w:rsidRDefault="00DC1E3D" w:rsidP="00DC1E3D">
            <w:pPr>
              <w:spacing w:after="0" w:line="240" w:lineRule="auto"/>
              <w:jc w:val="right"/>
              <w:rPr>
                <w:rFonts w:ascii="Calibri" w:eastAsia="Times New Roman" w:hAnsi="Calibri" w:cs="Calibri"/>
                <w:color w:val="000000"/>
                <w:sz w:val="21"/>
                <w:szCs w:val="21"/>
              </w:rPr>
            </w:pPr>
            <w:r w:rsidRPr="00DC1E3D">
              <w:rPr>
                <w:rFonts w:ascii="Calibri" w:eastAsia="Times New Roman" w:hAnsi="Calibri" w:cs="Calibri"/>
                <w:color w:val="000000"/>
                <w:sz w:val="21"/>
                <w:szCs w:val="21"/>
              </w:rPr>
              <w:t>12%</w:t>
            </w:r>
          </w:p>
        </w:tc>
        <w:tc>
          <w:tcPr>
            <w:tcW w:w="1506" w:type="dxa"/>
            <w:tcBorders>
              <w:top w:val="nil"/>
              <w:left w:val="nil"/>
              <w:bottom w:val="nil"/>
              <w:right w:val="nil"/>
            </w:tcBorders>
            <w:shd w:val="clear" w:color="auto" w:fill="auto"/>
            <w:noWrap/>
            <w:vAlign w:val="bottom"/>
            <w:hideMark/>
          </w:tcPr>
          <w:p w14:paraId="341B6D2F" w14:textId="77777777" w:rsidR="00DC1E3D" w:rsidRPr="00DC1E3D" w:rsidRDefault="00DC1E3D" w:rsidP="00DC1E3D">
            <w:pPr>
              <w:spacing w:after="0" w:line="240" w:lineRule="auto"/>
              <w:jc w:val="right"/>
              <w:rPr>
                <w:rFonts w:ascii="Calibri" w:eastAsia="Times New Roman" w:hAnsi="Calibri" w:cs="Calibri"/>
                <w:color w:val="000000"/>
                <w:sz w:val="21"/>
                <w:szCs w:val="21"/>
              </w:rPr>
            </w:pPr>
            <w:r w:rsidRPr="00DC1E3D">
              <w:rPr>
                <w:rFonts w:ascii="Calibri" w:eastAsia="Times New Roman" w:hAnsi="Calibri" w:cs="Calibri"/>
                <w:color w:val="000000"/>
                <w:sz w:val="21"/>
                <w:szCs w:val="21"/>
              </w:rPr>
              <w:t>9%</w:t>
            </w:r>
          </w:p>
        </w:tc>
        <w:tc>
          <w:tcPr>
            <w:tcW w:w="848" w:type="dxa"/>
            <w:tcBorders>
              <w:top w:val="nil"/>
              <w:left w:val="nil"/>
              <w:bottom w:val="nil"/>
              <w:right w:val="nil"/>
            </w:tcBorders>
            <w:shd w:val="clear" w:color="auto" w:fill="auto"/>
            <w:noWrap/>
            <w:vAlign w:val="bottom"/>
            <w:hideMark/>
          </w:tcPr>
          <w:p w14:paraId="1B3866D7" w14:textId="77777777" w:rsidR="00DC1E3D" w:rsidRPr="00DC1E3D" w:rsidRDefault="00DC1E3D" w:rsidP="00DC1E3D">
            <w:pPr>
              <w:spacing w:after="0" w:line="240" w:lineRule="auto"/>
              <w:jc w:val="right"/>
              <w:rPr>
                <w:rFonts w:ascii="Calibri" w:eastAsia="Times New Roman" w:hAnsi="Calibri" w:cs="Calibri"/>
                <w:color w:val="000000"/>
                <w:sz w:val="21"/>
                <w:szCs w:val="21"/>
              </w:rPr>
            </w:pPr>
            <w:r w:rsidRPr="00DC1E3D">
              <w:rPr>
                <w:rFonts w:ascii="Calibri" w:eastAsia="Times New Roman" w:hAnsi="Calibri" w:cs="Calibri"/>
                <w:color w:val="000000"/>
                <w:sz w:val="21"/>
                <w:szCs w:val="21"/>
              </w:rPr>
              <w:t>18%</w:t>
            </w:r>
          </w:p>
        </w:tc>
        <w:tc>
          <w:tcPr>
            <w:tcW w:w="1301" w:type="dxa"/>
            <w:tcBorders>
              <w:top w:val="nil"/>
              <w:left w:val="nil"/>
              <w:bottom w:val="nil"/>
              <w:right w:val="nil"/>
            </w:tcBorders>
            <w:shd w:val="clear" w:color="auto" w:fill="auto"/>
            <w:noWrap/>
            <w:vAlign w:val="bottom"/>
            <w:hideMark/>
          </w:tcPr>
          <w:p w14:paraId="5DCDF383" w14:textId="77777777" w:rsidR="00DC1E3D" w:rsidRPr="00DC1E3D" w:rsidRDefault="00DC1E3D" w:rsidP="00DC1E3D">
            <w:pPr>
              <w:spacing w:after="0" w:line="240" w:lineRule="auto"/>
              <w:jc w:val="right"/>
              <w:rPr>
                <w:rFonts w:ascii="Calibri" w:eastAsia="Times New Roman" w:hAnsi="Calibri" w:cs="Calibri"/>
                <w:color w:val="000000"/>
                <w:sz w:val="21"/>
                <w:szCs w:val="21"/>
              </w:rPr>
            </w:pPr>
            <w:r w:rsidRPr="00DC1E3D">
              <w:rPr>
                <w:rFonts w:ascii="Calibri" w:eastAsia="Times New Roman" w:hAnsi="Calibri" w:cs="Calibri"/>
                <w:color w:val="000000"/>
                <w:sz w:val="21"/>
                <w:szCs w:val="21"/>
              </w:rPr>
              <w:t>12%</w:t>
            </w:r>
          </w:p>
        </w:tc>
        <w:tc>
          <w:tcPr>
            <w:tcW w:w="845" w:type="dxa"/>
            <w:tcBorders>
              <w:top w:val="nil"/>
              <w:left w:val="nil"/>
              <w:bottom w:val="nil"/>
              <w:right w:val="nil"/>
            </w:tcBorders>
            <w:shd w:val="clear" w:color="auto" w:fill="auto"/>
            <w:noWrap/>
            <w:vAlign w:val="bottom"/>
            <w:hideMark/>
          </w:tcPr>
          <w:p w14:paraId="4103C547" w14:textId="77777777" w:rsidR="00DC1E3D" w:rsidRPr="00DC1E3D" w:rsidRDefault="00DC1E3D" w:rsidP="00DC1E3D">
            <w:pPr>
              <w:spacing w:after="0" w:line="240" w:lineRule="auto"/>
              <w:jc w:val="right"/>
              <w:rPr>
                <w:rFonts w:ascii="Calibri" w:eastAsia="Times New Roman" w:hAnsi="Calibri" w:cs="Calibri"/>
                <w:color w:val="000000"/>
                <w:sz w:val="21"/>
                <w:szCs w:val="21"/>
              </w:rPr>
            </w:pPr>
          </w:p>
        </w:tc>
        <w:tc>
          <w:tcPr>
            <w:tcW w:w="900" w:type="dxa"/>
            <w:tcBorders>
              <w:top w:val="nil"/>
              <w:left w:val="nil"/>
              <w:bottom w:val="nil"/>
              <w:right w:val="nil"/>
            </w:tcBorders>
            <w:shd w:val="clear" w:color="auto" w:fill="auto"/>
            <w:noWrap/>
            <w:vAlign w:val="bottom"/>
            <w:hideMark/>
          </w:tcPr>
          <w:p w14:paraId="48B402B8" w14:textId="77777777" w:rsidR="00DC1E3D" w:rsidRPr="00DC1E3D" w:rsidRDefault="00DC1E3D" w:rsidP="00DC1E3D">
            <w:pPr>
              <w:spacing w:after="0" w:line="240" w:lineRule="auto"/>
              <w:rPr>
                <w:rFonts w:ascii="Times New Roman" w:eastAsia="Times New Roman" w:hAnsi="Times New Roman" w:cs="Times New Roman"/>
                <w:sz w:val="21"/>
                <w:szCs w:val="21"/>
              </w:rPr>
            </w:pPr>
          </w:p>
        </w:tc>
        <w:tc>
          <w:tcPr>
            <w:tcW w:w="810" w:type="dxa"/>
            <w:tcBorders>
              <w:top w:val="nil"/>
              <w:left w:val="nil"/>
              <w:bottom w:val="nil"/>
              <w:right w:val="nil"/>
            </w:tcBorders>
            <w:shd w:val="clear" w:color="auto" w:fill="auto"/>
            <w:noWrap/>
            <w:vAlign w:val="bottom"/>
            <w:hideMark/>
          </w:tcPr>
          <w:p w14:paraId="3CD92316" w14:textId="77777777" w:rsidR="00DC1E3D" w:rsidRPr="00DC1E3D" w:rsidRDefault="00DC1E3D" w:rsidP="00DC1E3D">
            <w:pPr>
              <w:spacing w:after="0" w:line="240" w:lineRule="auto"/>
              <w:rPr>
                <w:rFonts w:ascii="Times New Roman" w:eastAsia="Times New Roman" w:hAnsi="Times New Roman" w:cs="Times New Roman"/>
                <w:sz w:val="21"/>
                <w:szCs w:val="21"/>
              </w:rPr>
            </w:pPr>
          </w:p>
        </w:tc>
      </w:tr>
      <w:tr w:rsidR="00DC1E3D" w:rsidRPr="00DC1E3D" w14:paraId="0580E7CB" w14:textId="77777777" w:rsidTr="00DC1E3D">
        <w:trPr>
          <w:trHeight w:val="320"/>
        </w:trPr>
        <w:tc>
          <w:tcPr>
            <w:tcW w:w="540" w:type="dxa"/>
            <w:tcBorders>
              <w:top w:val="nil"/>
              <w:left w:val="nil"/>
              <w:bottom w:val="nil"/>
              <w:right w:val="nil"/>
            </w:tcBorders>
            <w:shd w:val="clear" w:color="auto" w:fill="auto"/>
            <w:noWrap/>
            <w:vAlign w:val="bottom"/>
            <w:hideMark/>
          </w:tcPr>
          <w:p w14:paraId="08404487" w14:textId="77777777" w:rsidR="00DC1E3D" w:rsidRPr="00DC1E3D" w:rsidRDefault="00DC1E3D" w:rsidP="00DC1E3D">
            <w:pPr>
              <w:spacing w:after="0" w:line="240" w:lineRule="auto"/>
              <w:rPr>
                <w:rFonts w:ascii="Times New Roman" w:eastAsia="Times New Roman" w:hAnsi="Times New Roman" w:cs="Times New Roman"/>
                <w:sz w:val="21"/>
                <w:szCs w:val="21"/>
              </w:rPr>
            </w:pPr>
          </w:p>
        </w:tc>
        <w:tc>
          <w:tcPr>
            <w:tcW w:w="1052" w:type="dxa"/>
            <w:tcBorders>
              <w:top w:val="nil"/>
              <w:left w:val="nil"/>
              <w:bottom w:val="nil"/>
              <w:right w:val="nil"/>
            </w:tcBorders>
            <w:shd w:val="clear" w:color="auto" w:fill="auto"/>
            <w:noWrap/>
            <w:vAlign w:val="bottom"/>
            <w:hideMark/>
          </w:tcPr>
          <w:p w14:paraId="2491AB5D" w14:textId="77777777" w:rsidR="00DC1E3D" w:rsidRPr="00DC1E3D" w:rsidRDefault="00DC1E3D" w:rsidP="00DC1E3D">
            <w:pPr>
              <w:spacing w:after="0" w:line="240" w:lineRule="auto"/>
              <w:rPr>
                <w:rFonts w:ascii="Times New Roman" w:eastAsia="Times New Roman" w:hAnsi="Times New Roman" w:cs="Times New Roman"/>
                <w:sz w:val="21"/>
                <w:szCs w:val="21"/>
              </w:rPr>
            </w:pPr>
          </w:p>
        </w:tc>
        <w:tc>
          <w:tcPr>
            <w:tcW w:w="1030" w:type="dxa"/>
            <w:tcBorders>
              <w:top w:val="nil"/>
              <w:left w:val="nil"/>
              <w:bottom w:val="nil"/>
              <w:right w:val="nil"/>
            </w:tcBorders>
            <w:shd w:val="clear" w:color="auto" w:fill="auto"/>
            <w:noWrap/>
            <w:vAlign w:val="bottom"/>
            <w:hideMark/>
          </w:tcPr>
          <w:p w14:paraId="0367CABB" w14:textId="77777777" w:rsidR="00DC1E3D" w:rsidRPr="00DC1E3D" w:rsidRDefault="00DC1E3D" w:rsidP="00DC1E3D">
            <w:pPr>
              <w:spacing w:after="0" w:line="240" w:lineRule="auto"/>
              <w:rPr>
                <w:rFonts w:ascii="Calibri" w:eastAsia="Times New Roman" w:hAnsi="Calibri" w:cs="Calibri"/>
                <w:color w:val="000000"/>
                <w:sz w:val="21"/>
                <w:szCs w:val="21"/>
              </w:rPr>
            </w:pPr>
            <w:r w:rsidRPr="00DC1E3D">
              <w:rPr>
                <w:rFonts w:ascii="Calibri" w:eastAsia="Times New Roman" w:hAnsi="Calibri" w:cs="Calibri"/>
                <w:color w:val="000000"/>
                <w:sz w:val="21"/>
                <w:szCs w:val="21"/>
              </w:rPr>
              <w:t>AVERAGE</w:t>
            </w:r>
          </w:p>
        </w:tc>
        <w:tc>
          <w:tcPr>
            <w:tcW w:w="1068" w:type="dxa"/>
            <w:tcBorders>
              <w:top w:val="nil"/>
              <w:left w:val="nil"/>
              <w:bottom w:val="nil"/>
              <w:right w:val="nil"/>
            </w:tcBorders>
            <w:shd w:val="clear" w:color="auto" w:fill="auto"/>
            <w:noWrap/>
            <w:vAlign w:val="bottom"/>
            <w:hideMark/>
          </w:tcPr>
          <w:p w14:paraId="3FD92766" w14:textId="77777777" w:rsidR="00DC1E3D" w:rsidRPr="00DC1E3D" w:rsidRDefault="00DC1E3D" w:rsidP="00DC1E3D">
            <w:pPr>
              <w:spacing w:after="0" w:line="240" w:lineRule="auto"/>
              <w:jc w:val="right"/>
              <w:rPr>
                <w:rFonts w:ascii="Calibri" w:eastAsia="Times New Roman" w:hAnsi="Calibri" w:cs="Calibri"/>
                <w:color w:val="000000"/>
                <w:sz w:val="21"/>
                <w:szCs w:val="21"/>
              </w:rPr>
            </w:pPr>
            <w:r w:rsidRPr="00DC1E3D">
              <w:rPr>
                <w:rFonts w:ascii="Calibri" w:eastAsia="Times New Roman" w:hAnsi="Calibri" w:cs="Calibri"/>
                <w:color w:val="000000"/>
                <w:sz w:val="21"/>
                <w:szCs w:val="21"/>
              </w:rPr>
              <w:t>65%</w:t>
            </w:r>
          </w:p>
        </w:tc>
        <w:tc>
          <w:tcPr>
            <w:tcW w:w="1506" w:type="dxa"/>
            <w:tcBorders>
              <w:top w:val="nil"/>
              <w:left w:val="nil"/>
              <w:bottom w:val="nil"/>
              <w:right w:val="nil"/>
            </w:tcBorders>
            <w:shd w:val="clear" w:color="auto" w:fill="auto"/>
            <w:noWrap/>
            <w:vAlign w:val="bottom"/>
            <w:hideMark/>
          </w:tcPr>
          <w:p w14:paraId="08C94821" w14:textId="77777777" w:rsidR="00DC1E3D" w:rsidRPr="00DC1E3D" w:rsidRDefault="00DC1E3D" w:rsidP="00DC1E3D">
            <w:pPr>
              <w:spacing w:after="0" w:line="240" w:lineRule="auto"/>
              <w:jc w:val="right"/>
              <w:rPr>
                <w:rFonts w:ascii="Calibri" w:eastAsia="Times New Roman" w:hAnsi="Calibri" w:cs="Calibri"/>
                <w:color w:val="000000"/>
                <w:sz w:val="21"/>
                <w:szCs w:val="21"/>
              </w:rPr>
            </w:pPr>
            <w:r w:rsidRPr="00DC1E3D">
              <w:rPr>
                <w:rFonts w:ascii="Calibri" w:eastAsia="Times New Roman" w:hAnsi="Calibri" w:cs="Calibri"/>
                <w:color w:val="000000"/>
                <w:sz w:val="21"/>
                <w:szCs w:val="21"/>
              </w:rPr>
              <w:t>79%</w:t>
            </w:r>
          </w:p>
        </w:tc>
        <w:tc>
          <w:tcPr>
            <w:tcW w:w="848" w:type="dxa"/>
            <w:tcBorders>
              <w:top w:val="nil"/>
              <w:left w:val="nil"/>
              <w:bottom w:val="nil"/>
              <w:right w:val="nil"/>
            </w:tcBorders>
            <w:shd w:val="clear" w:color="auto" w:fill="auto"/>
            <w:noWrap/>
            <w:vAlign w:val="bottom"/>
            <w:hideMark/>
          </w:tcPr>
          <w:p w14:paraId="2CE0C5D3" w14:textId="77777777" w:rsidR="00DC1E3D" w:rsidRPr="00DC1E3D" w:rsidRDefault="00DC1E3D" w:rsidP="00DC1E3D">
            <w:pPr>
              <w:spacing w:after="0" w:line="240" w:lineRule="auto"/>
              <w:jc w:val="right"/>
              <w:rPr>
                <w:rFonts w:ascii="Calibri" w:eastAsia="Times New Roman" w:hAnsi="Calibri" w:cs="Calibri"/>
                <w:color w:val="000000"/>
                <w:sz w:val="21"/>
                <w:szCs w:val="21"/>
              </w:rPr>
            </w:pPr>
            <w:r w:rsidRPr="00DC1E3D">
              <w:rPr>
                <w:rFonts w:ascii="Calibri" w:eastAsia="Times New Roman" w:hAnsi="Calibri" w:cs="Calibri"/>
                <w:color w:val="000000"/>
                <w:sz w:val="21"/>
                <w:szCs w:val="21"/>
              </w:rPr>
              <w:t>71%</w:t>
            </w:r>
          </w:p>
        </w:tc>
        <w:tc>
          <w:tcPr>
            <w:tcW w:w="1301" w:type="dxa"/>
            <w:tcBorders>
              <w:top w:val="nil"/>
              <w:left w:val="nil"/>
              <w:bottom w:val="nil"/>
              <w:right w:val="nil"/>
            </w:tcBorders>
            <w:shd w:val="clear" w:color="auto" w:fill="auto"/>
            <w:noWrap/>
            <w:vAlign w:val="bottom"/>
            <w:hideMark/>
          </w:tcPr>
          <w:p w14:paraId="4611ED18" w14:textId="77777777" w:rsidR="00DC1E3D" w:rsidRPr="00DC1E3D" w:rsidRDefault="00DC1E3D" w:rsidP="00DC1E3D">
            <w:pPr>
              <w:spacing w:after="0" w:line="240" w:lineRule="auto"/>
              <w:jc w:val="right"/>
              <w:rPr>
                <w:rFonts w:ascii="Calibri" w:eastAsia="Times New Roman" w:hAnsi="Calibri" w:cs="Calibri"/>
                <w:color w:val="000000"/>
                <w:sz w:val="21"/>
                <w:szCs w:val="21"/>
              </w:rPr>
            </w:pPr>
            <w:r w:rsidRPr="00DC1E3D">
              <w:rPr>
                <w:rFonts w:ascii="Calibri" w:eastAsia="Times New Roman" w:hAnsi="Calibri" w:cs="Calibri"/>
                <w:color w:val="000000"/>
                <w:sz w:val="21"/>
                <w:szCs w:val="21"/>
              </w:rPr>
              <w:t>71%</w:t>
            </w:r>
          </w:p>
        </w:tc>
        <w:tc>
          <w:tcPr>
            <w:tcW w:w="845" w:type="dxa"/>
            <w:tcBorders>
              <w:top w:val="nil"/>
              <w:left w:val="nil"/>
              <w:bottom w:val="nil"/>
              <w:right w:val="nil"/>
            </w:tcBorders>
            <w:shd w:val="clear" w:color="auto" w:fill="auto"/>
            <w:noWrap/>
            <w:vAlign w:val="bottom"/>
            <w:hideMark/>
          </w:tcPr>
          <w:p w14:paraId="38C18976" w14:textId="77777777" w:rsidR="00DC1E3D" w:rsidRPr="00DC1E3D" w:rsidRDefault="00DC1E3D" w:rsidP="00DC1E3D">
            <w:pPr>
              <w:spacing w:after="0" w:line="240" w:lineRule="auto"/>
              <w:jc w:val="right"/>
              <w:rPr>
                <w:rFonts w:ascii="Calibri" w:eastAsia="Times New Roman" w:hAnsi="Calibri" w:cs="Calibri"/>
                <w:color w:val="000000"/>
                <w:sz w:val="21"/>
                <w:szCs w:val="21"/>
              </w:rPr>
            </w:pPr>
          </w:p>
        </w:tc>
        <w:tc>
          <w:tcPr>
            <w:tcW w:w="900" w:type="dxa"/>
            <w:tcBorders>
              <w:top w:val="nil"/>
              <w:left w:val="nil"/>
              <w:bottom w:val="nil"/>
              <w:right w:val="nil"/>
            </w:tcBorders>
            <w:shd w:val="clear" w:color="auto" w:fill="auto"/>
            <w:noWrap/>
            <w:vAlign w:val="bottom"/>
            <w:hideMark/>
          </w:tcPr>
          <w:p w14:paraId="73C3423D" w14:textId="77777777" w:rsidR="00DC1E3D" w:rsidRPr="00DC1E3D" w:rsidRDefault="00DC1E3D" w:rsidP="00DC1E3D">
            <w:pPr>
              <w:spacing w:after="0" w:line="240" w:lineRule="auto"/>
              <w:rPr>
                <w:rFonts w:ascii="Times New Roman" w:eastAsia="Times New Roman" w:hAnsi="Times New Roman" w:cs="Times New Roman"/>
                <w:sz w:val="21"/>
                <w:szCs w:val="21"/>
              </w:rPr>
            </w:pPr>
          </w:p>
        </w:tc>
        <w:tc>
          <w:tcPr>
            <w:tcW w:w="810" w:type="dxa"/>
            <w:tcBorders>
              <w:top w:val="nil"/>
              <w:left w:val="nil"/>
              <w:bottom w:val="nil"/>
              <w:right w:val="nil"/>
            </w:tcBorders>
            <w:shd w:val="clear" w:color="auto" w:fill="auto"/>
            <w:noWrap/>
            <w:vAlign w:val="bottom"/>
            <w:hideMark/>
          </w:tcPr>
          <w:p w14:paraId="24D11E37" w14:textId="77777777" w:rsidR="00DC1E3D" w:rsidRPr="00DC1E3D" w:rsidRDefault="00DC1E3D" w:rsidP="00DC1E3D">
            <w:pPr>
              <w:spacing w:after="0" w:line="240" w:lineRule="auto"/>
              <w:rPr>
                <w:rFonts w:ascii="Times New Roman" w:eastAsia="Times New Roman" w:hAnsi="Times New Roman" w:cs="Times New Roman"/>
                <w:sz w:val="21"/>
                <w:szCs w:val="21"/>
              </w:rPr>
            </w:pPr>
          </w:p>
        </w:tc>
      </w:tr>
      <w:tr w:rsidR="00DC1E3D" w:rsidRPr="00DC1E3D" w14:paraId="4ABFB573" w14:textId="77777777" w:rsidTr="00DC1E3D">
        <w:trPr>
          <w:trHeight w:val="320"/>
        </w:trPr>
        <w:tc>
          <w:tcPr>
            <w:tcW w:w="540" w:type="dxa"/>
            <w:tcBorders>
              <w:top w:val="nil"/>
              <w:left w:val="nil"/>
              <w:bottom w:val="nil"/>
              <w:right w:val="nil"/>
            </w:tcBorders>
            <w:shd w:val="clear" w:color="auto" w:fill="auto"/>
            <w:noWrap/>
            <w:vAlign w:val="bottom"/>
            <w:hideMark/>
          </w:tcPr>
          <w:p w14:paraId="3D4918FC" w14:textId="77777777" w:rsidR="00DC1E3D" w:rsidRPr="00DC1E3D" w:rsidRDefault="00DC1E3D" w:rsidP="00DC1E3D">
            <w:pPr>
              <w:spacing w:after="0" w:line="240" w:lineRule="auto"/>
              <w:rPr>
                <w:rFonts w:ascii="Times New Roman" w:eastAsia="Times New Roman" w:hAnsi="Times New Roman" w:cs="Times New Roman"/>
                <w:sz w:val="21"/>
                <w:szCs w:val="21"/>
              </w:rPr>
            </w:pPr>
          </w:p>
        </w:tc>
        <w:tc>
          <w:tcPr>
            <w:tcW w:w="1052" w:type="dxa"/>
            <w:tcBorders>
              <w:top w:val="nil"/>
              <w:left w:val="nil"/>
              <w:bottom w:val="nil"/>
              <w:right w:val="nil"/>
            </w:tcBorders>
            <w:shd w:val="clear" w:color="auto" w:fill="auto"/>
            <w:noWrap/>
            <w:vAlign w:val="bottom"/>
            <w:hideMark/>
          </w:tcPr>
          <w:p w14:paraId="385044E7" w14:textId="77777777" w:rsidR="00DC1E3D" w:rsidRPr="00DC1E3D" w:rsidRDefault="00DC1E3D" w:rsidP="00DC1E3D">
            <w:pPr>
              <w:spacing w:after="0" w:line="240" w:lineRule="auto"/>
              <w:rPr>
                <w:rFonts w:ascii="Times New Roman" w:eastAsia="Times New Roman" w:hAnsi="Times New Roman" w:cs="Times New Roman"/>
                <w:sz w:val="21"/>
                <w:szCs w:val="21"/>
              </w:rPr>
            </w:pPr>
          </w:p>
        </w:tc>
        <w:tc>
          <w:tcPr>
            <w:tcW w:w="1030" w:type="dxa"/>
            <w:tcBorders>
              <w:top w:val="nil"/>
              <w:left w:val="nil"/>
              <w:bottom w:val="nil"/>
              <w:right w:val="nil"/>
            </w:tcBorders>
            <w:shd w:val="clear" w:color="auto" w:fill="auto"/>
            <w:noWrap/>
            <w:vAlign w:val="bottom"/>
            <w:hideMark/>
          </w:tcPr>
          <w:p w14:paraId="7A702516" w14:textId="77777777" w:rsidR="00DC1E3D" w:rsidRPr="00DC1E3D" w:rsidRDefault="00DC1E3D" w:rsidP="00DC1E3D">
            <w:pPr>
              <w:spacing w:after="0" w:line="240" w:lineRule="auto"/>
              <w:rPr>
                <w:rFonts w:ascii="Calibri" w:eastAsia="Times New Roman" w:hAnsi="Calibri" w:cs="Calibri"/>
                <w:color w:val="000000"/>
                <w:sz w:val="21"/>
                <w:szCs w:val="21"/>
              </w:rPr>
            </w:pPr>
            <w:r w:rsidRPr="00DC1E3D">
              <w:rPr>
                <w:rFonts w:ascii="Calibri" w:eastAsia="Times New Roman" w:hAnsi="Calibri" w:cs="Calibri"/>
                <w:color w:val="000000"/>
                <w:sz w:val="21"/>
                <w:szCs w:val="21"/>
              </w:rPr>
              <w:t>ABOVE</w:t>
            </w:r>
          </w:p>
        </w:tc>
        <w:tc>
          <w:tcPr>
            <w:tcW w:w="1068" w:type="dxa"/>
            <w:tcBorders>
              <w:top w:val="nil"/>
              <w:left w:val="nil"/>
              <w:bottom w:val="nil"/>
              <w:right w:val="nil"/>
            </w:tcBorders>
            <w:shd w:val="clear" w:color="auto" w:fill="auto"/>
            <w:noWrap/>
            <w:vAlign w:val="bottom"/>
            <w:hideMark/>
          </w:tcPr>
          <w:p w14:paraId="3B4BAEA9" w14:textId="77777777" w:rsidR="00DC1E3D" w:rsidRPr="00DC1E3D" w:rsidRDefault="00DC1E3D" w:rsidP="00DC1E3D">
            <w:pPr>
              <w:spacing w:after="0" w:line="240" w:lineRule="auto"/>
              <w:jc w:val="right"/>
              <w:rPr>
                <w:rFonts w:ascii="Calibri" w:eastAsia="Times New Roman" w:hAnsi="Calibri" w:cs="Calibri"/>
                <w:color w:val="000000"/>
                <w:sz w:val="21"/>
                <w:szCs w:val="21"/>
              </w:rPr>
            </w:pPr>
            <w:r w:rsidRPr="00DC1E3D">
              <w:rPr>
                <w:rFonts w:ascii="Calibri" w:eastAsia="Times New Roman" w:hAnsi="Calibri" w:cs="Calibri"/>
                <w:color w:val="000000"/>
                <w:sz w:val="21"/>
                <w:szCs w:val="21"/>
              </w:rPr>
              <w:t>24%</w:t>
            </w:r>
          </w:p>
        </w:tc>
        <w:tc>
          <w:tcPr>
            <w:tcW w:w="1506" w:type="dxa"/>
            <w:tcBorders>
              <w:top w:val="nil"/>
              <w:left w:val="nil"/>
              <w:bottom w:val="nil"/>
              <w:right w:val="nil"/>
            </w:tcBorders>
            <w:shd w:val="clear" w:color="auto" w:fill="auto"/>
            <w:noWrap/>
            <w:vAlign w:val="bottom"/>
            <w:hideMark/>
          </w:tcPr>
          <w:p w14:paraId="61785200" w14:textId="77777777" w:rsidR="00DC1E3D" w:rsidRPr="00DC1E3D" w:rsidRDefault="00DC1E3D" w:rsidP="00DC1E3D">
            <w:pPr>
              <w:spacing w:after="0" w:line="240" w:lineRule="auto"/>
              <w:jc w:val="right"/>
              <w:rPr>
                <w:rFonts w:ascii="Calibri" w:eastAsia="Times New Roman" w:hAnsi="Calibri" w:cs="Calibri"/>
                <w:color w:val="000000"/>
                <w:sz w:val="21"/>
                <w:szCs w:val="21"/>
              </w:rPr>
            </w:pPr>
            <w:r w:rsidRPr="00DC1E3D">
              <w:rPr>
                <w:rFonts w:ascii="Calibri" w:eastAsia="Times New Roman" w:hAnsi="Calibri" w:cs="Calibri"/>
                <w:color w:val="000000"/>
                <w:sz w:val="21"/>
                <w:szCs w:val="21"/>
              </w:rPr>
              <w:t>12%</w:t>
            </w:r>
          </w:p>
        </w:tc>
        <w:tc>
          <w:tcPr>
            <w:tcW w:w="848" w:type="dxa"/>
            <w:tcBorders>
              <w:top w:val="nil"/>
              <w:left w:val="nil"/>
              <w:bottom w:val="nil"/>
              <w:right w:val="nil"/>
            </w:tcBorders>
            <w:shd w:val="clear" w:color="auto" w:fill="auto"/>
            <w:noWrap/>
            <w:vAlign w:val="bottom"/>
            <w:hideMark/>
          </w:tcPr>
          <w:p w14:paraId="5FEEA436" w14:textId="77777777" w:rsidR="00DC1E3D" w:rsidRPr="00DC1E3D" w:rsidRDefault="00DC1E3D" w:rsidP="00DC1E3D">
            <w:pPr>
              <w:spacing w:after="0" w:line="240" w:lineRule="auto"/>
              <w:jc w:val="right"/>
              <w:rPr>
                <w:rFonts w:ascii="Calibri" w:eastAsia="Times New Roman" w:hAnsi="Calibri" w:cs="Calibri"/>
                <w:color w:val="000000"/>
                <w:sz w:val="21"/>
                <w:szCs w:val="21"/>
              </w:rPr>
            </w:pPr>
            <w:r w:rsidRPr="00DC1E3D">
              <w:rPr>
                <w:rFonts w:ascii="Calibri" w:eastAsia="Times New Roman" w:hAnsi="Calibri" w:cs="Calibri"/>
                <w:color w:val="000000"/>
                <w:sz w:val="21"/>
                <w:szCs w:val="21"/>
              </w:rPr>
              <w:t>12%</w:t>
            </w:r>
          </w:p>
        </w:tc>
        <w:tc>
          <w:tcPr>
            <w:tcW w:w="1301" w:type="dxa"/>
            <w:tcBorders>
              <w:top w:val="nil"/>
              <w:left w:val="nil"/>
              <w:bottom w:val="nil"/>
              <w:right w:val="nil"/>
            </w:tcBorders>
            <w:shd w:val="clear" w:color="auto" w:fill="auto"/>
            <w:noWrap/>
            <w:vAlign w:val="bottom"/>
            <w:hideMark/>
          </w:tcPr>
          <w:p w14:paraId="611EA021" w14:textId="77777777" w:rsidR="00DC1E3D" w:rsidRPr="00DC1E3D" w:rsidRDefault="00DC1E3D" w:rsidP="00DC1E3D">
            <w:pPr>
              <w:spacing w:after="0" w:line="240" w:lineRule="auto"/>
              <w:jc w:val="right"/>
              <w:rPr>
                <w:rFonts w:ascii="Calibri" w:eastAsia="Times New Roman" w:hAnsi="Calibri" w:cs="Calibri"/>
                <w:color w:val="000000"/>
                <w:sz w:val="21"/>
                <w:szCs w:val="21"/>
              </w:rPr>
            </w:pPr>
            <w:r w:rsidRPr="00DC1E3D">
              <w:rPr>
                <w:rFonts w:ascii="Calibri" w:eastAsia="Times New Roman" w:hAnsi="Calibri" w:cs="Calibri"/>
                <w:color w:val="000000"/>
                <w:sz w:val="21"/>
                <w:szCs w:val="21"/>
              </w:rPr>
              <w:t>18%</w:t>
            </w:r>
          </w:p>
        </w:tc>
        <w:tc>
          <w:tcPr>
            <w:tcW w:w="845" w:type="dxa"/>
            <w:tcBorders>
              <w:top w:val="nil"/>
              <w:left w:val="nil"/>
              <w:bottom w:val="nil"/>
              <w:right w:val="nil"/>
            </w:tcBorders>
            <w:shd w:val="clear" w:color="auto" w:fill="auto"/>
            <w:noWrap/>
            <w:vAlign w:val="bottom"/>
            <w:hideMark/>
          </w:tcPr>
          <w:p w14:paraId="6EF1FD22" w14:textId="77777777" w:rsidR="00DC1E3D" w:rsidRPr="00DC1E3D" w:rsidRDefault="00DC1E3D" w:rsidP="00DC1E3D">
            <w:pPr>
              <w:spacing w:after="0" w:line="240" w:lineRule="auto"/>
              <w:jc w:val="right"/>
              <w:rPr>
                <w:rFonts w:ascii="Calibri" w:eastAsia="Times New Roman" w:hAnsi="Calibri" w:cs="Calibri"/>
                <w:color w:val="000000"/>
                <w:sz w:val="21"/>
                <w:szCs w:val="21"/>
              </w:rPr>
            </w:pPr>
          </w:p>
        </w:tc>
        <w:tc>
          <w:tcPr>
            <w:tcW w:w="900" w:type="dxa"/>
            <w:tcBorders>
              <w:top w:val="nil"/>
              <w:left w:val="nil"/>
              <w:bottom w:val="nil"/>
              <w:right w:val="nil"/>
            </w:tcBorders>
            <w:shd w:val="clear" w:color="auto" w:fill="auto"/>
            <w:noWrap/>
            <w:vAlign w:val="bottom"/>
            <w:hideMark/>
          </w:tcPr>
          <w:p w14:paraId="5488F7D0" w14:textId="77777777" w:rsidR="00DC1E3D" w:rsidRPr="00DC1E3D" w:rsidRDefault="00DC1E3D" w:rsidP="00DC1E3D">
            <w:pPr>
              <w:spacing w:after="0" w:line="240" w:lineRule="auto"/>
              <w:rPr>
                <w:rFonts w:ascii="Times New Roman" w:eastAsia="Times New Roman" w:hAnsi="Times New Roman" w:cs="Times New Roman"/>
                <w:sz w:val="21"/>
                <w:szCs w:val="21"/>
              </w:rPr>
            </w:pPr>
          </w:p>
        </w:tc>
        <w:tc>
          <w:tcPr>
            <w:tcW w:w="810" w:type="dxa"/>
            <w:tcBorders>
              <w:top w:val="nil"/>
              <w:left w:val="nil"/>
              <w:bottom w:val="nil"/>
              <w:right w:val="nil"/>
            </w:tcBorders>
            <w:shd w:val="clear" w:color="auto" w:fill="auto"/>
            <w:noWrap/>
            <w:vAlign w:val="bottom"/>
            <w:hideMark/>
          </w:tcPr>
          <w:p w14:paraId="2597C726" w14:textId="77777777" w:rsidR="00DC1E3D" w:rsidRPr="00DC1E3D" w:rsidRDefault="00DC1E3D" w:rsidP="00DC1E3D">
            <w:pPr>
              <w:spacing w:after="0" w:line="240" w:lineRule="auto"/>
              <w:rPr>
                <w:rFonts w:ascii="Times New Roman" w:eastAsia="Times New Roman" w:hAnsi="Times New Roman" w:cs="Times New Roman"/>
                <w:sz w:val="21"/>
                <w:szCs w:val="21"/>
              </w:rPr>
            </w:pPr>
          </w:p>
        </w:tc>
      </w:tr>
    </w:tbl>
    <w:p w14:paraId="2CE24DB9" w14:textId="77777777" w:rsidR="00DC1E3D" w:rsidRPr="00DC1E3D" w:rsidRDefault="00DC1E3D" w:rsidP="00DC1E3D">
      <w:pPr>
        <w:rPr>
          <w:rFonts w:ascii="Times New Roman" w:hAnsi="Times New Roman" w:cs="Times New Roman"/>
          <w:sz w:val="24"/>
          <w:szCs w:val="24"/>
          <w:u w:val="single"/>
        </w:rPr>
      </w:pPr>
    </w:p>
    <w:p w14:paraId="2022E5DE" w14:textId="6E545B6B" w:rsidR="00760FF7" w:rsidRPr="005B3FB4" w:rsidRDefault="00B247C9" w:rsidP="00760FF7">
      <w:pPr>
        <w:rPr>
          <w:rFonts w:cstheme="minorHAnsi"/>
          <w:sz w:val="24"/>
          <w:szCs w:val="24"/>
        </w:rPr>
      </w:pPr>
      <w:r w:rsidRPr="005B3FB4">
        <w:rPr>
          <w:rFonts w:cstheme="minorHAnsi"/>
          <w:sz w:val="24"/>
          <w:szCs w:val="24"/>
        </w:rPr>
        <w:t xml:space="preserve">The most valid score, as indicated by ETS, the authors of the PRAXIS, is the Overall score.  Passing at the national level is 147.  All students </w:t>
      </w:r>
      <w:r w:rsidR="00A75F19">
        <w:rPr>
          <w:rFonts w:cstheme="minorHAnsi"/>
          <w:sz w:val="24"/>
          <w:szCs w:val="24"/>
        </w:rPr>
        <w:t xml:space="preserve">(100%) </w:t>
      </w:r>
      <w:r w:rsidRPr="005B3FB4">
        <w:rPr>
          <w:rFonts w:cstheme="minorHAnsi"/>
          <w:sz w:val="24"/>
          <w:szCs w:val="24"/>
        </w:rPr>
        <w:t>passed</w:t>
      </w:r>
      <w:r w:rsidR="00A75F19">
        <w:rPr>
          <w:rFonts w:cstheme="minorHAnsi"/>
          <w:sz w:val="24"/>
          <w:szCs w:val="24"/>
        </w:rPr>
        <w:t xml:space="preserve"> on their first attempt</w:t>
      </w:r>
      <w:r w:rsidRPr="005B3FB4">
        <w:rPr>
          <w:rFonts w:cstheme="minorHAnsi"/>
          <w:sz w:val="24"/>
          <w:szCs w:val="24"/>
        </w:rPr>
        <w:t xml:space="preserve"> in 2020-2021, as in the previous years. </w:t>
      </w:r>
      <w:r w:rsidR="008537F8" w:rsidRPr="005B3FB4">
        <w:rPr>
          <w:rFonts w:cstheme="minorHAnsi"/>
          <w:sz w:val="24"/>
          <w:szCs w:val="24"/>
        </w:rPr>
        <w:t>Therefore</w:t>
      </w:r>
      <w:r w:rsidR="00A75F19">
        <w:rPr>
          <w:rFonts w:cstheme="minorHAnsi"/>
          <w:sz w:val="24"/>
          <w:szCs w:val="24"/>
        </w:rPr>
        <w:t>,</w:t>
      </w:r>
      <w:r w:rsidR="008537F8" w:rsidRPr="005B3FB4">
        <w:rPr>
          <w:rFonts w:cstheme="minorHAnsi"/>
          <w:sz w:val="24"/>
          <w:szCs w:val="24"/>
        </w:rPr>
        <w:t xml:space="preserve"> this goal was met. </w:t>
      </w:r>
    </w:p>
    <w:p w14:paraId="60E2D7E2" w14:textId="7B45B6EA" w:rsidR="00B247C9" w:rsidRPr="005B3FB4" w:rsidRDefault="00B247C9" w:rsidP="00760FF7">
      <w:pPr>
        <w:rPr>
          <w:rFonts w:cstheme="minorHAnsi"/>
          <w:sz w:val="24"/>
          <w:szCs w:val="24"/>
        </w:rPr>
      </w:pPr>
      <w:r w:rsidRPr="005B3FB4">
        <w:rPr>
          <w:rFonts w:cstheme="minorHAnsi"/>
          <w:sz w:val="24"/>
          <w:szCs w:val="24"/>
        </w:rPr>
        <w:t xml:space="preserve">ETS says “Category-level information indicates the number of test questions answered correctly for relatively small subsets of the questions. Because they are based on small numbers of questions, category scores are less reliable than the official scaled scores, which are based on the full sets of questions. Furthermore, the questions in a category may vary in difficulty from one test to another. Therefore, the category scores of individuals who have taken different forms of the test are not necessarily comparable. For these reasons, category scores should not be considered a precise reflection of a candidate’s level of knowledge in that category and ETS recommends that category information not be used to inform any decisions affecting </w:t>
      </w:r>
      <w:r w:rsidRPr="005B3FB4">
        <w:rPr>
          <w:rFonts w:cstheme="minorHAnsi"/>
          <w:sz w:val="24"/>
          <w:szCs w:val="24"/>
        </w:rPr>
        <w:lastRenderedPageBreak/>
        <w:t xml:space="preserve">candidates without careful consideration of such inherent lack of precision.”  We examine the category-level scores each year to note any programmatic weaknesses in curriculum.  </w:t>
      </w:r>
    </w:p>
    <w:p w14:paraId="7B2F0393" w14:textId="466903BE" w:rsidR="008537F8" w:rsidRPr="005B3FB4" w:rsidRDefault="00B247C9" w:rsidP="005A16CA">
      <w:pPr>
        <w:rPr>
          <w:rFonts w:cstheme="minorHAnsi"/>
          <w:sz w:val="24"/>
          <w:szCs w:val="24"/>
        </w:rPr>
      </w:pPr>
      <w:r w:rsidRPr="005B3FB4">
        <w:rPr>
          <w:rFonts w:cstheme="minorHAnsi"/>
          <w:sz w:val="24"/>
          <w:szCs w:val="24"/>
        </w:rPr>
        <w:t>While the majority of our student score</w:t>
      </w:r>
      <w:r w:rsidR="00A75F19">
        <w:rPr>
          <w:rFonts w:cstheme="minorHAnsi"/>
          <w:sz w:val="24"/>
          <w:szCs w:val="24"/>
        </w:rPr>
        <w:t xml:space="preserve"> </w:t>
      </w:r>
      <w:r w:rsidRPr="005B3FB4">
        <w:rPr>
          <w:rFonts w:cstheme="minorHAnsi"/>
          <w:sz w:val="24"/>
          <w:szCs w:val="24"/>
        </w:rPr>
        <w:t>in the average range for all categories, there were more scores in the Below Average range for this year’s cohort</w:t>
      </w:r>
      <w:r w:rsidR="008537F8" w:rsidRPr="005B3FB4">
        <w:rPr>
          <w:rFonts w:cstheme="minorHAnsi"/>
          <w:sz w:val="24"/>
          <w:szCs w:val="24"/>
        </w:rPr>
        <w:t xml:space="preserve"> (32%; </w:t>
      </w:r>
      <w:r w:rsidR="0079657B" w:rsidRPr="005B3FB4">
        <w:rPr>
          <w:rFonts w:cstheme="minorHAnsi"/>
          <w:sz w:val="24"/>
          <w:szCs w:val="24"/>
        </w:rPr>
        <w:t>therefore,</w:t>
      </w:r>
      <w:r w:rsidR="008537F8" w:rsidRPr="005B3FB4">
        <w:rPr>
          <w:rFonts w:cstheme="minorHAnsi"/>
          <w:sz w:val="24"/>
          <w:szCs w:val="24"/>
        </w:rPr>
        <w:t xml:space="preserve"> this cohort did not achieve the expected standard of 75% in the average or above average range</w:t>
      </w:r>
      <w:r w:rsidRPr="005B3FB4">
        <w:rPr>
          <w:rFonts w:cstheme="minorHAnsi"/>
          <w:sz w:val="24"/>
          <w:szCs w:val="24"/>
        </w:rPr>
        <w:t xml:space="preserve">.  </w:t>
      </w:r>
    </w:p>
    <w:p w14:paraId="5E1AECC9" w14:textId="131B595C" w:rsidR="005A16CA" w:rsidRPr="005B3FB4" w:rsidRDefault="008537F8" w:rsidP="005A16CA">
      <w:pPr>
        <w:rPr>
          <w:rFonts w:cstheme="minorHAnsi"/>
          <w:sz w:val="24"/>
          <w:szCs w:val="24"/>
        </w:rPr>
      </w:pPr>
      <w:r w:rsidRPr="005B3FB4">
        <w:rPr>
          <w:rFonts w:cstheme="minorHAnsi"/>
          <w:sz w:val="24"/>
          <w:szCs w:val="24"/>
        </w:rPr>
        <w:t>D</w:t>
      </w:r>
      <w:r w:rsidR="00B247C9" w:rsidRPr="005B3FB4">
        <w:rPr>
          <w:rFonts w:cstheme="minorHAnsi"/>
          <w:sz w:val="24"/>
          <w:szCs w:val="24"/>
        </w:rPr>
        <w:t>ata from the previous two years w</w:t>
      </w:r>
      <w:r w:rsidR="0079657B">
        <w:rPr>
          <w:rFonts w:cstheme="minorHAnsi"/>
          <w:sz w:val="24"/>
          <w:szCs w:val="24"/>
        </w:rPr>
        <w:t xml:space="preserve">ere </w:t>
      </w:r>
      <w:r w:rsidR="00B247C9" w:rsidRPr="005B3FB4">
        <w:rPr>
          <w:rFonts w:cstheme="minorHAnsi"/>
          <w:sz w:val="24"/>
          <w:szCs w:val="24"/>
        </w:rPr>
        <w:t>included for comparison</w:t>
      </w:r>
      <w:r w:rsidRPr="005B3FB4">
        <w:rPr>
          <w:rFonts w:cstheme="minorHAnsi"/>
          <w:sz w:val="24"/>
          <w:szCs w:val="24"/>
        </w:rPr>
        <w:t xml:space="preserve"> as the primary use of these data are for programmatic changes, not evaluating individual students</w:t>
      </w:r>
      <w:r w:rsidR="00B247C9" w:rsidRPr="005B3FB4">
        <w:rPr>
          <w:rFonts w:cstheme="minorHAnsi"/>
          <w:sz w:val="24"/>
          <w:szCs w:val="24"/>
        </w:rPr>
        <w:t xml:space="preserve">. Clearly </w:t>
      </w:r>
      <w:r w:rsidR="00A75F19">
        <w:rPr>
          <w:rFonts w:cstheme="minorHAnsi"/>
          <w:sz w:val="24"/>
          <w:szCs w:val="24"/>
        </w:rPr>
        <w:t xml:space="preserve">2020-2021 </w:t>
      </w:r>
      <w:r w:rsidR="00B247C9" w:rsidRPr="005B3FB4">
        <w:rPr>
          <w:rFonts w:cstheme="minorHAnsi"/>
          <w:sz w:val="24"/>
          <w:szCs w:val="24"/>
        </w:rPr>
        <w:t xml:space="preserve">was not a typical year academically and that may account for some lower scores.  </w:t>
      </w:r>
      <w:r w:rsidRPr="005B3FB4">
        <w:rPr>
          <w:rFonts w:cstheme="minorHAnsi"/>
          <w:sz w:val="24"/>
          <w:szCs w:val="24"/>
        </w:rPr>
        <w:t>An</w:t>
      </w:r>
      <w:r w:rsidR="00B247C9" w:rsidRPr="005B3FB4">
        <w:rPr>
          <w:rFonts w:cstheme="minorHAnsi"/>
          <w:sz w:val="24"/>
          <w:szCs w:val="24"/>
        </w:rPr>
        <w:t xml:space="preserve"> area that may need strengthening is Systems Level Services. </w:t>
      </w:r>
      <w:r w:rsidRPr="005B3FB4">
        <w:rPr>
          <w:rFonts w:cstheme="minorHAnsi"/>
          <w:sz w:val="24"/>
          <w:szCs w:val="24"/>
        </w:rPr>
        <w:t xml:space="preserve">This finding was reinforced with a Self-Assessment measure completed by the 2020-2021 internship class. </w:t>
      </w:r>
    </w:p>
    <w:p w14:paraId="437B478E" w14:textId="37E32307" w:rsidR="008537F8" w:rsidRPr="005B3FB4" w:rsidRDefault="00760FF7" w:rsidP="008537F8">
      <w:pPr>
        <w:pStyle w:val="ListParagraph"/>
        <w:numPr>
          <w:ilvl w:val="0"/>
          <w:numId w:val="1"/>
        </w:numPr>
        <w:rPr>
          <w:rFonts w:ascii="Times New Roman" w:hAnsi="Times New Roman" w:cs="Times New Roman"/>
          <w:b/>
          <w:bCs/>
          <w:sz w:val="24"/>
          <w:szCs w:val="24"/>
        </w:rPr>
      </w:pPr>
      <w:r w:rsidRPr="005B3FB4">
        <w:rPr>
          <w:rFonts w:ascii="Times New Roman" w:hAnsi="Times New Roman" w:cs="Times New Roman"/>
          <w:b/>
          <w:bCs/>
          <w:sz w:val="24"/>
          <w:szCs w:val="24"/>
        </w:rPr>
        <w:t>What changes, if any, do you recommend based on the assessment data?</w:t>
      </w:r>
    </w:p>
    <w:p w14:paraId="7DB25327" w14:textId="667CEFDA" w:rsidR="008537F8" w:rsidRPr="00260A23" w:rsidRDefault="008537F8" w:rsidP="005A16CA">
      <w:pPr>
        <w:pStyle w:val="ListParagraph"/>
        <w:numPr>
          <w:ilvl w:val="0"/>
          <w:numId w:val="4"/>
        </w:numPr>
        <w:rPr>
          <w:rFonts w:cstheme="minorHAnsi"/>
          <w:sz w:val="24"/>
          <w:szCs w:val="24"/>
        </w:rPr>
      </w:pPr>
      <w:r w:rsidRPr="00260A23">
        <w:rPr>
          <w:rFonts w:cstheme="minorHAnsi"/>
          <w:sz w:val="24"/>
          <w:szCs w:val="24"/>
          <w:u w:val="single"/>
        </w:rPr>
        <w:t xml:space="preserve">Embedded questions.  </w:t>
      </w:r>
      <w:r w:rsidRPr="00260A23">
        <w:rPr>
          <w:rFonts w:cstheme="minorHAnsi"/>
          <w:sz w:val="24"/>
          <w:szCs w:val="24"/>
        </w:rPr>
        <w:t xml:space="preserve">No changes were noted as necessary for the data and research goals. The </w:t>
      </w:r>
      <w:proofErr w:type="spellStart"/>
      <w:r w:rsidRPr="00260A23">
        <w:rPr>
          <w:rFonts w:cstheme="minorHAnsi"/>
          <w:sz w:val="24"/>
          <w:szCs w:val="24"/>
        </w:rPr>
        <w:t>EdS</w:t>
      </w:r>
      <w:proofErr w:type="spellEnd"/>
      <w:r w:rsidRPr="00260A23">
        <w:rPr>
          <w:rFonts w:cstheme="minorHAnsi"/>
          <w:sz w:val="24"/>
          <w:szCs w:val="24"/>
        </w:rPr>
        <w:t xml:space="preserve"> students are mastering the material and able to apply the information as demonstrated on the embedded questions. </w:t>
      </w:r>
    </w:p>
    <w:p w14:paraId="42E8970B" w14:textId="77777777" w:rsidR="008537F8" w:rsidRPr="00260A23" w:rsidRDefault="005A16CA" w:rsidP="005A16CA">
      <w:pPr>
        <w:pStyle w:val="ListParagraph"/>
        <w:numPr>
          <w:ilvl w:val="0"/>
          <w:numId w:val="4"/>
        </w:numPr>
        <w:rPr>
          <w:rFonts w:cstheme="minorHAnsi"/>
          <w:sz w:val="24"/>
          <w:szCs w:val="24"/>
        </w:rPr>
      </w:pPr>
      <w:r w:rsidRPr="00260A23">
        <w:rPr>
          <w:rFonts w:cstheme="minorHAnsi"/>
          <w:sz w:val="24"/>
          <w:szCs w:val="24"/>
        </w:rPr>
        <w:t xml:space="preserve">PRAXIS.  </w:t>
      </w:r>
    </w:p>
    <w:p w14:paraId="33A244FE" w14:textId="28377788" w:rsidR="005A16CA" w:rsidRPr="00260A23" w:rsidRDefault="005A16CA" w:rsidP="00A75F19">
      <w:pPr>
        <w:pStyle w:val="ListParagraph"/>
        <w:numPr>
          <w:ilvl w:val="1"/>
          <w:numId w:val="4"/>
        </w:numPr>
        <w:ind w:left="1080"/>
        <w:rPr>
          <w:rFonts w:cstheme="minorHAnsi"/>
          <w:sz w:val="24"/>
          <w:szCs w:val="24"/>
        </w:rPr>
      </w:pPr>
      <w:r w:rsidRPr="00260A23">
        <w:rPr>
          <w:rFonts w:cstheme="minorHAnsi"/>
          <w:sz w:val="24"/>
          <w:szCs w:val="24"/>
        </w:rPr>
        <w:t xml:space="preserve">We could provide more systematic support for studying for the PRAXIS. </w:t>
      </w:r>
      <w:r w:rsidR="0079657B" w:rsidRPr="00260A23">
        <w:rPr>
          <w:rFonts w:cstheme="minorHAnsi"/>
          <w:sz w:val="24"/>
          <w:szCs w:val="24"/>
        </w:rPr>
        <w:t>Overall,</w:t>
      </w:r>
      <w:r w:rsidRPr="00260A23">
        <w:rPr>
          <w:rFonts w:cstheme="minorHAnsi"/>
          <w:sz w:val="24"/>
          <w:szCs w:val="24"/>
        </w:rPr>
        <w:t xml:space="preserve"> we believe our curriculum provides a strong foundation for the professional exam, and the results thus far have supported that. Students are provided with resources and encouraged to study together; that may have been more challenging during the pandemic. </w:t>
      </w:r>
    </w:p>
    <w:p w14:paraId="60DBF87B" w14:textId="77A430FF" w:rsidR="005A16CA" w:rsidRPr="00260A23" w:rsidRDefault="005A16CA" w:rsidP="00A75F19">
      <w:pPr>
        <w:pStyle w:val="ListParagraph"/>
        <w:numPr>
          <w:ilvl w:val="1"/>
          <w:numId w:val="4"/>
        </w:numPr>
        <w:ind w:left="1080"/>
        <w:rPr>
          <w:rFonts w:cstheme="minorHAnsi"/>
          <w:sz w:val="24"/>
          <w:szCs w:val="24"/>
        </w:rPr>
      </w:pPr>
      <w:r w:rsidRPr="00260A23">
        <w:rPr>
          <w:rFonts w:cstheme="minorHAnsi"/>
          <w:sz w:val="24"/>
          <w:szCs w:val="24"/>
        </w:rPr>
        <w:t xml:space="preserve">More assignments related to system-wide work are being incorporated into the internship class. That was challenging last year but will be critical in 2021-2022 as children return to schools with academic and social needs. </w:t>
      </w:r>
    </w:p>
    <w:p w14:paraId="6440693F" w14:textId="77777777" w:rsidR="00A36B31" w:rsidRPr="00260A23" w:rsidRDefault="00A36B31" w:rsidP="00A75F19">
      <w:pPr>
        <w:pStyle w:val="ListParagraph"/>
        <w:ind w:left="0"/>
        <w:rPr>
          <w:rFonts w:cstheme="minorHAnsi"/>
          <w:b/>
          <w:bCs/>
          <w:sz w:val="24"/>
          <w:szCs w:val="24"/>
        </w:rPr>
      </w:pPr>
    </w:p>
    <w:p w14:paraId="5A88CE19" w14:textId="6F442F7E" w:rsidR="00760FF7" w:rsidRDefault="00760FF7" w:rsidP="00760FF7">
      <w:pPr>
        <w:pStyle w:val="ListParagraph"/>
        <w:numPr>
          <w:ilvl w:val="0"/>
          <w:numId w:val="1"/>
        </w:numPr>
        <w:rPr>
          <w:rFonts w:ascii="Times New Roman" w:hAnsi="Times New Roman" w:cs="Times New Roman"/>
          <w:b/>
          <w:bCs/>
          <w:sz w:val="24"/>
          <w:szCs w:val="24"/>
        </w:rPr>
      </w:pPr>
      <w:r w:rsidRPr="00A36B31">
        <w:rPr>
          <w:rFonts w:ascii="Times New Roman" w:hAnsi="Times New Roman" w:cs="Times New Roman"/>
          <w:b/>
          <w:bCs/>
          <w:sz w:val="24"/>
          <w:szCs w:val="24"/>
        </w:rPr>
        <w:t>If you recommended a</w:t>
      </w:r>
      <w:r w:rsidR="0079041A" w:rsidRPr="00A36B31">
        <w:rPr>
          <w:rFonts w:ascii="Times New Roman" w:hAnsi="Times New Roman" w:cs="Times New Roman"/>
          <w:b/>
          <w:bCs/>
          <w:sz w:val="24"/>
          <w:szCs w:val="24"/>
        </w:rPr>
        <w:t>ny changes in your response to Q</w:t>
      </w:r>
      <w:r w:rsidRPr="00A36B31">
        <w:rPr>
          <w:rFonts w:ascii="Times New Roman" w:hAnsi="Times New Roman" w:cs="Times New Roman"/>
          <w:b/>
          <w:bCs/>
          <w:sz w:val="24"/>
          <w:szCs w:val="24"/>
        </w:rPr>
        <w:t xml:space="preserve">uestion 4 in last year’s assessment report, what progress have you made in implementing these changes? If you did not recommend making any changes in last year’s </w:t>
      </w:r>
      <w:r w:rsidR="0079657B" w:rsidRPr="00A36B31">
        <w:rPr>
          <w:rFonts w:ascii="Times New Roman" w:hAnsi="Times New Roman" w:cs="Times New Roman"/>
          <w:b/>
          <w:bCs/>
          <w:sz w:val="24"/>
          <w:szCs w:val="24"/>
        </w:rPr>
        <w:t>report,</w:t>
      </w:r>
      <w:r w:rsidRPr="00A36B31">
        <w:rPr>
          <w:rFonts w:ascii="Times New Roman" w:hAnsi="Times New Roman" w:cs="Times New Roman"/>
          <w:b/>
          <w:bCs/>
          <w:sz w:val="24"/>
          <w:szCs w:val="24"/>
        </w:rPr>
        <w:t xml:space="preserve"> please write N/A as your answer to this question.</w:t>
      </w:r>
    </w:p>
    <w:p w14:paraId="3F2DEB41" w14:textId="77777777" w:rsidR="005B3FB4" w:rsidRDefault="005B3FB4" w:rsidP="005B3FB4">
      <w:pPr>
        <w:pStyle w:val="ListParagraph"/>
        <w:ind w:left="360"/>
        <w:rPr>
          <w:rFonts w:ascii="Times New Roman" w:hAnsi="Times New Roman" w:cs="Times New Roman"/>
          <w:b/>
          <w:bCs/>
          <w:sz w:val="24"/>
          <w:szCs w:val="24"/>
        </w:rPr>
      </w:pPr>
    </w:p>
    <w:p w14:paraId="53895494" w14:textId="133C41D2" w:rsidR="005B3FB4" w:rsidRPr="00260A23" w:rsidRDefault="005B3FB4" w:rsidP="005B3FB4">
      <w:pPr>
        <w:pStyle w:val="ListParagraph"/>
        <w:ind w:left="360"/>
        <w:rPr>
          <w:rFonts w:cs="Arial"/>
          <w:sz w:val="24"/>
          <w:szCs w:val="21"/>
        </w:rPr>
      </w:pPr>
      <w:r w:rsidRPr="00260A23">
        <w:rPr>
          <w:rFonts w:cs="Arial"/>
          <w:sz w:val="24"/>
          <w:szCs w:val="21"/>
        </w:rPr>
        <w:t xml:space="preserve">The last Annual report submitted by the Ed.S program was 2017-2018.  In 2018-2019 we were exempt as Melissa </w:t>
      </w:r>
      <w:proofErr w:type="spellStart"/>
      <w:r w:rsidRPr="00260A23">
        <w:rPr>
          <w:rFonts w:cs="Arial"/>
          <w:sz w:val="24"/>
          <w:szCs w:val="21"/>
        </w:rPr>
        <w:t>Jordine</w:t>
      </w:r>
      <w:proofErr w:type="spellEnd"/>
      <w:r w:rsidRPr="00260A23">
        <w:rPr>
          <w:rFonts w:cs="Arial"/>
          <w:sz w:val="24"/>
          <w:szCs w:val="21"/>
        </w:rPr>
        <w:t>, the university assessment coordinator, was working with the doctoral program</w:t>
      </w:r>
      <w:r w:rsidR="00A75F19">
        <w:rPr>
          <w:rFonts w:cs="Arial"/>
          <w:sz w:val="24"/>
          <w:szCs w:val="21"/>
        </w:rPr>
        <w:t>s</w:t>
      </w:r>
      <w:r w:rsidRPr="00260A23">
        <w:rPr>
          <w:rFonts w:cs="Arial"/>
          <w:sz w:val="24"/>
          <w:szCs w:val="21"/>
        </w:rPr>
        <w:t xml:space="preserve"> to develop a different annual report format and we were grouped with them. </w:t>
      </w:r>
      <w:r w:rsidR="0079657B" w:rsidRPr="00260A23">
        <w:rPr>
          <w:rFonts w:cs="Arial"/>
          <w:sz w:val="24"/>
          <w:szCs w:val="21"/>
        </w:rPr>
        <w:t>The</w:t>
      </w:r>
      <w:r w:rsidR="00A27157" w:rsidRPr="00260A23">
        <w:rPr>
          <w:rFonts w:cs="Arial"/>
          <w:sz w:val="24"/>
          <w:szCs w:val="21"/>
        </w:rPr>
        <w:t xml:space="preserve"> main part of the </w:t>
      </w:r>
      <w:r w:rsidR="00A75F19">
        <w:rPr>
          <w:rFonts w:cs="Arial"/>
          <w:sz w:val="24"/>
          <w:szCs w:val="21"/>
        </w:rPr>
        <w:t xml:space="preserve">doctoral </w:t>
      </w:r>
      <w:r w:rsidR="00A27157" w:rsidRPr="00260A23">
        <w:rPr>
          <w:rFonts w:cs="Arial"/>
          <w:sz w:val="24"/>
          <w:szCs w:val="21"/>
        </w:rPr>
        <w:t xml:space="preserve">template is the same as this template; the first part asks for all goals and measures and therefore </w:t>
      </w:r>
      <w:r w:rsidR="0079657B">
        <w:rPr>
          <w:rFonts w:cs="Arial"/>
          <w:sz w:val="24"/>
          <w:szCs w:val="21"/>
        </w:rPr>
        <w:t xml:space="preserve">is </w:t>
      </w:r>
      <w:r w:rsidR="0079657B" w:rsidRPr="00260A23">
        <w:rPr>
          <w:rFonts w:cs="Arial"/>
          <w:sz w:val="24"/>
          <w:szCs w:val="21"/>
        </w:rPr>
        <w:t>synonymous</w:t>
      </w:r>
      <w:r w:rsidR="00A27157" w:rsidRPr="00260A23">
        <w:rPr>
          <w:rFonts w:cs="Arial"/>
          <w:sz w:val="24"/>
          <w:szCs w:val="21"/>
        </w:rPr>
        <w:t xml:space="preserve"> with the SOAP. – which I did update this year. </w:t>
      </w:r>
      <w:r w:rsidRPr="00260A23">
        <w:rPr>
          <w:rFonts w:cs="Arial"/>
          <w:sz w:val="24"/>
          <w:szCs w:val="21"/>
        </w:rPr>
        <w:t xml:space="preserve">No programs submitted annual reports in 2019-2020 due to the pandemic. </w:t>
      </w:r>
      <w:r w:rsidR="00A27157" w:rsidRPr="00260A23">
        <w:rPr>
          <w:rFonts w:cs="Arial"/>
          <w:sz w:val="24"/>
          <w:szCs w:val="21"/>
        </w:rPr>
        <w:t>M</w:t>
      </w:r>
      <w:r w:rsidRPr="00260A23">
        <w:rPr>
          <w:rFonts w:cs="Arial"/>
          <w:sz w:val="24"/>
          <w:szCs w:val="21"/>
        </w:rPr>
        <w:t xml:space="preserve">y comments are </w:t>
      </w:r>
      <w:r w:rsidR="0079657B">
        <w:rPr>
          <w:rFonts w:cs="Arial"/>
          <w:sz w:val="24"/>
          <w:szCs w:val="21"/>
        </w:rPr>
        <w:t>from</w:t>
      </w:r>
      <w:r w:rsidRPr="00260A23">
        <w:rPr>
          <w:rFonts w:cs="Arial"/>
          <w:sz w:val="24"/>
          <w:szCs w:val="21"/>
        </w:rPr>
        <w:t xml:space="preserve"> the 2017-2018 report.</w:t>
      </w:r>
    </w:p>
    <w:p w14:paraId="4FF248A7" w14:textId="77777777" w:rsidR="005B3FB4" w:rsidRPr="00260A23" w:rsidRDefault="005B3FB4" w:rsidP="005B3FB4">
      <w:pPr>
        <w:pStyle w:val="ListParagraph"/>
        <w:ind w:left="1080"/>
        <w:rPr>
          <w:rFonts w:cs="Arial"/>
          <w:sz w:val="24"/>
          <w:szCs w:val="21"/>
        </w:rPr>
      </w:pPr>
    </w:p>
    <w:p w14:paraId="18D58911" w14:textId="32747817" w:rsidR="005B3FB4" w:rsidRDefault="005B3FB4" w:rsidP="005B3FB4">
      <w:pPr>
        <w:pStyle w:val="ListParagraph"/>
        <w:numPr>
          <w:ilvl w:val="0"/>
          <w:numId w:val="6"/>
        </w:numPr>
        <w:rPr>
          <w:rFonts w:cs="Arial"/>
          <w:sz w:val="24"/>
          <w:szCs w:val="21"/>
        </w:rPr>
      </w:pPr>
      <w:r w:rsidRPr="00260A23">
        <w:rPr>
          <w:rFonts w:cs="Arial"/>
          <w:sz w:val="24"/>
          <w:szCs w:val="21"/>
        </w:rPr>
        <w:t xml:space="preserve">Based on the Alumni Survey and our Advisory Board, we added additional theory and training in implementation of the Patterns of Strengths and Weaknesses (PSW) </w:t>
      </w:r>
      <w:r w:rsidRPr="00260A23">
        <w:rPr>
          <w:rFonts w:cs="Arial"/>
          <w:sz w:val="24"/>
          <w:szCs w:val="21"/>
        </w:rPr>
        <w:lastRenderedPageBreak/>
        <w:t xml:space="preserve">model of identification for specific learning disabilities as several local districts are adopting this model. </w:t>
      </w:r>
      <w:r w:rsidR="00A27157" w:rsidRPr="00260A23">
        <w:rPr>
          <w:rFonts w:cs="Arial"/>
          <w:sz w:val="24"/>
          <w:szCs w:val="21"/>
        </w:rPr>
        <w:t xml:space="preserve">We have continued to provide training on PSW. </w:t>
      </w:r>
    </w:p>
    <w:p w14:paraId="392FD549" w14:textId="01C56B04" w:rsidR="00A75F19" w:rsidRPr="00260A23" w:rsidRDefault="00A75F19" w:rsidP="005B3FB4">
      <w:pPr>
        <w:pStyle w:val="ListParagraph"/>
        <w:numPr>
          <w:ilvl w:val="0"/>
          <w:numId w:val="6"/>
        </w:numPr>
        <w:rPr>
          <w:rFonts w:cs="Arial"/>
          <w:sz w:val="24"/>
          <w:szCs w:val="21"/>
        </w:rPr>
      </w:pPr>
      <w:r>
        <w:rPr>
          <w:rFonts w:cs="Arial"/>
          <w:sz w:val="24"/>
          <w:szCs w:val="21"/>
        </w:rPr>
        <w:t xml:space="preserve">The instructors in the intervention classes </w:t>
      </w:r>
      <w:r w:rsidR="00D103C3">
        <w:rPr>
          <w:rFonts w:cs="Arial"/>
          <w:sz w:val="24"/>
          <w:szCs w:val="21"/>
        </w:rPr>
        <w:t>have been</w:t>
      </w:r>
      <w:r>
        <w:rPr>
          <w:rFonts w:cs="Arial"/>
          <w:sz w:val="24"/>
          <w:szCs w:val="21"/>
        </w:rPr>
        <w:t xml:space="preserve"> working more closely with field supervisors to support students in their intervention projects. That was extremely difficult last year with some projects conducted virtually, </w:t>
      </w:r>
      <w:r w:rsidR="00D103C3">
        <w:rPr>
          <w:rFonts w:cs="Arial"/>
          <w:sz w:val="24"/>
          <w:szCs w:val="21"/>
        </w:rPr>
        <w:t xml:space="preserve">some </w:t>
      </w:r>
      <w:r>
        <w:rPr>
          <w:rFonts w:cs="Arial"/>
          <w:sz w:val="24"/>
          <w:szCs w:val="21"/>
        </w:rPr>
        <w:t xml:space="preserve">with families instead of teachers, etc. </w:t>
      </w:r>
      <w:r w:rsidR="00B51493">
        <w:rPr>
          <w:rFonts w:cs="Arial"/>
          <w:sz w:val="24"/>
          <w:szCs w:val="21"/>
        </w:rPr>
        <w:t xml:space="preserve">Field supervisors were provided with additional materials on how to provide mock and alternative experiences for students. We will be closely monitoring advanced students to discover and remediate any missed intervention opportunities this year. </w:t>
      </w:r>
    </w:p>
    <w:p w14:paraId="0EB4F968" w14:textId="5FF70A86" w:rsidR="005B3FB4" w:rsidRPr="00260A23" w:rsidRDefault="005B3FB4" w:rsidP="005B3FB4">
      <w:pPr>
        <w:pStyle w:val="ListParagraph"/>
        <w:numPr>
          <w:ilvl w:val="0"/>
          <w:numId w:val="6"/>
        </w:numPr>
        <w:rPr>
          <w:rFonts w:cs="Arial"/>
          <w:sz w:val="24"/>
          <w:szCs w:val="21"/>
        </w:rPr>
      </w:pPr>
      <w:r w:rsidRPr="00260A23">
        <w:rPr>
          <w:rFonts w:cs="Arial"/>
          <w:sz w:val="24"/>
          <w:szCs w:val="21"/>
        </w:rPr>
        <w:t xml:space="preserve">We indicated we were working towards incorporating systematic assessment for autism into our coursework; that goal remains elusive. It is hoped that when we </w:t>
      </w:r>
      <w:r w:rsidR="00D103C3" w:rsidRPr="00260A23">
        <w:rPr>
          <w:rFonts w:cs="Arial"/>
          <w:sz w:val="24"/>
          <w:szCs w:val="21"/>
        </w:rPr>
        <w:t>can</w:t>
      </w:r>
      <w:r w:rsidRPr="00260A23">
        <w:rPr>
          <w:rFonts w:cs="Arial"/>
          <w:sz w:val="24"/>
          <w:szCs w:val="21"/>
        </w:rPr>
        <w:t xml:space="preserve"> hire additional faculty that we will be able to incorporate more training on autism.  </w:t>
      </w:r>
    </w:p>
    <w:p w14:paraId="3B0C22A8" w14:textId="77158B7B" w:rsidR="005B3FB4" w:rsidRDefault="005B3FB4" w:rsidP="005B3FB4">
      <w:pPr>
        <w:pStyle w:val="ListParagraph"/>
        <w:numPr>
          <w:ilvl w:val="0"/>
          <w:numId w:val="6"/>
        </w:numPr>
        <w:rPr>
          <w:rFonts w:cs="Arial"/>
          <w:sz w:val="24"/>
          <w:szCs w:val="21"/>
        </w:rPr>
      </w:pPr>
      <w:r w:rsidRPr="00260A23">
        <w:rPr>
          <w:rFonts w:cs="Arial"/>
          <w:sz w:val="24"/>
          <w:szCs w:val="21"/>
        </w:rPr>
        <w:t xml:space="preserve">We have added additional coursework on Mental Health, Trauma, and Social Emotional Learning (SEL) in response to recent emphases in the field. </w:t>
      </w:r>
      <w:r w:rsidR="00A27157" w:rsidRPr="00260A23">
        <w:rPr>
          <w:rFonts w:cs="Arial"/>
          <w:sz w:val="24"/>
          <w:szCs w:val="21"/>
        </w:rPr>
        <w:t xml:space="preserve"> That continues to be critical. </w:t>
      </w:r>
      <w:r w:rsidR="00B51493">
        <w:rPr>
          <w:rFonts w:cs="Arial"/>
          <w:sz w:val="24"/>
          <w:szCs w:val="21"/>
        </w:rPr>
        <w:t xml:space="preserve">Our new faculty, </w:t>
      </w:r>
      <w:r w:rsidR="00A27157" w:rsidRPr="00260A23">
        <w:rPr>
          <w:rFonts w:cs="Arial"/>
          <w:sz w:val="24"/>
          <w:szCs w:val="21"/>
        </w:rPr>
        <w:t xml:space="preserve">Dr. </w:t>
      </w:r>
      <w:r w:rsidR="0079657B" w:rsidRPr="00260A23">
        <w:rPr>
          <w:rFonts w:cs="Arial"/>
          <w:sz w:val="24"/>
          <w:szCs w:val="21"/>
        </w:rPr>
        <w:t>Swami</w:t>
      </w:r>
      <w:r w:rsidR="0079657B">
        <w:rPr>
          <w:rFonts w:cs="Arial"/>
          <w:sz w:val="24"/>
          <w:szCs w:val="21"/>
        </w:rPr>
        <w:t xml:space="preserve">, </w:t>
      </w:r>
      <w:r w:rsidR="0079657B" w:rsidRPr="00260A23">
        <w:rPr>
          <w:rFonts w:cs="Arial"/>
          <w:sz w:val="24"/>
          <w:szCs w:val="21"/>
        </w:rPr>
        <w:t>brings</w:t>
      </w:r>
      <w:r w:rsidR="00A27157" w:rsidRPr="00260A23">
        <w:rPr>
          <w:rFonts w:cs="Arial"/>
          <w:sz w:val="24"/>
          <w:szCs w:val="21"/>
        </w:rPr>
        <w:t xml:space="preserve"> expertise in counseling. </w:t>
      </w:r>
    </w:p>
    <w:p w14:paraId="0CE6376B" w14:textId="77777777" w:rsidR="00D103C3" w:rsidRDefault="00D103C3" w:rsidP="00D103C3">
      <w:pPr>
        <w:pStyle w:val="ListParagraph"/>
        <w:ind w:left="1080"/>
        <w:rPr>
          <w:rFonts w:cs="Arial"/>
          <w:sz w:val="24"/>
          <w:szCs w:val="21"/>
        </w:rPr>
      </w:pPr>
    </w:p>
    <w:p w14:paraId="07476061" w14:textId="77777777" w:rsidR="00760FF7" w:rsidRPr="00A36B31" w:rsidRDefault="00760FF7" w:rsidP="00760FF7">
      <w:pPr>
        <w:pStyle w:val="ListParagraph"/>
        <w:numPr>
          <w:ilvl w:val="0"/>
          <w:numId w:val="1"/>
        </w:numPr>
        <w:rPr>
          <w:rFonts w:ascii="Times New Roman" w:hAnsi="Times New Roman" w:cs="Times New Roman"/>
          <w:b/>
          <w:bCs/>
          <w:sz w:val="24"/>
          <w:szCs w:val="24"/>
        </w:rPr>
      </w:pPr>
      <w:r w:rsidRPr="00A36B31">
        <w:rPr>
          <w:rFonts w:ascii="Times New Roman" w:hAnsi="Times New Roman" w:cs="Times New Roman"/>
          <w:b/>
          <w:bCs/>
          <w:sz w:val="24"/>
          <w:szCs w:val="24"/>
        </w:rPr>
        <w:t>What assessment activities will you be conducting during the next academic year?</w:t>
      </w:r>
    </w:p>
    <w:p w14:paraId="58492D1F" w14:textId="76E8CD86" w:rsidR="00760FF7" w:rsidRPr="00260A23" w:rsidRDefault="00A27157" w:rsidP="00760FF7">
      <w:pPr>
        <w:rPr>
          <w:rFonts w:cstheme="minorHAnsi"/>
          <w:sz w:val="24"/>
          <w:szCs w:val="24"/>
        </w:rPr>
      </w:pPr>
      <w:r w:rsidRPr="00260A23">
        <w:rPr>
          <w:rFonts w:cstheme="minorHAnsi"/>
          <w:sz w:val="24"/>
          <w:szCs w:val="24"/>
        </w:rPr>
        <w:t>We conduct all the activities listed in our SOAP every year (Evaluations by field supervisors and faculty twice per year, Functional Behavior Analysis in Psych 278, Percent of Nonoverlapping Data Points for interventions in Psych 278, Psych 286, Psych 279, and Psych 267, the PRAXIS exam, embedded questions in Psych 244A, and Kremen Exit Survey</w:t>
      </w:r>
      <w:r w:rsidR="00B51493">
        <w:rPr>
          <w:rFonts w:cstheme="minorHAnsi"/>
          <w:sz w:val="24"/>
          <w:szCs w:val="24"/>
        </w:rPr>
        <w:t xml:space="preserve">) </w:t>
      </w:r>
      <w:r w:rsidRPr="00260A23">
        <w:rPr>
          <w:rFonts w:cstheme="minorHAnsi"/>
          <w:sz w:val="24"/>
          <w:szCs w:val="24"/>
        </w:rPr>
        <w:t xml:space="preserve">except the alumni survey which is administered every three years.  </w:t>
      </w:r>
      <w:r w:rsidR="00B51493">
        <w:rPr>
          <w:rFonts w:cstheme="minorHAnsi"/>
          <w:sz w:val="24"/>
          <w:szCs w:val="24"/>
        </w:rPr>
        <w:t>We will be conducting an alumni survey and/or focus groups as part of our upcoming CTC site visit in spring 2022.</w:t>
      </w:r>
    </w:p>
    <w:p w14:paraId="648A9EFC" w14:textId="1396F402" w:rsidR="00760FF7" w:rsidRDefault="00760FF7" w:rsidP="00635531">
      <w:pPr>
        <w:pStyle w:val="ListParagraph"/>
        <w:numPr>
          <w:ilvl w:val="0"/>
          <w:numId w:val="1"/>
        </w:numPr>
        <w:rPr>
          <w:rFonts w:ascii="Times New Roman" w:hAnsi="Times New Roman" w:cs="Times New Roman"/>
          <w:b/>
          <w:bCs/>
          <w:sz w:val="24"/>
          <w:szCs w:val="24"/>
        </w:rPr>
      </w:pPr>
      <w:r w:rsidRPr="00A27157">
        <w:rPr>
          <w:rFonts w:ascii="Times New Roman" w:hAnsi="Times New Roman" w:cs="Times New Roman"/>
          <w:b/>
          <w:bCs/>
          <w:sz w:val="24"/>
          <w:szCs w:val="24"/>
        </w:rPr>
        <w:t>What progress have you made on items from your last program review action plan?</w:t>
      </w:r>
    </w:p>
    <w:p w14:paraId="6F18B57A" w14:textId="15F7A34F" w:rsidR="00A27157" w:rsidRPr="00260A23" w:rsidRDefault="00A27157" w:rsidP="00260A23">
      <w:pPr>
        <w:rPr>
          <w:rFonts w:cs="Arial"/>
          <w:sz w:val="24"/>
          <w:szCs w:val="21"/>
        </w:rPr>
      </w:pPr>
      <w:r w:rsidRPr="00260A23">
        <w:rPr>
          <w:rFonts w:cs="Arial"/>
          <w:sz w:val="24"/>
          <w:szCs w:val="21"/>
        </w:rPr>
        <w:t xml:space="preserve">The only recommendation for the </w:t>
      </w:r>
      <w:proofErr w:type="spellStart"/>
      <w:r w:rsidRPr="00260A23">
        <w:rPr>
          <w:rFonts w:cs="Arial"/>
          <w:sz w:val="24"/>
          <w:szCs w:val="21"/>
        </w:rPr>
        <w:t>EdS</w:t>
      </w:r>
      <w:proofErr w:type="spellEnd"/>
      <w:r w:rsidRPr="00260A23">
        <w:rPr>
          <w:rFonts w:cs="Arial"/>
          <w:sz w:val="24"/>
          <w:szCs w:val="21"/>
        </w:rPr>
        <w:t xml:space="preserve"> program at the last university program review (2018-2019) was additional faculty.  We were able to search in Fall 2019 and able to hire Dr. Sruthi Swami in spring 2020.  Last year was her first year as an assistant professor in school psychology.  Hiring another school psych faculty is high on the department priority list. However</w:t>
      </w:r>
      <w:r w:rsidR="00260A23">
        <w:rPr>
          <w:rFonts w:cs="Arial"/>
          <w:sz w:val="24"/>
          <w:szCs w:val="21"/>
        </w:rPr>
        <w:t>,</w:t>
      </w:r>
      <w:r w:rsidRPr="00260A23">
        <w:rPr>
          <w:rFonts w:cs="Arial"/>
          <w:sz w:val="24"/>
          <w:szCs w:val="21"/>
        </w:rPr>
        <w:t xml:space="preserve"> a search for school psychology was not authorized for 2021-2022.</w:t>
      </w:r>
    </w:p>
    <w:p w14:paraId="211BAC26" w14:textId="77777777" w:rsidR="00A27157" w:rsidRPr="00260A23" w:rsidRDefault="00A27157" w:rsidP="00A27157">
      <w:pPr>
        <w:rPr>
          <w:rFonts w:ascii="Times New Roman" w:hAnsi="Times New Roman" w:cs="Times New Roman"/>
          <w:b/>
          <w:bCs/>
          <w:sz w:val="28"/>
          <w:szCs w:val="28"/>
        </w:rPr>
      </w:pPr>
    </w:p>
    <w:sectPr w:rsidR="00A27157" w:rsidRPr="00260A23" w:rsidSect="00DC1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3FB5"/>
    <w:multiLevelType w:val="hybridMultilevel"/>
    <w:tmpl w:val="1A94198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BE4D8A"/>
    <w:multiLevelType w:val="hybridMultilevel"/>
    <w:tmpl w:val="A7A4B9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7D1A74"/>
    <w:multiLevelType w:val="hybridMultilevel"/>
    <w:tmpl w:val="35EE4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3532B9"/>
    <w:multiLevelType w:val="hybridMultilevel"/>
    <w:tmpl w:val="E9E8118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243621"/>
    <w:multiLevelType w:val="hybridMultilevel"/>
    <w:tmpl w:val="7AE293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9022C"/>
    <w:multiLevelType w:val="hybridMultilevel"/>
    <w:tmpl w:val="FE2A4AE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617603">
    <w:abstractNumId w:val="1"/>
  </w:num>
  <w:num w:numId="2" w16cid:durableId="1632592020">
    <w:abstractNumId w:val="3"/>
  </w:num>
  <w:num w:numId="3" w16cid:durableId="1893157637">
    <w:abstractNumId w:val="4"/>
  </w:num>
  <w:num w:numId="4" w16cid:durableId="620110783">
    <w:abstractNumId w:val="0"/>
  </w:num>
  <w:num w:numId="5" w16cid:durableId="1217938545">
    <w:abstractNumId w:val="5"/>
  </w:num>
  <w:num w:numId="6" w16cid:durableId="222562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7"/>
    <w:rsid w:val="000A2350"/>
    <w:rsid w:val="000E220D"/>
    <w:rsid w:val="00161480"/>
    <w:rsid w:val="001D440B"/>
    <w:rsid w:val="001E5FFB"/>
    <w:rsid w:val="00260A23"/>
    <w:rsid w:val="002D2AA1"/>
    <w:rsid w:val="00537657"/>
    <w:rsid w:val="005A16CA"/>
    <w:rsid w:val="005B3FB4"/>
    <w:rsid w:val="00635531"/>
    <w:rsid w:val="006464C6"/>
    <w:rsid w:val="00660E2E"/>
    <w:rsid w:val="006B66E6"/>
    <w:rsid w:val="0074718C"/>
    <w:rsid w:val="00760FF7"/>
    <w:rsid w:val="0079041A"/>
    <w:rsid w:val="0079657B"/>
    <w:rsid w:val="008537F8"/>
    <w:rsid w:val="009C473D"/>
    <w:rsid w:val="009F5D73"/>
    <w:rsid w:val="00A02CA0"/>
    <w:rsid w:val="00A27157"/>
    <w:rsid w:val="00A36B31"/>
    <w:rsid w:val="00A5595E"/>
    <w:rsid w:val="00A75F19"/>
    <w:rsid w:val="00B247C9"/>
    <w:rsid w:val="00B51493"/>
    <w:rsid w:val="00D103C3"/>
    <w:rsid w:val="00D93622"/>
    <w:rsid w:val="00DC1E3D"/>
    <w:rsid w:val="00F84DB2"/>
    <w:rsid w:val="00FE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51D6"/>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paragraph" w:styleId="NormalWeb">
    <w:name w:val="Normal (Web)"/>
    <w:basedOn w:val="Normal"/>
    <w:uiPriority w:val="99"/>
    <w:semiHidden/>
    <w:unhideWhenUsed/>
    <w:rsid w:val="001614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1480"/>
    <w:rPr>
      <w:b/>
      <w:bCs/>
    </w:rPr>
  </w:style>
  <w:style w:type="paragraph" w:customStyle="1" w:styleId="TxBrp11">
    <w:name w:val="TxBr_p11"/>
    <w:basedOn w:val="Normal"/>
    <w:rsid w:val="00161480"/>
    <w:pPr>
      <w:widowControl w:val="0"/>
      <w:tabs>
        <w:tab w:val="left" w:pos="289"/>
      </w:tabs>
      <w:suppressAutoHyphens/>
      <w:autoSpaceDE w:val="0"/>
      <w:spacing w:after="0" w:line="283" w:lineRule="atLeast"/>
    </w:pPr>
    <w:rPr>
      <w:rFonts w:ascii="Times New Roman" w:eastAsia="Times New Roman" w:hAnsi="Times New Roman" w:cs="Times New Roman"/>
      <w:sz w:val="20"/>
      <w:szCs w:val="24"/>
      <w:lang w:eastAsia="ar-SA"/>
    </w:rPr>
  </w:style>
  <w:style w:type="table" w:styleId="TableGrid">
    <w:name w:val="Table Grid"/>
    <w:basedOn w:val="TableNormal"/>
    <w:uiPriority w:val="59"/>
    <w:rsid w:val="00660E2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2022-09-22T16:40:00Z</dcterms:created>
  <dcterms:modified xsi:type="dcterms:W3CDTF">2022-09-22T16:40:00Z</dcterms:modified>
</cp:coreProperties>
</file>