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E584" w14:textId="77777777" w:rsidR="00F2179F" w:rsidRPr="00BD2047" w:rsidRDefault="00F50EC3">
      <w:pPr>
        <w:rPr>
          <w:rFonts w:ascii="Times" w:hAnsi="Times"/>
          <w:b/>
          <w:sz w:val="32"/>
          <w:szCs w:val="32"/>
        </w:rPr>
      </w:pPr>
      <w:r w:rsidRPr="00BD2047">
        <w:rPr>
          <w:rFonts w:ascii="Times" w:hAnsi="Times"/>
          <w:b/>
          <w:sz w:val="32"/>
          <w:szCs w:val="32"/>
        </w:rPr>
        <w:t>GE Area B1 Outcome 1 Rubric</w:t>
      </w:r>
    </w:p>
    <w:p w14:paraId="0A45C203" w14:textId="77777777" w:rsidR="00F50EC3" w:rsidRPr="000C4607" w:rsidRDefault="00371417" w:rsidP="00F50EC3">
      <w:pPr>
        <w:spacing w:after="0" w:line="240" w:lineRule="auto"/>
        <w:rPr>
          <w:rFonts w:ascii="Times" w:hAnsi="Times"/>
          <w:sz w:val="24"/>
          <w:szCs w:val="24"/>
        </w:rPr>
      </w:pPr>
      <w:r w:rsidRPr="000C4607">
        <w:rPr>
          <w:rFonts w:ascii="Times" w:hAnsi="Times"/>
          <w:sz w:val="24"/>
          <w:szCs w:val="24"/>
        </w:rPr>
        <w:t>B</w:t>
      </w:r>
      <w:r w:rsidR="00F50EC3" w:rsidRPr="000C4607">
        <w:rPr>
          <w:rFonts w:ascii="Times" w:hAnsi="Times"/>
          <w:sz w:val="24"/>
          <w:szCs w:val="24"/>
        </w:rPr>
        <w:t>1 Outcome 1: Recognize and explain scientific theories, concepts, and data about non-living systems.</w:t>
      </w:r>
    </w:p>
    <w:p w14:paraId="3130A463" w14:textId="77777777" w:rsidR="00F50EC3" w:rsidRPr="000C4607" w:rsidRDefault="00F50EC3" w:rsidP="00F50EC3">
      <w:pPr>
        <w:ind w:left="720"/>
        <w:rPr>
          <w:rFonts w:ascii="Times" w:hAnsi="Time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4"/>
        <w:gridCol w:w="1761"/>
        <w:gridCol w:w="1761"/>
        <w:gridCol w:w="1783"/>
        <w:gridCol w:w="1787"/>
      </w:tblGrid>
      <w:tr w:rsidR="00BD00D5" w:rsidRPr="000C4607" w14:paraId="66C6382C" w14:textId="77777777" w:rsidTr="00371174">
        <w:tc>
          <w:tcPr>
            <w:tcW w:w="1870" w:type="dxa"/>
          </w:tcPr>
          <w:p w14:paraId="321F45C1" w14:textId="77777777" w:rsidR="00371174" w:rsidRPr="000C4607" w:rsidRDefault="00371174" w:rsidP="00F50EC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C3C424" w14:textId="77777777" w:rsidR="00371174" w:rsidRPr="000C4607" w:rsidRDefault="00371174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4-Advanced</w:t>
            </w:r>
          </w:p>
        </w:tc>
        <w:tc>
          <w:tcPr>
            <w:tcW w:w="1870" w:type="dxa"/>
          </w:tcPr>
          <w:p w14:paraId="1548A0C7" w14:textId="77777777" w:rsidR="00371174" w:rsidRPr="000C4607" w:rsidRDefault="00371174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3-Proficient</w:t>
            </w:r>
          </w:p>
        </w:tc>
        <w:tc>
          <w:tcPr>
            <w:tcW w:w="1870" w:type="dxa"/>
          </w:tcPr>
          <w:p w14:paraId="1E4CA3F9" w14:textId="77777777" w:rsidR="00371174" w:rsidRPr="000C4607" w:rsidRDefault="00371174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2-Developing</w:t>
            </w:r>
          </w:p>
        </w:tc>
        <w:tc>
          <w:tcPr>
            <w:tcW w:w="1870" w:type="dxa"/>
          </w:tcPr>
          <w:p w14:paraId="7D3B4B57" w14:textId="51213364" w:rsidR="00371174" w:rsidRPr="000C4607" w:rsidRDefault="00371174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1-</w:t>
            </w:r>
            <w:r w:rsidR="000C4607" w:rsidRPr="000C4607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7547F9">
              <w:rPr>
                <w:rFonts w:ascii="Times" w:hAnsi="Times" w:cs="Times"/>
                <w:color w:val="000000"/>
                <w:sz w:val="24"/>
                <w:szCs w:val="24"/>
              </w:rPr>
              <w:t>Incomplete</w:t>
            </w:r>
            <w:bookmarkStart w:id="0" w:name="_GoBack"/>
            <w:bookmarkEnd w:id="0"/>
          </w:p>
        </w:tc>
      </w:tr>
      <w:tr w:rsidR="00BD00D5" w:rsidRPr="000C4607" w14:paraId="244AF528" w14:textId="77777777" w:rsidTr="00371174">
        <w:tc>
          <w:tcPr>
            <w:tcW w:w="1870" w:type="dxa"/>
          </w:tcPr>
          <w:p w14:paraId="5D65DBA8" w14:textId="77777777" w:rsidR="00371174" w:rsidRPr="000C4607" w:rsidRDefault="00371174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Recognize scientific theories, concepts and data about non-living systems</w:t>
            </w:r>
          </w:p>
        </w:tc>
        <w:tc>
          <w:tcPr>
            <w:tcW w:w="1870" w:type="dxa"/>
          </w:tcPr>
          <w:p w14:paraId="27A8968C" w14:textId="77777777" w:rsidR="00371174" w:rsidRPr="000C4607" w:rsidRDefault="006E3EF5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S</w:t>
            </w:r>
            <w:r w:rsidR="00BD00D5" w:rsidRPr="000C4607">
              <w:rPr>
                <w:rFonts w:ascii="Times" w:hAnsi="Times"/>
                <w:sz w:val="24"/>
                <w:szCs w:val="24"/>
              </w:rPr>
              <w:t>tuden</w:t>
            </w:r>
            <w:r w:rsidR="00382545" w:rsidRPr="000C4607">
              <w:rPr>
                <w:rFonts w:ascii="Times" w:hAnsi="Times"/>
                <w:sz w:val="24"/>
                <w:szCs w:val="24"/>
              </w:rPr>
              <w:t>t accurately identifies three or more</w:t>
            </w:r>
            <w:r w:rsidR="00BD00D5" w:rsidRPr="000C4607">
              <w:rPr>
                <w:rFonts w:ascii="Times" w:hAnsi="Times"/>
                <w:sz w:val="24"/>
                <w:szCs w:val="24"/>
              </w:rPr>
              <w:t xml:space="preserve"> aspects of a theory or concept related to</w:t>
            </w:r>
            <w:r w:rsidRPr="000C4607">
              <w:rPr>
                <w:rFonts w:ascii="Times" w:hAnsi="Times"/>
                <w:sz w:val="24"/>
                <w:szCs w:val="24"/>
              </w:rPr>
              <w:t xml:space="preserve"> non-living systems</w:t>
            </w:r>
          </w:p>
        </w:tc>
        <w:tc>
          <w:tcPr>
            <w:tcW w:w="1870" w:type="dxa"/>
          </w:tcPr>
          <w:p w14:paraId="09A43C86" w14:textId="77777777" w:rsidR="00371174" w:rsidRPr="000C4607" w:rsidRDefault="006E3EF5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Stude</w:t>
            </w:r>
            <w:r w:rsidR="00BD00D5" w:rsidRPr="000C4607">
              <w:rPr>
                <w:rFonts w:ascii="Times" w:hAnsi="Times"/>
                <w:sz w:val="24"/>
                <w:szCs w:val="24"/>
              </w:rPr>
              <w:t xml:space="preserve">nt </w:t>
            </w:r>
            <w:proofErr w:type="gramStart"/>
            <w:r w:rsidR="00BD00D5" w:rsidRPr="000C4607">
              <w:rPr>
                <w:rFonts w:ascii="Times" w:hAnsi="Times"/>
                <w:sz w:val="24"/>
                <w:szCs w:val="24"/>
              </w:rPr>
              <w:t>accurately  identifies</w:t>
            </w:r>
            <w:proofErr w:type="gramEnd"/>
            <w:r w:rsidR="00BD00D5" w:rsidRPr="000C4607">
              <w:rPr>
                <w:rFonts w:ascii="Times" w:hAnsi="Times"/>
                <w:sz w:val="24"/>
                <w:szCs w:val="24"/>
              </w:rPr>
              <w:t xml:space="preserve"> at least two distinct aspect</w:t>
            </w:r>
            <w:r w:rsidR="00382545" w:rsidRPr="000C4607">
              <w:rPr>
                <w:rFonts w:ascii="Times" w:hAnsi="Times"/>
                <w:sz w:val="24"/>
                <w:szCs w:val="24"/>
              </w:rPr>
              <w:t>s</w:t>
            </w:r>
            <w:r w:rsidR="00BD00D5" w:rsidRPr="000C4607">
              <w:rPr>
                <w:rFonts w:ascii="Times" w:hAnsi="Times"/>
                <w:sz w:val="24"/>
                <w:szCs w:val="24"/>
              </w:rPr>
              <w:t xml:space="preserve"> of a theory or  concept related to </w:t>
            </w:r>
            <w:r w:rsidRPr="000C4607">
              <w:rPr>
                <w:rFonts w:ascii="Times" w:hAnsi="Times"/>
                <w:sz w:val="24"/>
                <w:szCs w:val="24"/>
              </w:rPr>
              <w:t>non-living systems</w:t>
            </w:r>
          </w:p>
        </w:tc>
        <w:tc>
          <w:tcPr>
            <w:tcW w:w="1870" w:type="dxa"/>
          </w:tcPr>
          <w:p w14:paraId="7CB294FA" w14:textId="77777777" w:rsidR="00371174" w:rsidRPr="000C4607" w:rsidRDefault="006E3EF5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Student accur</w:t>
            </w:r>
            <w:r w:rsidR="00BD00D5" w:rsidRPr="000C4607">
              <w:rPr>
                <w:rFonts w:ascii="Times" w:hAnsi="Times"/>
                <w:sz w:val="24"/>
                <w:szCs w:val="24"/>
              </w:rPr>
              <w:t xml:space="preserve">ately identifies at least one distinct aspect of a theory </w:t>
            </w:r>
            <w:proofErr w:type="gramStart"/>
            <w:r w:rsidR="00BD00D5" w:rsidRPr="000C4607">
              <w:rPr>
                <w:rFonts w:ascii="Times" w:hAnsi="Times"/>
                <w:sz w:val="24"/>
                <w:szCs w:val="24"/>
              </w:rPr>
              <w:t>or  concept</w:t>
            </w:r>
            <w:proofErr w:type="gramEnd"/>
            <w:r w:rsidR="00BD00D5" w:rsidRPr="000C4607">
              <w:rPr>
                <w:rFonts w:ascii="Times" w:hAnsi="Times"/>
                <w:sz w:val="24"/>
                <w:szCs w:val="24"/>
              </w:rPr>
              <w:t xml:space="preserve"> related to </w:t>
            </w:r>
            <w:r w:rsidRPr="000C4607">
              <w:rPr>
                <w:rFonts w:ascii="Times" w:hAnsi="Times"/>
                <w:sz w:val="24"/>
                <w:szCs w:val="24"/>
              </w:rPr>
              <w:t>non-living systems</w:t>
            </w:r>
          </w:p>
        </w:tc>
        <w:tc>
          <w:tcPr>
            <w:tcW w:w="1870" w:type="dxa"/>
          </w:tcPr>
          <w:p w14:paraId="6A0A32C7" w14:textId="77777777" w:rsidR="00371174" w:rsidRPr="000C4607" w:rsidRDefault="006E3EF5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Assignment is incomplete or student has not accurately identifie</w:t>
            </w:r>
            <w:r w:rsidR="00BD00D5" w:rsidRPr="000C4607">
              <w:rPr>
                <w:rFonts w:ascii="Times" w:hAnsi="Times"/>
                <w:sz w:val="24"/>
                <w:szCs w:val="24"/>
              </w:rPr>
              <w:t>d any aspect of a theory or concept</w:t>
            </w:r>
          </w:p>
        </w:tc>
      </w:tr>
      <w:tr w:rsidR="00BD00D5" w:rsidRPr="000C4607" w14:paraId="68593161" w14:textId="77777777" w:rsidTr="00371174">
        <w:tc>
          <w:tcPr>
            <w:tcW w:w="1870" w:type="dxa"/>
          </w:tcPr>
          <w:p w14:paraId="6AABB27B" w14:textId="77777777" w:rsidR="00371174" w:rsidRPr="000C4607" w:rsidRDefault="00371174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Explain scientific theories, concepts, and data about non-living systems</w:t>
            </w:r>
          </w:p>
        </w:tc>
        <w:tc>
          <w:tcPr>
            <w:tcW w:w="1870" w:type="dxa"/>
          </w:tcPr>
          <w:p w14:paraId="57EB064D" w14:textId="77777777" w:rsidR="00371174" w:rsidRPr="000C4607" w:rsidRDefault="006E3EF5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Stu</w:t>
            </w:r>
            <w:r w:rsidR="00382545" w:rsidRPr="000C4607">
              <w:rPr>
                <w:rFonts w:ascii="Times" w:hAnsi="Times"/>
                <w:sz w:val="24"/>
                <w:szCs w:val="24"/>
              </w:rPr>
              <w:t>dent</w:t>
            </w:r>
            <w:r w:rsidRPr="000C4607">
              <w:rPr>
                <w:rFonts w:ascii="Times" w:hAnsi="Times"/>
                <w:sz w:val="24"/>
                <w:szCs w:val="24"/>
              </w:rPr>
              <w:t xml:space="preserve"> discusses and</w:t>
            </w:r>
            <w:r w:rsidR="00382545" w:rsidRPr="000C4607">
              <w:rPr>
                <w:rFonts w:ascii="Times" w:hAnsi="Times"/>
                <w:sz w:val="24"/>
                <w:szCs w:val="24"/>
              </w:rPr>
              <w:t xml:space="preserve"> clearly</w:t>
            </w:r>
            <w:r w:rsidRPr="000C4607">
              <w:rPr>
                <w:rFonts w:ascii="Times" w:hAnsi="Times"/>
                <w:sz w:val="24"/>
                <w:szCs w:val="24"/>
              </w:rPr>
              <w:t xml:space="preserve"> explains, in detail, </w:t>
            </w:r>
            <w:r w:rsidR="00382545" w:rsidRPr="000C4607">
              <w:rPr>
                <w:rFonts w:ascii="Times" w:hAnsi="Times"/>
                <w:sz w:val="24"/>
                <w:szCs w:val="24"/>
              </w:rPr>
              <w:t>three or more</w:t>
            </w:r>
            <w:r w:rsidR="00BD00D5" w:rsidRPr="000C4607">
              <w:rPr>
                <w:rFonts w:ascii="Times" w:hAnsi="Times"/>
                <w:sz w:val="24"/>
                <w:szCs w:val="24"/>
              </w:rPr>
              <w:t xml:space="preserve"> aspects of a theory or concept related to</w:t>
            </w:r>
            <w:r w:rsidRPr="000C4607">
              <w:rPr>
                <w:rFonts w:ascii="Times" w:hAnsi="Times"/>
                <w:sz w:val="24"/>
                <w:szCs w:val="24"/>
              </w:rPr>
              <w:t xml:space="preserve"> non-living systems</w:t>
            </w:r>
          </w:p>
        </w:tc>
        <w:tc>
          <w:tcPr>
            <w:tcW w:w="1870" w:type="dxa"/>
          </w:tcPr>
          <w:p w14:paraId="6E5DAE35" w14:textId="77777777" w:rsidR="00371174" w:rsidRPr="000C4607" w:rsidRDefault="00382545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 xml:space="preserve">Student </w:t>
            </w:r>
            <w:r w:rsidR="00BD00D5" w:rsidRPr="000C4607">
              <w:rPr>
                <w:rFonts w:ascii="Times" w:hAnsi="Times"/>
                <w:sz w:val="24"/>
                <w:szCs w:val="24"/>
              </w:rPr>
              <w:t>discusses and clearly explains at least two distinct aspects of a theory or concept related to non-living systems</w:t>
            </w:r>
          </w:p>
        </w:tc>
        <w:tc>
          <w:tcPr>
            <w:tcW w:w="1870" w:type="dxa"/>
          </w:tcPr>
          <w:p w14:paraId="1AF11939" w14:textId="77777777" w:rsidR="00371174" w:rsidRPr="000C4607" w:rsidRDefault="00BD00D5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Student discusses and clearly explains only one aspect of a theory or concept related to non-living systems or attempts to explain and discuss multiple aspects but does not do so clearly or accurately</w:t>
            </w:r>
          </w:p>
        </w:tc>
        <w:tc>
          <w:tcPr>
            <w:tcW w:w="1870" w:type="dxa"/>
          </w:tcPr>
          <w:p w14:paraId="2E615DD3" w14:textId="77777777" w:rsidR="00371174" w:rsidRPr="000C4607" w:rsidRDefault="006E3EF5" w:rsidP="00F50EC3">
            <w:pPr>
              <w:rPr>
                <w:rFonts w:ascii="Times" w:hAnsi="Times"/>
                <w:sz w:val="24"/>
                <w:szCs w:val="24"/>
              </w:rPr>
            </w:pPr>
            <w:r w:rsidRPr="000C4607">
              <w:rPr>
                <w:rFonts w:ascii="Times" w:hAnsi="Times"/>
                <w:sz w:val="24"/>
                <w:szCs w:val="24"/>
              </w:rPr>
              <w:t>Assignment is incomplete or student has not been able to clearly a</w:t>
            </w:r>
            <w:r w:rsidR="00BD00D5" w:rsidRPr="000C4607">
              <w:rPr>
                <w:rFonts w:ascii="Times" w:hAnsi="Times"/>
                <w:sz w:val="24"/>
                <w:szCs w:val="24"/>
              </w:rPr>
              <w:t>nd accurately explain any aspect of a theory or a concept related to non-living systems</w:t>
            </w:r>
          </w:p>
        </w:tc>
      </w:tr>
    </w:tbl>
    <w:p w14:paraId="40C84C40" w14:textId="77777777" w:rsidR="00F50EC3" w:rsidRPr="000C4607" w:rsidRDefault="00F50EC3" w:rsidP="00371417">
      <w:pPr>
        <w:spacing w:after="0" w:line="240" w:lineRule="auto"/>
        <w:rPr>
          <w:rFonts w:ascii="Times" w:hAnsi="Times"/>
          <w:sz w:val="24"/>
          <w:szCs w:val="24"/>
        </w:rPr>
      </w:pPr>
    </w:p>
    <w:p w14:paraId="5F22104F" w14:textId="77777777" w:rsidR="00F50EC3" w:rsidRPr="000C4607" w:rsidRDefault="00F50EC3" w:rsidP="00371417">
      <w:pPr>
        <w:spacing w:after="0" w:line="240" w:lineRule="auto"/>
        <w:rPr>
          <w:rFonts w:ascii="Times" w:hAnsi="Times"/>
          <w:sz w:val="24"/>
          <w:szCs w:val="24"/>
        </w:rPr>
      </w:pPr>
    </w:p>
    <w:sectPr w:rsidR="00F50EC3" w:rsidRPr="000C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E27"/>
    <w:multiLevelType w:val="hybridMultilevel"/>
    <w:tmpl w:val="6E3202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C3"/>
    <w:rsid w:val="000C4607"/>
    <w:rsid w:val="00371174"/>
    <w:rsid w:val="00371417"/>
    <w:rsid w:val="00382545"/>
    <w:rsid w:val="006E3EF5"/>
    <w:rsid w:val="007547F9"/>
    <w:rsid w:val="00B16FC4"/>
    <w:rsid w:val="00BD00D5"/>
    <w:rsid w:val="00BD2047"/>
    <w:rsid w:val="00F2179F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79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Technology Services</cp:lastModifiedBy>
  <cp:revision>10</cp:revision>
  <dcterms:created xsi:type="dcterms:W3CDTF">2018-02-20T02:36:00Z</dcterms:created>
  <dcterms:modified xsi:type="dcterms:W3CDTF">2019-11-13T20:08:00Z</dcterms:modified>
</cp:coreProperties>
</file>