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D6" w:rsidRDefault="00D946D6"/>
    <w:tbl>
      <w:tblPr>
        <w:tblW w:w="0" w:type="auto"/>
        <w:tblBorders>
          <w:top w:val="single" w:sz="12" w:space="0" w:color="auto"/>
          <w:left w:val="single" w:sz="12" w:space="0" w:color="auto"/>
          <w:bottom w:val="single" w:sz="12" w:space="0" w:color="auto"/>
          <w:right w:val="single" w:sz="12" w:space="0" w:color="auto"/>
        </w:tblBorders>
        <w:tblLook w:val="04A0"/>
      </w:tblPr>
      <w:tblGrid>
        <w:gridCol w:w="9576"/>
      </w:tblGrid>
      <w:tr w:rsidR="009E1FE9" w:rsidRPr="001E1939">
        <w:tc>
          <w:tcPr>
            <w:tcW w:w="9576" w:type="dxa"/>
            <w:shd w:val="clear" w:color="auto" w:fill="DBE5F1"/>
          </w:tcPr>
          <w:p w:rsidR="009E1FE9" w:rsidRPr="001E1939" w:rsidRDefault="009E1FE9" w:rsidP="009E1FE9">
            <w:pPr>
              <w:pStyle w:val="SOAPTitleCollegeName"/>
              <w:spacing w:line="240" w:lineRule="auto"/>
              <w:rPr>
                <w:rStyle w:val="SOAPTitle"/>
              </w:rPr>
            </w:pPr>
            <w:r>
              <w:rPr>
                <w:rStyle w:val="SOAPTitle"/>
              </w:rPr>
              <w:t>Modern and Classical Languages and Literatures</w:t>
            </w:r>
          </w:p>
          <w:p w:rsidR="009E1FE9" w:rsidRPr="001E1939" w:rsidRDefault="009E1FE9" w:rsidP="009E1FE9">
            <w:pPr>
              <w:pStyle w:val="SOAPTitleCollegeName"/>
              <w:spacing w:line="240" w:lineRule="auto"/>
            </w:pPr>
            <w:r>
              <w:rPr>
                <w:rStyle w:val="PlaceholderText"/>
                <w:color w:val="auto"/>
              </w:rPr>
              <w:t>Arts and Humanities</w:t>
            </w:r>
          </w:p>
        </w:tc>
      </w:tr>
      <w:tr w:rsidR="009E1FE9" w:rsidRPr="001E1939">
        <w:tc>
          <w:tcPr>
            <w:tcW w:w="9576" w:type="dxa"/>
            <w:shd w:val="clear" w:color="auto" w:fill="244061"/>
          </w:tcPr>
          <w:p w:rsidR="009E1FE9" w:rsidRPr="001E1939" w:rsidRDefault="009E1FE9" w:rsidP="009E1FE9">
            <w:pPr>
              <w:spacing w:before="120" w:after="240" w:line="240" w:lineRule="auto"/>
              <w:jc w:val="center"/>
              <w:rPr>
                <w:rFonts w:ascii="Arial" w:hAnsi="Arial" w:cs="Arial"/>
                <w:b/>
                <w:smallCaps/>
                <w:sz w:val="32"/>
                <w:szCs w:val="32"/>
              </w:rPr>
            </w:pPr>
            <w:r w:rsidRPr="001E1939">
              <w:rPr>
                <w:rFonts w:ascii="Arial" w:hAnsi="Arial" w:cs="Arial"/>
                <w:b/>
                <w:smallCaps/>
                <w:sz w:val="32"/>
                <w:szCs w:val="32"/>
              </w:rPr>
              <w:t>Student Outcomes Assessment Plan (Soap)</w:t>
            </w:r>
          </w:p>
        </w:tc>
      </w:tr>
      <w:tr w:rsidR="009E1FE9" w:rsidRPr="001E1939">
        <w:tc>
          <w:tcPr>
            <w:tcW w:w="9576" w:type="dxa"/>
            <w:shd w:val="clear" w:color="auto" w:fill="DBE5F1"/>
          </w:tcPr>
          <w:p w:rsidR="009E1FE9" w:rsidRPr="001E1939" w:rsidRDefault="009E1FE9" w:rsidP="009E1FE9">
            <w:pPr>
              <w:pStyle w:val="ListParagraph"/>
              <w:numPr>
                <w:ilvl w:val="0"/>
                <w:numId w:val="7"/>
              </w:numPr>
              <w:tabs>
                <w:tab w:val="left" w:pos="360"/>
              </w:tabs>
              <w:spacing w:before="120" w:after="120" w:line="240" w:lineRule="auto"/>
              <w:rPr>
                <w:rFonts w:ascii="Arial" w:hAnsi="Arial" w:cs="Arial"/>
                <w:b/>
                <w:smallCaps/>
              </w:rPr>
            </w:pPr>
            <w:smartTag w:uri="urn:schemas-microsoft-com:office:smarttags" w:element="place">
              <w:r w:rsidRPr="001E1939">
                <w:rPr>
                  <w:rStyle w:val="PlaceholderText"/>
                  <w:b/>
                </w:rPr>
                <w:t>Mission</w:t>
              </w:r>
            </w:smartTag>
            <w:r w:rsidRPr="001E1939">
              <w:rPr>
                <w:rStyle w:val="PlaceholderText"/>
                <w:b/>
              </w:rPr>
              <w:t xml:space="preserve"> Statement</w:t>
            </w:r>
            <w:r w:rsidRPr="001E1939">
              <w:rPr>
                <w:rStyle w:val="PlaceholderText"/>
              </w:rPr>
              <w:t xml:space="preserve"> </w:t>
            </w:r>
            <w:r w:rsidRPr="001E1939">
              <w:rPr>
                <w:rFonts w:ascii="Arial" w:hAnsi="Arial" w:cs="Arial"/>
                <w:b/>
                <w:smallCaps/>
              </w:rPr>
              <w:t xml:space="preserve"> </w:t>
            </w:r>
            <w:r w:rsidRPr="001E1939">
              <w:rPr>
                <w:rFonts w:ascii="Arial" w:hAnsi="Arial" w:cs="Arial"/>
                <w:b/>
                <w:smallCaps/>
              </w:rPr>
              <w:tab/>
            </w:r>
            <w:r w:rsidRPr="001E1939">
              <w:rPr>
                <w:rFonts w:ascii="Arial" w:hAnsi="Arial" w:cs="Arial"/>
                <w:b/>
                <w:smallCaps/>
                <w:sz w:val="14"/>
              </w:rPr>
              <w:t xml:space="preserve"> </w:t>
            </w:r>
          </w:p>
        </w:tc>
      </w:tr>
      <w:tr w:rsidR="009E1FE9" w:rsidRPr="001E1939">
        <w:trPr>
          <w:trHeight w:val="713"/>
        </w:trPr>
        <w:tc>
          <w:tcPr>
            <w:tcW w:w="9576" w:type="dxa"/>
          </w:tcPr>
          <w:p w:rsidR="009E1FE9" w:rsidRPr="0067244C" w:rsidRDefault="009E1FE9" w:rsidP="009E1FE9">
            <w:pPr>
              <w:spacing w:before="240" w:after="0" w:line="240" w:lineRule="auto"/>
              <w:ind w:left="360"/>
              <w:rPr>
                <w:rFonts w:ascii="Arial" w:hAnsi="Arial" w:cs="Arial"/>
                <w:sz w:val="18"/>
                <w:szCs w:val="18"/>
              </w:rPr>
            </w:pPr>
            <w:r w:rsidRPr="0067244C">
              <w:rPr>
                <w:rFonts w:ascii="Arial" w:hAnsi="Arial" w:cs="Arial"/>
                <w:sz w:val="18"/>
                <w:szCs w:val="18"/>
              </w:rPr>
              <w:t>The mission of the Bachelor’s Degree Program in Spanish and the Single Subject preparation program in Spanish is to create, foster and perpetuate an academic environment and community that transcend</w:t>
            </w:r>
            <w:r>
              <w:rPr>
                <w:rFonts w:ascii="Arial" w:hAnsi="Arial" w:cs="Arial"/>
                <w:sz w:val="18"/>
                <w:szCs w:val="18"/>
              </w:rPr>
              <w:t>s</w:t>
            </w:r>
            <w:r w:rsidRPr="0067244C">
              <w:rPr>
                <w:rFonts w:ascii="Arial" w:hAnsi="Arial" w:cs="Arial"/>
                <w:sz w:val="18"/>
                <w:szCs w:val="18"/>
              </w:rPr>
              <w:t xml:space="preserve"> the lessons </w:t>
            </w:r>
            <w:r>
              <w:rPr>
                <w:rFonts w:ascii="Arial" w:hAnsi="Arial" w:cs="Arial"/>
                <w:sz w:val="18"/>
                <w:szCs w:val="18"/>
              </w:rPr>
              <w:t>learned in</w:t>
            </w:r>
            <w:r w:rsidRPr="0067244C">
              <w:rPr>
                <w:rFonts w:ascii="Arial" w:hAnsi="Arial" w:cs="Arial"/>
                <w:sz w:val="18"/>
                <w:szCs w:val="18"/>
              </w:rPr>
              <w:t xml:space="preserve"> the classrooms. The objective of teaching the philosophical vision of a literary text is to foster in students a critical perspective of the world that will bridge cultural differences. For that purpose, the BA in Spanish will prepare students to participate appropriately in oral and written communication in Spanish at the advanced level, gain knowledge and understanding of the cultures of the Spanish-speaking world, analyze literature in Spanish, and understand the structure of the Spanish language.</w:t>
            </w:r>
            <w:r w:rsidR="00962EC0" w:rsidRPr="0067244C">
              <w:rPr>
                <w:rStyle w:val="FootnoteReference"/>
                <w:rFonts w:ascii="Arial" w:hAnsi="Arial" w:cs="Arial"/>
                <w:sz w:val="18"/>
                <w:szCs w:val="18"/>
              </w:rPr>
              <w:footnoteReference w:id="2"/>
            </w:r>
            <w:r w:rsidRPr="0067244C">
              <w:rPr>
                <w:rFonts w:ascii="Arial" w:hAnsi="Arial" w:cs="Arial"/>
                <w:sz w:val="18"/>
                <w:szCs w:val="18"/>
              </w:rPr>
              <w:t xml:space="preserve"> </w:t>
            </w:r>
          </w:p>
        </w:tc>
      </w:tr>
      <w:tr w:rsidR="009E1FE9" w:rsidRPr="001E1939" w:rsidTr="0024224D">
        <w:trPr>
          <w:trHeight w:val="270"/>
        </w:trPr>
        <w:tc>
          <w:tcPr>
            <w:tcW w:w="9576" w:type="dxa"/>
          </w:tcPr>
          <w:p w:rsidR="009E1FE9" w:rsidRPr="001E1939" w:rsidRDefault="009E1FE9" w:rsidP="009E1FE9">
            <w:pPr>
              <w:spacing w:before="240" w:after="0" w:line="240" w:lineRule="auto"/>
              <w:rPr>
                <w:rFonts w:cs="Arial"/>
                <w:sz w:val="16"/>
              </w:rPr>
            </w:pPr>
          </w:p>
        </w:tc>
      </w:tr>
    </w:tbl>
    <w:p w:rsidR="009E1FE9" w:rsidRPr="00573B75" w:rsidRDefault="009E1FE9" w:rsidP="009E1FE9">
      <w:pPr>
        <w:pStyle w:val="NormalWeb"/>
        <w:spacing w:before="0" w:beforeAutospacing="0" w:after="0" w:afterAutospacing="0"/>
        <w:jc w:val="center"/>
        <w:rPr>
          <w:rFonts w:ascii="Arial" w:hAnsi="Arial" w:cs="Arial"/>
          <w:b/>
          <w:sz w:val="32"/>
        </w:rPr>
      </w:pPr>
    </w:p>
    <w:tbl>
      <w:tblPr>
        <w:tblW w:w="0" w:type="auto"/>
        <w:tblBorders>
          <w:top w:val="single" w:sz="12" w:space="0" w:color="auto"/>
          <w:left w:val="single" w:sz="12" w:space="0" w:color="auto"/>
          <w:bottom w:val="single" w:sz="12" w:space="0" w:color="auto"/>
          <w:right w:val="single" w:sz="12" w:space="0" w:color="auto"/>
        </w:tblBorders>
        <w:tblLook w:val="04A0"/>
      </w:tblPr>
      <w:tblGrid>
        <w:gridCol w:w="9576"/>
      </w:tblGrid>
      <w:tr w:rsidR="009E1FE9" w:rsidRPr="001E1939">
        <w:tc>
          <w:tcPr>
            <w:tcW w:w="9576" w:type="dxa"/>
            <w:shd w:val="clear" w:color="auto" w:fill="DBE5F1"/>
          </w:tcPr>
          <w:p w:rsidR="009E1FE9" w:rsidRPr="001E1939" w:rsidRDefault="009E1FE9" w:rsidP="009E1FE9">
            <w:pPr>
              <w:pStyle w:val="ListParagraph"/>
              <w:numPr>
                <w:ilvl w:val="0"/>
                <w:numId w:val="7"/>
              </w:numPr>
              <w:tabs>
                <w:tab w:val="left" w:pos="360"/>
              </w:tabs>
              <w:spacing w:before="120" w:after="120" w:line="240" w:lineRule="auto"/>
              <w:rPr>
                <w:rFonts w:ascii="Arial" w:hAnsi="Arial" w:cs="Arial"/>
                <w:b/>
                <w:smallCaps/>
              </w:rPr>
            </w:pPr>
            <w:r w:rsidRPr="001E1939">
              <w:rPr>
                <w:rStyle w:val="PlaceholderText"/>
                <w:b/>
              </w:rPr>
              <w:t>Goals and Student Learning Outcomes</w:t>
            </w:r>
            <w:r w:rsidRPr="001E1939">
              <w:rPr>
                <w:rFonts w:ascii="Arial" w:hAnsi="Arial" w:cs="Arial"/>
                <w:b/>
                <w:smallCaps/>
              </w:rPr>
              <w:t xml:space="preserve">  </w:t>
            </w:r>
            <w:r w:rsidRPr="001E1939">
              <w:rPr>
                <w:rFonts w:ascii="Arial" w:hAnsi="Arial" w:cs="Arial"/>
                <w:b/>
                <w:smallCaps/>
              </w:rPr>
              <w:tab/>
            </w:r>
          </w:p>
        </w:tc>
      </w:tr>
      <w:tr w:rsidR="009E1FE9" w:rsidRPr="001E1939">
        <w:tc>
          <w:tcPr>
            <w:tcW w:w="9576" w:type="dxa"/>
            <w:shd w:val="clear" w:color="auto" w:fill="DBE5F1"/>
          </w:tcPr>
          <w:p w:rsidR="009E1FE9" w:rsidRPr="001E1939" w:rsidRDefault="009E1FE9" w:rsidP="009E1FE9">
            <w:pPr>
              <w:spacing w:before="120" w:after="120" w:line="240" w:lineRule="auto"/>
              <w:ind w:left="360"/>
              <w:rPr>
                <w:rFonts w:cs="Arial"/>
                <w:i/>
                <w:color w:val="808080"/>
                <w:sz w:val="18"/>
                <w:szCs w:val="18"/>
              </w:rPr>
            </w:pPr>
          </w:p>
        </w:tc>
      </w:tr>
      <w:tr w:rsidR="009E1FE9" w:rsidRPr="001E1939">
        <w:trPr>
          <w:trHeight w:val="792"/>
        </w:trPr>
        <w:tc>
          <w:tcPr>
            <w:tcW w:w="9576" w:type="dxa"/>
          </w:tcPr>
          <w:p w:rsidR="009E1FE9" w:rsidRDefault="009E1FE9" w:rsidP="009E1FE9">
            <w:pPr>
              <w:pStyle w:val="ListParagraph"/>
              <w:numPr>
                <w:ilvl w:val="1"/>
                <w:numId w:val="7"/>
              </w:numPr>
              <w:tabs>
                <w:tab w:val="left" w:pos="720"/>
              </w:tabs>
              <w:spacing w:before="240" w:after="0" w:line="240" w:lineRule="auto"/>
              <w:rPr>
                <w:rFonts w:ascii="Arial" w:hAnsi="Arial" w:cs="Arial"/>
                <w:sz w:val="18"/>
                <w:szCs w:val="18"/>
              </w:rPr>
            </w:pPr>
            <w:r>
              <w:rPr>
                <w:rFonts w:ascii="Arial" w:hAnsi="Arial" w:cs="Arial"/>
                <w:sz w:val="18"/>
                <w:szCs w:val="18"/>
              </w:rPr>
              <w:t>Students will demonstrate oral and reading proficiency of the Spanish language at the advanced level</w:t>
            </w:r>
            <w:r w:rsidR="00361CD1">
              <w:rPr>
                <w:rFonts w:ascii="Arial" w:eastAsia="Times New Roman" w:hAnsi="Arial" w:cs="Arial"/>
                <w:sz w:val="18"/>
                <w:szCs w:val="18"/>
              </w:rPr>
              <w:t xml:space="preserve"> on the ACTFL scale</w:t>
            </w:r>
            <w:r>
              <w:rPr>
                <w:rFonts w:ascii="Arial" w:hAnsi="Arial" w:cs="Arial"/>
                <w:sz w:val="18"/>
                <w:szCs w:val="18"/>
              </w:rPr>
              <w:t xml:space="preserve">, including knowledge of grammar and vocabulary. </w:t>
            </w:r>
          </w:p>
          <w:p w:rsidR="009E1FE9" w:rsidRPr="001E1939" w:rsidRDefault="009E1FE9" w:rsidP="009E1FE9">
            <w:pPr>
              <w:pStyle w:val="ListParagraph"/>
              <w:tabs>
                <w:tab w:val="left" w:pos="720"/>
              </w:tabs>
              <w:spacing w:before="240" w:after="0" w:line="240" w:lineRule="auto"/>
              <w:ind w:left="360"/>
              <w:rPr>
                <w:rFonts w:ascii="Arial" w:hAnsi="Arial" w:cs="Arial"/>
                <w:sz w:val="18"/>
                <w:szCs w:val="18"/>
              </w:rPr>
            </w:pPr>
            <w:r>
              <w:rPr>
                <w:rFonts w:ascii="Arial" w:hAnsi="Arial" w:cs="Arial"/>
                <w:sz w:val="18"/>
                <w:szCs w:val="18"/>
              </w:rPr>
              <w:t>Upon completion of this program students will be able to:</w:t>
            </w:r>
          </w:p>
        </w:tc>
      </w:tr>
      <w:tr w:rsidR="009E1FE9" w:rsidRPr="001E1939">
        <w:tc>
          <w:tcPr>
            <w:tcW w:w="9576" w:type="dxa"/>
          </w:tcPr>
          <w:p w:rsidR="009E1FE9" w:rsidRDefault="009E1FE9" w:rsidP="009E1FE9">
            <w:pPr>
              <w:pStyle w:val="ListParagraph"/>
              <w:numPr>
                <w:ilvl w:val="2"/>
                <w:numId w:val="7"/>
              </w:numPr>
              <w:spacing w:before="240" w:after="0" w:line="240" w:lineRule="auto"/>
              <w:rPr>
                <w:rFonts w:ascii="Arial" w:hAnsi="Arial" w:cs="Arial"/>
                <w:sz w:val="18"/>
                <w:szCs w:val="18"/>
              </w:rPr>
            </w:pPr>
            <w:r>
              <w:rPr>
                <w:rFonts w:ascii="Arial" w:hAnsi="Arial" w:cs="Arial"/>
                <w:sz w:val="18"/>
                <w:szCs w:val="18"/>
              </w:rPr>
              <w:t xml:space="preserve">Communicate appropriately and </w:t>
            </w:r>
            <w:r w:rsidR="00B207FC">
              <w:rPr>
                <w:rStyle w:val="PlaceholderText"/>
                <w:rFonts w:ascii="Arial" w:hAnsi="Arial" w:cs="Arial"/>
                <w:color w:val="auto"/>
                <w:sz w:val="18"/>
                <w:szCs w:val="18"/>
              </w:rPr>
              <w:t xml:space="preserve">express </w:t>
            </w:r>
            <w:r>
              <w:rPr>
                <w:rStyle w:val="PlaceholderText"/>
                <w:rFonts w:ascii="Arial" w:hAnsi="Arial" w:cs="Arial"/>
                <w:color w:val="auto"/>
                <w:sz w:val="18"/>
                <w:szCs w:val="18"/>
              </w:rPr>
              <w:t>ideas</w:t>
            </w:r>
            <w:r w:rsidR="00B207FC">
              <w:rPr>
                <w:rStyle w:val="PlaceholderText"/>
                <w:rFonts w:ascii="Arial" w:hAnsi="Arial" w:cs="Arial"/>
                <w:color w:val="auto"/>
                <w:sz w:val="18"/>
                <w:szCs w:val="18"/>
              </w:rPr>
              <w:t>,</w:t>
            </w:r>
            <w:r>
              <w:rPr>
                <w:rStyle w:val="PlaceholderText"/>
                <w:rFonts w:ascii="Arial" w:hAnsi="Arial" w:cs="Arial"/>
                <w:color w:val="auto"/>
                <w:sz w:val="18"/>
                <w:szCs w:val="18"/>
              </w:rPr>
              <w:t xml:space="preserve"> </w:t>
            </w:r>
            <w:r w:rsidR="00B207FC">
              <w:rPr>
                <w:rStyle w:val="PlaceholderText"/>
                <w:rFonts w:ascii="Arial" w:hAnsi="Arial" w:cs="Arial"/>
                <w:color w:val="auto"/>
                <w:sz w:val="18"/>
                <w:szCs w:val="18"/>
              </w:rPr>
              <w:t xml:space="preserve">both academic and </w:t>
            </w:r>
            <w:r w:rsidR="003A12AE">
              <w:rPr>
                <w:rStyle w:val="PlaceholderText"/>
                <w:rFonts w:ascii="Arial" w:hAnsi="Arial" w:cs="Arial"/>
                <w:color w:val="auto"/>
                <w:sz w:val="18"/>
                <w:szCs w:val="18"/>
              </w:rPr>
              <w:t>every day</w:t>
            </w:r>
            <w:r w:rsidR="00B207FC">
              <w:rPr>
                <w:rStyle w:val="PlaceholderText"/>
                <w:rFonts w:ascii="Arial" w:hAnsi="Arial" w:cs="Arial"/>
                <w:color w:val="auto"/>
                <w:sz w:val="18"/>
                <w:szCs w:val="18"/>
              </w:rPr>
              <w:t xml:space="preserve">, </w:t>
            </w:r>
            <w:r>
              <w:rPr>
                <w:rStyle w:val="PlaceholderText"/>
                <w:rFonts w:ascii="Arial" w:hAnsi="Arial" w:cs="Arial"/>
                <w:color w:val="auto"/>
                <w:sz w:val="18"/>
                <w:szCs w:val="18"/>
              </w:rPr>
              <w:t xml:space="preserve">coherently and critically </w:t>
            </w:r>
            <w:r w:rsidR="00B207FC">
              <w:rPr>
                <w:rStyle w:val="PlaceholderText"/>
                <w:rFonts w:ascii="Arial" w:hAnsi="Arial" w:cs="Arial"/>
                <w:color w:val="auto"/>
                <w:sz w:val="18"/>
                <w:szCs w:val="18"/>
              </w:rPr>
              <w:t xml:space="preserve">in oral </w:t>
            </w:r>
            <w:r>
              <w:rPr>
                <w:rStyle w:val="PlaceholderText"/>
                <w:rFonts w:ascii="Arial" w:hAnsi="Arial" w:cs="Arial"/>
                <w:color w:val="auto"/>
                <w:sz w:val="18"/>
                <w:szCs w:val="18"/>
              </w:rPr>
              <w:t>Spanish</w:t>
            </w:r>
            <w:r>
              <w:rPr>
                <w:rFonts w:ascii="Arial" w:hAnsi="Arial" w:cs="Arial"/>
                <w:sz w:val="18"/>
                <w:szCs w:val="18"/>
              </w:rPr>
              <w:t>.</w:t>
            </w:r>
          </w:p>
          <w:p w:rsidR="009E1FE9" w:rsidRDefault="009E1FE9" w:rsidP="009E1FE9">
            <w:pPr>
              <w:pStyle w:val="ListParagraph"/>
              <w:numPr>
                <w:ilvl w:val="2"/>
                <w:numId w:val="7"/>
              </w:numPr>
              <w:spacing w:before="240" w:after="0" w:line="240" w:lineRule="auto"/>
              <w:rPr>
                <w:rFonts w:ascii="Arial" w:hAnsi="Arial" w:cs="Arial"/>
                <w:sz w:val="18"/>
                <w:szCs w:val="18"/>
              </w:rPr>
            </w:pPr>
            <w:r>
              <w:rPr>
                <w:rFonts w:ascii="Arial" w:hAnsi="Arial" w:cs="Arial"/>
                <w:sz w:val="18"/>
                <w:szCs w:val="18"/>
              </w:rPr>
              <w:t>Narrate and describe with paragraph-length connected discourse.</w:t>
            </w:r>
          </w:p>
          <w:p w:rsidR="009E1FE9" w:rsidRDefault="009E1FE9" w:rsidP="009E1FE9">
            <w:pPr>
              <w:pStyle w:val="ListParagraph"/>
              <w:numPr>
                <w:ilvl w:val="2"/>
                <w:numId w:val="7"/>
              </w:numPr>
              <w:spacing w:before="240" w:after="0" w:line="240" w:lineRule="auto"/>
              <w:rPr>
                <w:rFonts w:ascii="Arial" w:hAnsi="Arial" w:cs="Arial"/>
                <w:sz w:val="18"/>
                <w:szCs w:val="18"/>
              </w:rPr>
            </w:pPr>
            <w:r w:rsidRPr="00A76E94">
              <w:rPr>
                <w:rFonts w:ascii="Arial" w:hAnsi="Arial" w:cs="Arial"/>
                <w:sz w:val="18"/>
                <w:szCs w:val="18"/>
              </w:rPr>
              <w:t>Demonstrate their fluency in Spanish through study of advanced grammar structures and specialized vocabulary and idiomatic expressions.</w:t>
            </w:r>
            <w:r>
              <w:rPr>
                <w:rFonts w:ascii="Arial" w:hAnsi="Arial" w:cs="Arial"/>
                <w:sz w:val="18"/>
                <w:szCs w:val="18"/>
              </w:rPr>
              <w:t xml:space="preserve"> </w:t>
            </w:r>
          </w:p>
          <w:p w:rsidR="009E1FE9" w:rsidRDefault="009E1FE9" w:rsidP="009E1FE9">
            <w:pPr>
              <w:pStyle w:val="ListParagraph"/>
              <w:numPr>
                <w:ilvl w:val="2"/>
                <w:numId w:val="7"/>
              </w:numPr>
              <w:spacing w:before="240" w:after="0" w:line="240" w:lineRule="auto"/>
              <w:rPr>
                <w:rFonts w:ascii="Arial" w:hAnsi="Arial" w:cs="Arial"/>
                <w:sz w:val="18"/>
                <w:szCs w:val="18"/>
              </w:rPr>
            </w:pPr>
            <w:r>
              <w:rPr>
                <w:rFonts w:ascii="Arial" w:hAnsi="Arial" w:cs="Arial"/>
                <w:sz w:val="18"/>
                <w:szCs w:val="18"/>
              </w:rPr>
              <w:t>Use several strategies for vocabulary expansion/acquisition in topical/semantic areas.</w:t>
            </w:r>
          </w:p>
          <w:p w:rsidR="009E1FE9" w:rsidRDefault="009E1FE9" w:rsidP="009E1FE9">
            <w:pPr>
              <w:pStyle w:val="ListParagraph"/>
              <w:numPr>
                <w:ilvl w:val="2"/>
                <w:numId w:val="7"/>
              </w:numPr>
              <w:spacing w:before="240" w:after="0" w:line="240" w:lineRule="auto"/>
              <w:rPr>
                <w:rFonts w:ascii="Arial" w:hAnsi="Arial" w:cs="Arial"/>
                <w:sz w:val="18"/>
                <w:szCs w:val="18"/>
              </w:rPr>
            </w:pPr>
            <w:r>
              <w:rPr>
                <w:rFonts w:ascii="Arial" w:hAnsi="Arial" w:cs="Arial"/>
                <w:sz w:val="18"/>
                <w:szCs w:val="18"/>
              </w:rPr>
              <w:t>Demonstrate accurate reading comprehension of material of a cultural and/or literary nature.</w:t>
            </w:r>
          </w:p>
          <w:p w:rsidR="008F3C90" w:rsidRPr="001E1939" w:rsidRDefault="008F3C90" w:rsidP="008F3C90">
            <w:pPr>
              <w:pStyle w:val="ListParagraph"/>
              <w:spacing w:before="240" w:after="0" w:line="240" w:lineRule="auto"/>
              <w:ind w:left="1080"/>
              <w:rPr>
                <w:rFonts w:ascii="Arial" w:hAnsi="Arial" w:cs="Arial"/>
                <w:sz w:val="18"/>
                <w:szCs w:val="18"/>
              </w:rPr>
            </w:pPr>
          </w:p>
        </w:tc>
      </w:tr>
      <w:tr w:rsidR="009E1FE9" w:rsidRPr="001E1939">
        <w:tc>
          <w:tcPr>
            <w:tcW w:w="9576" w:type="dxa"/>
          </w:tcPr>
          <w:p w:rsidR="0024224D" w:rsidRPr="0024224D" w:rsidRDefault="009E1FE9" w:rsidP="0024224D">
            <w:pPr>
              <w:pStyle w:val="ListParagraph"/>
              <w:numPr>
                <w:ilvl w:val="1"/>
                <w:numId w:val="7"/>
              </w:numPr>
              <w:spacing w:before="240" w:after="0" w:line="240" w:lineRule="auto"/>
              <w:rPr>
                <w:rStyle w:val="PlaceholderText"/>
                <w:rFonts w:ascii="Arial" w:hAnsi="Arial" w:cs="Arial"/>
                <w:color w:val="auto"/>
                <w:sz w:val="18"/>
                <w:szCs w:val="18"/>
              </w:rPr>
            </w:pPr>
            <w:r>
              <w:rPr>
                <w:rStyle w:val="PlaceholderText"/>
                <w:rFonts w:ascii="Arial" w:hAnsi="Arial" w:cs="Arial"/>
                <w:color w:val="auto"/>
                <w:sz w:val="18"/>
                <w:szCs w:val="18"/>
              </w:rPr>
              <w:t>Students will demonstrate written proficiency of the Spanish language at the advanced level, including good control of Spanish grammar, syntax and vocabulary, and will apply effectively this knowledge in writing activities and literary analysis.</w:t>
            </w:r>
          </w:p>
          <w:p w:rsidR="009E1FE9" w:rsidRPr="001E1939" w:rsidRDefault="009E1FE9" w:rsidP="009E1FE9">
            <w:pPr>
              <w:pStyle w:val="ListParagraph"/>
              <w:spacing w:before="240" w:after="0" w:line="240" w:lineRule="auto"/>
              <w:ind w:left="360"/>
              <w:rPr>
                <w:rFonts w:ascii="Arial" w:hAnsi="Arial" w:cs="Arial"/>
                <w:sz w:val="18"/>
                <w:szCs w:val="18"/>
              </w:rPr>
            </w:pPr>
            <w:r>
              <w:rPr>
                <w:rFonts w:ascii="Arial" w:hAnsi="Arial" w:cs="Arial"/>
                <w:sz w:val="18"/>
                <w:szCs w:val="18"/>
              </w:rPr>
              <w:t>Upon completion of this program students will be able to:</w:t>
            </w:r>
          </w:p>
        </w:tc>
      </w:tr>
      <w:tr w:rsidR="009E1FE9" w:rsidRPr="001E1939">
        <w:tc>
          <w:tcPr>
            <w:tcW w:w="9576" w:type="dxa"/>
          </w:tcPr>
          <w:p w:rsidR="009E1FE9" w:rsidRDefault="009E1FE9" w:rsidP="009E1FE9">
            <w:pPr>
              <w:pStyle w:val="ListParagraph"/>
              <w:numPr>
                <w:ilvl w:val="2"/>
                <w:numId w:val="7"/>
              </w:numPr>
              <w:spacing w:before="240" w:after="0" w:line="240" w:lineRule="auto"/>
              <w:rPr>
                <w:rFonts w:ascii="Arial" w:hAnsi="Arial" w:cs="Arial"/>
                <w:sz w:val="18"/>
                <w:szCs w:val="18"/>
              </w:rPr>
            </w:pPr>
            <w:r>
              <w:rPr>
                <w:rFonts w:ascii="Arial" w:hAnsi="Arial" w:cs="Arial"/>
                <w:sz w:val="18"/>
                <w:szCs w:val="18"/>
              </w:rPr>
              <w:t>Express their ideas coherently and critically in written Spanish.</w:t>
            </w:r>
          </w:p>
          <w:p w:rsidR="009E1FE9" w:rsidRPr="0015583B" w:rsidRDefault="009E1FE9" w:rsidP="009E1FE9">
            <w:pPr>
              <w:pStyle w:val="ListParagraph"/>
              <w:numPr>
                <w:ilvl w:val="2"/>
                <w:numId w:val="7"/>
              </w:numPr>
              <w:spacing w:before="240" w:after="0" w:line="240" w:lineRule="auto"/>
              <w:rPr>
                <w:rFonts w:ascii="Arial" w:hAnsi="Arial" w:cs="Arial"/>
                <w:sz w:val="18"/>
                <w:szCs w:val="18"/>
              </w:rPr>
            </w:pPr>
            <w:r>
              <w:rPr>
                <w:rFonts w:ascii="Arial" w:hAnsi="Arial" w:cs="Arial"/>
                <w:sz w:val="18"/>
                <w:szCs w:val="18"/>
              </w:rPr>
              <w:lastRenderedPageBreak/>
              <w:t>Demonstrate</w:t>
            </w:r>
            <w:r w:rsidRPr="00A76E94">
              <w:rPr>
                <w:rFonts w:ascii="Arial" w:hAnsi="Arial" w:cs="Arial"/>
                <w:sz w:val="18"/>
                <w:szCs w:val="18"/>
              </w:rPr>
              <w:t xml:space="preserve"> their </w:t>
            </w:r>
            <w:r>
              <w:rPr>
                <w:rFonts w:ascii="Arial" w:hAnsi="Arial" w:cs="Arial"/>
                <w:sz w:val="18"/>
                <w:szCs w:val="18"/>
              </w:rPr>
              <w:t>competency</w:t>
            </w:r>
            <w:r w:rsidRPr="00A76E94">
              <w:rPr>
                <w:rFonts w:ascii="Arial" w:hAnsi="Arial" w:cs="Arial"/>
                <w:sz w:val="18"/>
                <w:szCs w:val="18"/>
              </w:rPr>
              <w:t xml:space="preserve"> in</w:t>
            </w:r>
            <w:r>
              <w:rPr>
                <w:rFonts w:ascii="Arial" w:hAnsi="Arial" w:cs="Arial"/>
                <w:sz w:val="18"/>
                <w:szCs w:val="18"/>
              </w:rPr>
              <w:t xml:space="preserve"> written</w:t>
            </w:r>
            <w:r w:rsidRPr="00A76E94">
              <w:rPr>
                <w:rFonts w:ascii="Arial" w:hAnsi="Arial" w:cs="Arial"/>
                <w:sz w:val="18"/>
                <w:szCs w:val="18"/>
              </w:rPr>
              <w:t xml:space="preserve"> Spanish through study of advanced grammar structures and specialized vocabulary and idiomatic expressions</w:t>
            </w:r>
            <w:r>
              <w:rPr>
                <w:rStyle w:val="PlaceholderText"/>
                <w:rFonts w:ascii="Arial" w:hAnsi="Arial" w:cs="Arial"/>
                <w:color w:val="auto"/>
                <w:sz w:val="18"/>
                <w:szCs w:val="18"/>
              </w:rPr>
              <w:t xml:space="preserve">. </w:t>
            </w:r>
            <w:r w:rsidR="00A74C6F" w:rsidRPr="0015583B">
              <w:rPr>
                <w:rFonts w:ascii="Arial" w:hAnsi="Arial" w:cs="Arial"/>
                <w:sz w:val="18"/>
                <w:szCs w:val="18"/>
              </w:rPr>
              <w:t>Also, d</w:t>
            </w:r>
            <w:r w:rsidRPr="0015583B">
              <w:rPr>
                <w:rFonts w:ascii="Arial" w:hAnsi="Arial" w:cs="Arial"/>
                <w:sz w:val="18"/>
                <w:szCs w:val="18"/>
              </w:rPr>
              <w:t>emonstrate that they can conjugate verbs correctly, and use the accent rules appropriately.</w:t>
            </w:r>
          </w:p>
          <w:p w:rsidR="009E1FE9" w:rsidRDefault="009E1FE9" w:rsidP="009E1FE9">
            <w:pPr>
              <w:pStyle w:val="ListParagraph"/>
              <w:numPr>
                <w:ilvl w:val="2"/>
                <w:numId w:val="7"/>
              </w:numPr>
              <w:spacing w:before="240" w:after="0" w:line="240" w:lineRule="auto"/>
              <w:rPr>
                <w:rFonts w:ascii="Arial" w:hAnsi="Arial" w:cs="Arial"/>
                <w:sz w:val="18"/>
                <w:szCs w:val="18"/>
              </w:rPr>
            </w:pPr>
            <w:r>
              <w:rPr>
                <w:rFonts w:ascii="Arial" w:hAnsi="Arial" w:cs="Arial"/>
                <w:sz w:val="18"/>
                <w:szCs w:val="18"/>
              </w:rPr>
              <w:t>Formulate a thesis in an essay and support it with evidence.</w:t>
            </w:r>
          </w:p>
          <w:p w:rsidR="009E1FE9" w:rsidRPr="00DE2800" w:rsidRDefault="009E1FE9" w:rsidP="009E1FE9">
            <w:pPr>
              <w:pStyle w:val="ListParagraph"/>
              <w:numPr>
                <w:ilvl w:val="2"/>
                <w:numId w:val="7"/>
              </w:numPr>
              <w:spacing w:before="240" w:after="0" w:line="240" w:lineRule="auto"/>
              <w:rPr>
                <w:rFonts w:ascii="Arial" w:hAnsi="Arial" w:cs="Arial"/>
                <w:sz w:val="18"/>
                <w:szCs w:val="18"/>
              </w:rPr>
            </w:pPr>
            <w:r>
              <w:rPr>
                <w:rFonts w:ascii="Arial" w:hAnsi="Arial" w:cs="Arial"/>
                <w:sz w:val="18"/>
                <w:szCs w:val="18"/>
              </w:rPr>
              <w:t xml:space="preserve">Employ of the language style appropriate for </w:t>
            </w:r>
            <w:r>
              <w:rPr>
                <w:rStyle w:val="PlaceholderText"/>
                <w:rFonts w:ascii="Arial" w:hAnsi="Arial" w:cs="Arial"/>
                <w:color w:val="auto"/>
                <w:sz w:val="18"/>
                <w:szCs w:val="18"/>
              </w:rPr>
              <w:t>research papers, formal letter writing, description, narration, exposition, and persuasion.</w:t>
            </w:r>
          </w:p>
          <w:p w:rsidR="009E1FE9" w:rsidRPr="00DE2800" w:rsidRDefault="009E1FE9" w:rsidP="009E1FE9">
            <w:pPr>
              <w:pStyle w:val="ListParagraph"/>
              <w:numPr>
                <w:ilvl w:val="2"/>
                <w:numId w:val="7"/>
              </w:numPr>
              <w:spacing w:before="240" w:after="0" w:line="240" w:lineRule="auto"/>
              <w:rPr>
                <w:rFonts w:ascii="Arial" w:hAnsi="Arial" w:cs="Arial"/>
                <w:sz w:val="18"/>
                <w:szCs w:val="18"/>
              </w:rPr>
            </w:pPr>
            <w:r>
              <w:rPr>
                <w:rFonts w:ascii="Arial" w:hAnsi="Arial" w:cs="Arial"/>
                <w:sz w:val="18"/>
                <w:szCs w:val="18"/>
              </w:rPr>
              <w:t xml:space="preserve">Analyze </w:t>
            </w:r>
            <w:r w:rsidR="00E032AF">
              <w:rPr>
                <w:rFonts w:ascii="Arial" w:hAnsi="Arial" w:cs="Arial"/>
                <w:sz w:val="18"/>
                <w:szCs w:val="18"/>
              </w:rPr>
              <w:t>literary texts</w:t>
            </w:r>
            <w:r>
              <w:rPr>
                <w:rFonts w:ascii="Arial" w:hAnsi="Arial" w:cs="Arial"/>
                <w:sz w:val="18"/>
                <w:szCs w:val="18"/>
              </w:rPr>
              <w:t xml:space="preserve"> within the major literary movements in </w:t>
            </w:r>
            <w:smartTag w:uri="urn:schemas-microsoft-com:office:smarttags" w:element="country-region">
              <w:r>
                <w:rPr>
                  <w:rFonts w:ascii="Arial" w:hAnsi="Arial" w:cs="Arial"/>
                  <w:sz w:val="18"/>
                  <w:szCs w:val="18"/>
                </w:rPr>
                <w:t>Spain</w:t>
              </w:r>
            </w:smartTag>
            <w:r>
              <w:rPr>
                <w:rFonts w:ascii="Arial" w:hAnsi="Arial" w:cs="Arial"/>
                <w:sz w:val="18"/>
                <w:szCs w:val="18"/>
              </w:rPr>
              <w:t xml:space="preserve"> and </w:t>
            </w:r>
            <w:smartTag w:uri="urn:schemas-microsoft-com:office:smarttags" w:element="place">
              <w:r>
                <w:rPr>
                  <w:rFonts w:ascii="Arial" w:hAnsi="Arial" w:cs="Arial"/>
                  <w:sz w:val="18"/>
                  <w:szCs w:val="18"/>
                </w:rPr>
                <w:t>Latin America</w:t>
              </w:r>
            </w:smartTag>
            <w:r>
              <w:rPr>
                <w:rFonts w:ascii="Arial" w:hAnsi="Arial" w:cs="Arial"/>
                <w:sz w:val="18"/>
                <w:szCs w:val="18"/>
              </w:rPr>
              <w:t xml:space="preserve">, </w:t>
            </w:r>
            <w:r w:rsidRPr="0015583B">
              <w:rPr>
                <w:rFonts w:ascii="Arial" w:hAnsi="Arial" w:cs="Arial"/>
                <w:sz w:val="18"/>
                <w:szCs w:val="18"/>
              </w:rPr>
              <w:t>and formulate a thesis in relation to these texts.</w:t>
            </w:r>
          </w:p>
        </w:tc>
      </w:tr>
      <w:tr w:rsidR="009E1FE9" w:rsidRPr="001E1939">
        <w:tc>
          <w:tcPr>
            <w:tcW w:w="9576" w:type="dxa"/>
          </w:tcPr>
          <w:p w:rsidR="009E1FE9" w:rsidRPr="001E1939" w:rsidRDefault="009E1FE9" w:rsidP="009E1FE9">
            <w:pPr>
              <w:spacing w:before="240" w:after="0" w:line="240" w:lineRule="auto"/>
              <w:rPr>
                <w:rFonts w:cs="Arial"/>
                <w:i/>
                <w:color w:val="A6A6A6"/>
                <w:sz w:val="16"/>
              </w:rPr>
            </w:pPr>
          </w:p>
        </w:tc>
      </w:tr>
    </w:tbl>
    <w:p w:rsidR="009E1FE9" w:rsidRPr="00573B75" w:rsidRDefault="009E1FE9" w:rsidP="009E1FE9">
      <w:pPr>
        <w:pStyle w:val="NormalWeb"/>
        <w:spacing w:before="0" w:beforeAutospacing="0" w:after="0" w:afterAutospacing="0"/>
        <w:jc w:val="center"/>
        <w:rPr>
          <w:rFonts w:ascii="Arial" w:hAnsi="Arial" w:cs="Arial"/>
          <w:b/>
          <w:sz w:val="32"/>
        </w:rPr>
      </w:pPr>
    </w:p>
    <w:tbl>
      <w:tblPr>
        <w:tblW w:w="11700" w:type="dxa"/>
        <w:tblInd w:w="-1152" w:type="dxa"/>
        <w:tblBorders>
          <w:top w:val="single" w:sz="12" w:space="0" w:color="auto"/>
          <w:left w:val="single" w:sz="12" w:space="0" w:color="auto"/>
          <w:bottom w:val="single" w:sz="12" w:space="0" w:color="auto"/>
          <w:right w:val="single" w:sz="12" w:space="0" w:color="auto"/>
        </w:tblBorders>
        <w:tblLook w:val="04A0"/>
      </w:tblPr>
      <w:tblGrid>
        <w:gridCol w:w="11978"/>
      </w:tblGrid>
      <w:tr w:rsidR="009E1FE9" w:rsidRPr="001E1939">
        <w:tc>
          <w:tcPr>
            <w:tcW w:w="11700" w:type="dxa"/>
            <w:shd w:val="clear" w:color="auto" w:fill="DBE5F1"/>
          </w:tcPr>
          <w:p w:rsidR="009E1FE9" w:rsidRPr="001E1939" w:rsidRDefault="009E1FE9" w:rsidP="009E1FE9">
            <w:pPr>
              <w:pStyle w:val="ListParagraph"/>
              <w:numPr>
                <w:ilvl w:val="0"/>
                <w:numId w:val="7"/>
              </w:numPr>
              <w:tabs>
                <w:tab w:val="left" w:pos="360"/>
              </w:tabs>
              <w:spacing w:before="120" w:after="120" w:line="240" w:lineRule="auto"/>
              <w:rPr>
                <w:rFonts w:ascii="Arial" w:hAnsi="Arial" w:cs="Arial"/>
                <w:b/>
                <w:smallCaps/>
              </w:rPr>
            </w:pPr>
            <w:r w:rsidRPr="001E1939">
              <w:rPr>
                <w:rStyle w:val="PlaceholderText"/>
                <w:b/>
              </w:rPr>
              <w:t>Curriculum Map (Matrix of Courses X Learning Outcomes)</w:t>
            </w:r>
            <w:r w:rsidRPr="001E1939">
              <w:rPr>
                <w:rFonts w:ascii="Arial" w:hAnsi="Arial" w:cs="Arial"/>
                <w:b/>
                <w:smallCaps/>
              </w:rPr>
              <w:t xml:space="preserve">  </w:t>
            </w:r>
            <w:r w:rsidRPr="001E1939">
              <w:rPr>
                <w:rFonts w:ascii="Arial" w:hAnsi="Arial" w:cs="Arial"/>
                <w:b/>
                <w:smallCaps/>
              </w:rPr>
              <w:tab/>
            </w:r>
          </w:p>
        </w:tc>
      </w:tr>
      <w:tr w:rsidR="009E1FE9" w:rsidRPr="001E1939">
        <w:tc>
          <w:tcPr>
            <w:tcW w:w="11700" w:type="dxa"/>
          </w:tcPr>
          <w:p w:rsidR="009E1FE9" w:rsidRDefault="009E1FE9" w:rsidP="009E1FE9">
            <w:pPr>
              <w:spacing w:before="240" w:after="120" w:line="240" w:lineRule="auto"/>
              <w:rPr>
                <w:rStyle w:val="PlaceholderText"/>
                <w:rFonts w:ascii="Arial" w:hAnsi="Arial" w:cs="Arial"/>
                <w:color w:val="auto"/>
                <w:sz w:val="18"/>
              </w:rPr>
            </w:pPr>
            <w:r>
              <w:rPr>
                <w:rStyle w:val="PlaceholderText"/>
                <w:rFonts w:ascii="Arial" w:hAnsi="Arial" w:cs="Arial"/>
                <w:color w:val="auto"/>
                <w:sz w:val="18"/>
              </w:rPr>
              <w:t>Course Learning Outcomes Matrix for the Spanish B</w:t>
            </w:r>
            <w:r w:rsidR="001E4F56">
              <w:rPr>
                <w:rStyle w:val="PlaceholderText"/>
                <w:rFonts w:ascii="Arial" w:hAnsi="Arial" w:cs="Arial"/>
                <w:color w:val="auto"/>
                <w:sz w:val="18"/>
              </w:rPr>
              <w:t>.</w:t>
            </w:r>
            <w:r>
              <w:rPr>
                <w:rStyle w:val="PlaceholderText"/>
                <w:rFonts w:ascii="Arial" w:hAnsi="Arial" w:cs="Arial"/>
                <w:color w:val="auto"/>
                <w:sz w:val="18"/>
              </w:rPr>
              <w:t>A</w:t>
            </w:r>
            <w:r w:rsidR="001E4F56">
              <w:rPr>
                <w:rStyle w:val="PlaceholderText"/>
                <w:rFonts w:ascii="Arial" w:hAnsi="Arial" w:cs="Arial"/>
                <w:color w:val="auto"/>
                <w:sz w:val="18"/>
              </w:rPr>
              <w:t>.</w:t>
            </w:r>
            <w:r>
              <w:rPr>
                <w:rStyle w:val="PlaceholderText"/>
                <w:rFonts w:ascii="Arial" w:hAnsi="Arial" w:cs="Arial"/>
                <w:color w:val="auto"/>
                <w:sz w:val="18"/>
              </w:rPr>
              <w:t xml:space="preserve"> Core Courses</w:t>
            </w:r>
          </w:p>
          <w:p w:rsidR="009E1FE9" w:rsidRDefault="001A07D2" w:rsidP="009E1FE9">
            <w:pPr>
              <w:spacing w:before="240" w:after="120" w:line="240" w:lineRule="auto"/>
              <w:rPr>
                <w:rStyle w:val="PlaceholderText"/>
                <w:rFonts w:ascii="Arial" w:hAnsi="Arial" w:cs="Arial"/>
                <w:color w:val="auto"/>
                <w:sz w:val="18"/>
              </w:rPr>
            </w:pPr>
            <w:r>
              <w:rPr>
                <w:rStyle w:val="PlaceholderText"/>
                <w:rFonts w:ascii="Arial" w:hAnsi="Arial" w:cs="Arial"/>
                <w:color w:val="auto"/>
                <w:sz w:val="18"/>
              </w:rPr>
              <w:t>I = introduced     R</w:t>
            </w:r>
            <w:r w:rsidR="009E1FE9">
              <w:rPr>
                <w:rStyle w:val="PlaceholderText"/>
                <w:rFonts w:ascii="Arial" w:hAnsi="Arial" w:cs="Arial"/>
                <w:color w:val="auto"/>
                <w:sz w:val="18"/>
              </w:rPr>
              <w:t xml:space="preserve"> = </w:t>
            </w:r>
            <w:r>
              <w:rPr>
                <w:rStyle w:val="PlaceholderText"/>
                <w:rFonts w:ascii="Arial" w:hAnsi="Arial" w:cs="Arial"/>
                <w:color w:val="auto"/>
                <w:sz w:val="18"/>
              </w:rPr>
              <w:t>review</w:t>
            </w:r>
            <w:r w:rsidR="009E1FE9">
              <w:rPr>
                <w:rStyle w:val="PlaceholderText"/>
                <w:rFonts w:ascii="Arial" w:hAnsi="Arial" w:cs="Arial"/>
                <w:color w:val="auto"/>
                <w:sz w:val="18"/>
              </w:rPr>
              <w:t xml:space="preserve">     M = Master</w:t>
            </w:r>
          </w:p>
          <w:tbl>
            <w:tblPr>
              <w:tblW w:w="11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60"/>
              <w:gridCol w:w="1080"/>
              <w:gridCol w:w="1080"/>
              <w:gridCol w:w="1080"/>
              <w:gridCol w:w="1080"/>
              <w:gridCol w:w="1080"/>
              <w:gridCol w:w="1080"/>
              <w:gridCol w:w="1022"/>
              <w:gridCol w:w="958"/>
              <w:gridCol w:w="1080"/>
              <w:gridCol w:w="952"/>
            </w:tblGrid>
            <w:tr w:rsidR="009E1FE9" w:rsidRPr="00872FCE">
              <w:tc>
                <w:tcPr>
                  <w:tcW w:w="126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Outcome</w:t>
                  </w:r>
                </w:p>
                <w:p w:rsidR="009E1FE9" w:rsidRPr="00872FCE" w:rsidRDefault="009E1FE9" w:rsidP="009E1FE9">
                  <w:pPr>
                    <w:rPr>
                      <w:rFonts w:ascii="Arial" w:hAnsi="Arial" w:cs="Arial"/>
                      <w:sz w:val="18"/>
                      <w:szCs w:val="18"/>
                    </w:rPr>
                  </w:pPr>
                  <w:r w:rsidRPr="00872FCE">
                    <w:rPr>
                      <w:rFonts w:ascii="Arial" w:hAnsi="Arial" w:cs="Arial"/>
                      <w:sz w:val="18"/>
                      <w:szCs w:val="18"/>
                    </w:rPr>
                    <w:t>A.1.</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Outcome</w:t>
                  </w:r>
                </w:p>
                <w:p w:rsidR="009E1FE9" w:rsidRPr="00872FCE" w:rsidRDefault="009E1FE9" w:rsidP="009E1FE9">
                  <w:pPr>
                    <w:rPr>
                      <w:rFonts w:ascii="Arial" w:hAnsi="Arial" w:cs="Arial"/>
                      <w:sz w:val="18"/>
                      <w:szCs w:val="18"/>
                    </w:rPr>
                  </w:pPr>
                  <w:r w:rsidRPr="00872FCE">
                    <w:rPr>
                      <w:rFonts w:ascii="Arial" w:hAnsi="Arial" w:cs="Arial"/>
                      <w:sz w:val="18"/>
                      <w:szCs w:val="18"/>
                    </w:rPr>
                    <w:t>A.2.</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Outcome</w:t>
                  </w:r>
                </w:p>
                <w:p w:rsidR="009E1FE9" w:rsidRPr="00872FCE" w:rsidRDefault="009E1FE9" w:rsidP="009E1FE9">
                  <w:pPr>
                    <w:rPr>
                      <w:rFonts w:ascii="Arial" w:hAnsi="Arial" w:cs="Arial"/>
                      <w:sz w:val="18"/>
                      <w:szCs w:val="18"/>
                    </w:rPr>
                  </w:pPr>
                  <w:r w:rsidRPr="00872FCE">
                    <w:rPr>
                      <w:rFonts w:ascii="Arial" w:hAnsi="Arial" w:cs="Arial"/>
                      <w:sz w:val="18"/>
                      <w:szCs w:val="18"/>
                    </w:rPr>
                    <w:t>A.3.</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Outcome</w:t>
                  </w:r>
                </w:p>
                <w:p w:rsidR="009E1FE9" w:rsidRPr="00872FCE" w:rsidRDefault="009E1FE9" w:rsidP="009E1FE9">
                  <w:pPr>
                    <w:rPr>
                      <w:rFonts w:ascii="Arial" w:hAnsi="Arial" w:cs="Arial"/>
                      <w:sz w:val="18"/>
                      <w:szCs w:val="18"/>
                    </w:rPr>
                  </w:pPr>
                  <w:r w:rsidRPr="00872FCE">
                    <w:rPr>
                      <w:rFonts w:ascii="Arial" w:hAnsi="Arial" w:cs="Arial"/>
                      <w:sz w:val="18"/>
                      <w:szCs w:val="18"/>
                    </w:rPr>
                    <w:t>A.4.</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Outcome</w:t>
                  </w:r>
                </w:p>
                <w:p w:rsidR="009E1FE9" w:rsidRPr="00872FCE" w:rsidRDefault="009E1FE9" w:rsidP="009E1FE9">
                  <w:pPr>
                    <w:rPr>
                      <w:rFonts w:ascii="Arial" w:hAnsi="Arial" w:cs="Arial"/>
                      <w:sz w:val="18"/>
                      <w:szCs w:val="18"/>
                    </w:rPr>
                  </w:pPr>
                  <w:r w:rsidRPr="00872FCE">
                    <w:rPr>
                      <w:rFonts w:ascii="Arial" w:hAnsi="Arial" w:cs="Arial"/>
                      <w:sz w:val="18"/>
                      <w:szCs w:val="18"/>
                    </w:rPr>
                    <w:t>A.5.</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Outcome</w:t>
                  </w:r>
                </w:p>
                <w:p w:rsidR="009E1FE9" w:rsidRPr="00872FCE" w:rsidRDefault="009E1FE9" w:rsidP="009E1FE9">
                  <w:pPr>
                    <w:rPr>
                      <w:rFonts w:ascii="Arial" w:hAnsi="Arial" w:cs="Arial"/>
                      <w:sz w:val="18"/>
                      <w:szCs w:val="18"/>
                    </w:rPr>
                  </w:pPr>
                  <w:r w:rsidRPr="00872FCE">
                    <w:rPr>
                      <w:rFonts w:ascii="Arial" w:hAnsi="Arial" w:cs="Arial"/>
                      <w:sz w:val="18"/>
                      <w:szCs w:val="18"/>
                    </w:rPr>
                    <w:t>B.1.</w:t>
                  </w:r>
                </w:p>
              </w:tc>
              <w:tc>
                <w:tcPr>
                  <w:tcW w:w="1022" w:type="dxa"/>
                </w:tcPr>
                <w:p w:rsidR="009E1FE9" w:rsidRPr="00872FCE" w:rsidRDefault="009E1FE9" w:rsidP="009E1FE9">
                  <w:pPr>
                    <w:rPr>
                      <w:rFonts w:ascii="Arial" w:hAnsi="Arial" w:cs="Arial"/>
                      <w:sz w:val="18"/>
                      <w:szCs w:val="18"/>
                    </w:rPr>
                  </w:pPr>
                  <w:r w:rsidRPr="00872FCE">
                    <w:rPr>
                      <w:rFonts w:ascii="Arial" w:hAnsi="Arial" w:cs="Arial"/>
                      <w:sz w:val="18"/>
                      <w:szCs w:val="18"/>
                    </w:rPr>
                    <w:t>Outcome</w:t>
                  </w:r>
                </w:p>
                <w:p w:rsidR="009E1FE9" w:rsidRPr="00872FCE" w:rsidRDefault="009E1FE9" w:rsidP="009E1FE9">
                  <w:pPr>
                    <w:rPr>
                      <w:rFonts w:ascii="Arial" w:hAnsi="Arial" w:cs="Arial"/>
                      <w:sz w:val="18"/>
                      <w:szCs w:val="18"/>
                    </w:rPr>
                  </w:pPr>
                  <w:r w:rsidRPr="00872FCE">
                    <w:rPr>
                      <w:rFonts w:ascii="Arial" w:hAnsi="Arial" w:cs="Arial"/>
                      <w:sz w:val="18"/>
                      <w:szCs w:val="18"/>
                    </w:rPr>
                    <w:t>B.2.</w:t>
                  </w:r>
                </w:p>
              </w:tc>
              <w:tc>
                <w:tcPr>
                  <w:tcW w:w="958" w:type="dxa"/>
                </w:tcPr>
                <w:p w:rsidR="009E1FE9" w:rsidRPr="00872FCE" w:rsidRDefault="009E1FE9" w:rsidP="009E1FE9">
                  <w:pPr>
                    <w:rPr>
                      <w:rFonts w:ascii="Arial" w:hAnsi="Arial" w:cs="Arial"/>
                      <w:sz w:val="18"/>
                      <w:szCs w:val="18"/>
                    </w:rPr>
                  </w:pPr>
                  <w:r w:rsidRPr="00872FCE">
                    <w:rPr>
                      <w:rFonts w:ascii="Arial" w:hAnsi="Arial" w:cs="Arial"/>
                      <w:sz w:val="18"/>
                      <w:szCs w:val="18"/>
                    </w:rPr>
                    <w:t>Outcome</w:t>
                  </w:r>
                </w:p>
                <w:p w:rsidR="009E1FE9" w:rsidRPr="00872FCE" w:rsidRDefault="009E1FE9" w:rsidP="009E1FE9">
                  <w:pPr>
                    <w:rPr>
                      <w:rFonts w:ascii="Arial" w:hAnsi="Arial" w:cs="Arial"/>
                      <w:sz w:val="18"/>
                      <w:szCs w:val="18"/>
                    </w:rPr>
                  </w:pPr>
                  <w:r w:rsidRPr="00872FCE">
                    <w:rPr>
                      <w:rFonts w:ascii="Arial" w:hAnsi="Arial" w:cs="Arial"/>
                      <w:sz w:val="18"/>
                      <w:szCs w:val="18"/>
                    </w:rPr>
                    <w:t>B.3.</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Outcome</w:t>
                  </w:r>
                </w:p>
                <w:p w:rsidR="009E1FE9" w:rsidRPr="00872FCE" w:rsidRDefault="009E1FE9" w:rsidP="009E1FE9">
                  <w:pPr>
                    <w:rPr>
                      <w:rFonts w:ascii="Arial" w:hAnsi="Arial" w:cs="Arial"/>
                      <w:sz w:val="18"/>
                      <w:szCs w:val="18"/>
                    </w:rPr>
                  </w:pPr>
                  <w:r w:rsidRPr="00872FCE">
                    <w:rPr>
                      <w:rFonts w:ascii="Arial" w:hAnsi="Arial" w:cs="Arial"/>
                      <w:sz w:val="18"/>
                      <w:szCs w:val="18"/>
                    </w:rPr>
                    <w:t>B.4.</w:t>
                  </w:r>
                </w:p>
              </w:tc>
              <w:tc>
                <w:tcPr>
                  <w:tcW w:w="952" w:type="dxa"/>
                </w:tcPr>
                <w:p w:rsidR="009E1FE9" w:rsidRPr="00872FCE" w:rsidRDefault="009E1FE9" w:rsidP="009E1FE9">
                  <w:pPr>
                    <w:rPr>
                      <w:rFonts w:ascii="Arial" w:hAnsi="Arial" w:cs="Arial"/>
                      <w:sz w:val="18"/>
                      <w:szCs w:val="18"/>
                    </w:rPr>
                  </w:pPr>
                  <w:r w:rsidRPr="00872FCE">
                    <w:rPr>
                      <w:rFonts w:ascii="Arial" w:hAnsi="Arial" w:cs="Arial"/>
                      <w:sz w:val="18"/>
                      <w:szCs w:val="18"/>
                    </w:rPr>
                    <w:t>Outcome</w:t>
                  </w:r>
                </w:p>
                <w:p w:rsidR="009E1FE9" w:rsidRPr="00872FCE" w:rsidRDefault="009E1FE9" w:rsidP="009E1FE9">
                  <w:pPr>
                    <w:rPr>
                      <w:rFonts w:ascii="Arial" w:hAnsi="Arial" w:cs="Arial"/>
                      <w:sz w:val="18"/>
                      <w:szCs w:val="18"/>
                    </w:rPr>
                  </w:pPr>
                  <w:r w:rsidRPr="00872FCE">
                    <w:rPr>
                      <w:rFonts w:ascii="Arial" w:hAnsi="Arial" w:cs="Arial"/>
                      <w:sz w:val="18"/>
                      <w:szCs w:val="18"/>
                    </w:rPr>
                    <w:t>B.5.</w:t>
                  </w:r>
                </w:p>
              </w:tc>
            </w:tr>
            <w:tr w:rsidR="009E1FE9" w:rsidRPr="00872FCE">
              <w:tc>
                <w:tcPr>
                  <w:tcW w:w="1260" w:type="dxa"/>
                </w:tcPr>
                <w:p w:rsidR="009E1FE9" w:rsidRPr="00872FCE" w:rsidRDefault="009E1FE9" w:rsidP="009E1FE9">
                  <w:pPr>
                    <w:rPr>
                      <w:rFonts w:ascii="Arial" w:hAnsi="Arial" w:cs="Arial"/>
                      <w:sz w:val="18"/>
                      <w:szCs w:val="18"/>
                    </w:rPr>
                  </w:pPr>
                  <w:r w:rsidRPr="00872FCE">
                    <w:rPr>
                      <w:rFonts w:ascii="Arial" w:hAnsi="Arial" w:cs="Arial"/>
                      <w:sz w:val="18"/>
                      <w:szCs w:val="18"/>
                    </w:rPr>
                    <w:t>SPAN 117*</w:t>
                  </w:r>
                </w:p>
              </w:tc>
              <w:tc>
                <w:tcPr>
                  <w:tcW w:w="1080" w:type="dxa"/>
                </w:tcPr>
                <w:p w:rsidR="009E1FE9" w:rsidRPr="00872FCE" w:rsidRDefault="00F17AC1" w:rsidP="009E1FE9">
                  <w:pPr>
                    <w:rPr>
                      <w:rFonts w:ascii="Arial" w:hAnsi="Arial" w:cs="Arial"/>
                      <w:sz w:val="18"/>
                      <w:szCs w:val="18"/>
                    </w:rPr>
                  </w:pPr>
                  <w:r>
                    <w:rPr>
                      <w:rFonts w:ascii="Arial" w:hAnsi="Arial" w:cs="Arial"/>
                      <w:sz w:val="18"/>
                      <w:szCs w:val="18"/>
                    </w:rPr>
                    <w:t>R</w:t>
                  </w:r>
                </w:p>
              </w:tc>
              <w:tc>
                <w:tcPr>
                  <w:tcW w:w="1080" w:type="dxa"/>
                </w:tcPr>
                <w:p w:rsidR="009E1FE9" w:rsidRPr="00872FCE" w:rsidRDefault="00335A2E" w:rsidP="009E1FE9">
                  <w:pPr>
                    <w:rPr>
                      <w:rFonts w:ascii="Arial" w:hAnsi="Arial" w:cs="Arial"/>
                      <w:sz w:val="18"/>
                      <w:szCs w:val="18"/>
                    </w:rPr>
                  </w:pPr>
                  <w:r>
                    <w:rPr>
                      <w:rFonts w:ascii="Arial" w:hAnsi="Arial" w:cs="Arial"/>
                      <w:sz w:val="18"/>
                      <w:szCs w:val="18"/>
                    </w:rPr>
                    <w:t>R</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I</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I</w:t>
                  </w:r>
                </w:p>
              </w:tc>
              <w:tc>
                <w:tcPr>
                  <w:tcW w:w="1080" w:type="dxa"/>
                </w:tcPr>
                <w:p w:rsidR="009E1FE9" w:rsidRPr="00872FCE" w:rsidRDefault="00A226F7" w:rsidP="009E1FE9">
                  <w:pPr>
                    <w:rPr>
                      <w:rFonts w:ascii="Arial" w:hAnsi="Arial" w:cs="Arial"/>
                      <w:sz w:val="18"/>
                      <w:szCs w:val="18"/>
                    </w:rPr>
                  </w:pPr>
                  <w:r>
                    <w:rPr>
                      <w:rFonts w:ascii="Arial" w:hAnsi="Arial" w:cs="Arial"/>
                      <w:sz w:val="18"/>
                      <w:szCs w:val="18"/>
                    </w:rPr>
                    <w:t>R</w:t>
                  </w:r>
                </w:p>
              </w:tc>
              <w:tc>
                <w:tcPr>
                  <w:tcW w:w="1080" w:type="dxa"/>
                </w:tcPr>
                <w:p w:rsidR="009E1FE9" w:rsidRPr="00872FCE" w:rsidRDefault="009E1FE9" w:rsidP="009E1FE9">
                  <w:pPr>
                    <w:rPr>
                      <w:rFonts w:ascii="Arial" w:hAnsi="Arial" w:cs="Arial"/>
                      <w:sz w:val="18"/>
                      <w:szCs w:val="18"/>
                    </w:rPr>
                  </w:pPr>
                </w:p>
              </w:tc>
              <w:tc>
                <w:tcPr>
                  <w:tcW w:w="1022" w:type="dxa"/>
                </w:tcPr>
                <w:p w:rsidR="009E1FE9" w:rsidRPr="00872FCE" w:rsidRDefault="009E1FE9" w:rsidP="009E1FE9">
                  <w:pPr>
                    <w:rPr>
                      <w:rFonts w:ascii="Arial" w:hAnsi="Arial" w:cs="Arial"/>
                      <w:sz w:val="18"/>
                      <w:szCs w:val="18"/>
                    </w:rPr>
                  </w:pPr>
                </w:p>
              </w:tc>
              <w:tc>
                <w:tcPr>
                  <w:tcW w:w="958"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952" w:type="dxa"/>
                </w:tcPr>
                <w:p w:rsidR="009E1FE9" w:rsidRPr="00872FCE" w:rsidRDefault="009E1FE9" w:rsidP="009E1FE9">
                  <w:pPr>
                    <w:rPr>
                      <w:rFonts w:ascii="Arial" w:hAnsi="Arial" w:cs="Arial"/>
                      <w:sz w:val="18"/>
                      <w:szCs w:val="18"/>
                    </w:rPr>
                  </w:pPr>
                </w:p>
              </w:tc>
            </w:tr>
            <w:tr w:rsidR="009E1FE9" w:rsidRPr="00872FCE">
              <w:tc>
                <w:tcPr>
                  <w:tcW w:w="1260" w:type="dxa"/>
                </w:tcPr>
                <w:p w:rsidR="009E1FE9" w:rsidRPr="00872FCE" w:rsidRDefault="009E1FE9" w:rsidP="009E1FE9">
                  <w:pPr>
                    <w:rPr>
                      <w:rFonts w:ascii="Arial" w:hAnsi="Arial" w:cs="Arial"/>
                      <w:sz w:val="18"/>
                      <w:szCs w:val="18"/>
                    </w:rPr>
                  </w:pPr>
                  <w:r w:rsidRPr="00872FCE">
                    <w:rPr>
                      <w:rFonts w:ascii="Arial" w:hAnsi="Arial" w:cs="Arial"/>
                      <w:sz w:val="18"/>
                      <w:szCs w:val="18"/>
                    </w:rPr>
                    <w:t>SPAN 119</w:t>
                  </w: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I</w:t>
                  </w: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22" w:type="dxa"/>
                </w:tcPr>
                <w:p w:rsidR="009E1FE9" w:rsidRPr="00872FCE" w:rsidRDefault="00FE2931" w:rsidP="009E1FE9">
                  <w:pPr>
                    <w:rPr>
                      <w:rFonts w:ascii="Arial" w:hAnsi="Arial" w:cs="Arial"/>
                      <w:sz w:val="18"/>
                      <w:szCs w:val="18"/>
                    </w:rPr>
                  </w:pPr>
                  <w:r>
                    <w:rPr>
                      <w:rFonts w:ascii="Arial" w:hAnsi="Arial" w:cs="Arial"/>
                      <w:sz w:val="18"/>
                      <w:szCs w:val="18"/>
                    </w:rPr>
                    <w:t>R</w:t>
                  </w:r>
                </w:p>
              </w:tc>
              <w:tc>
                <w:tcPr>
                  <w:tcW w:w="958"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952" w:type="dxa"/>
                </w:tcPr>
                <w:p w:rsidR="009E1FE9" w:rsidRPr="00872FCE" w:rsidRDefault="009E1FE9" w:rsidP="009E1FE9">
                  <w:pPr>
                    <w:rPr>
                      <w:rFonts w:ascii="Arial" w:hAnsi="Arial" w:cs="Arial"/>
                      <w:sz w:val="18"/>
                      <w:szCs w:val="18"/>
                    </w:rPr>
                  </w:pPr>
                </w:p>
              </w:tc>
            </w:tr>
            <w:tr w:rsidR="009E1FE9" w:rsidRPr="00872FCE">
              <w:tc>
                <w:tcPr>
                  <w:tcW w:w="1260" w:type="dxa"/>
                </w:tcPr>
                <w:p w:rsidR="009E1FE9" w:rsidRPr="00872FCE" w:rsidRDefault="009E1FE9" w:rsidP="009E1FE9">
                  <w:pPr>
                    <w:rPr>
                      <w:rFonts w:ascii="Arial" w:hAnsi="Arial" w:cs="Arial"/>
                      <w:sz w:val="18"/>
                      <w:szCs w:val="18"/>
                    </w:rPr>
                  </w:pPr>
                  <w:r w:rsidRPr="00872FCE">
                    <w:rPr>
                      <w:rFonts w:ascii="Arial" w:hAnsi="Arial" w:cs="Arial"/>
                      <w:sz w:val="18"/>
                      <w:szCs w:val="18"/>
                    </w:rPr>
                    <w:t>SPAN 121A</w:t>
                  </w: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335A2E" w:rsidP="009E1FE9">
                  <w:pPr>
                    <w:rPr>
                      <w:rFonts w:ascii="Arial" w:hAnsi="Arial" w:cs="Arial"/>
                      <w:sz w:val="18"/>
                      <w:szCs w:val="18"/>
                    </w:rPr>
                  </w:pPr>
                  <w:r>
                    <w:rPr>
                      <w:rFonts w:ascii="Arial" w:hAnsi="Arial" w:cs="Arial"/>
                      <w:sz w:val="18"/>
                      <w:szCs w:val="18"/>
                    </w:rPr>
                    <w:t>R</w:t>
                  </w:r>
                </w:p>
              </w:tc>
              <w:tc>
                <w:tcPr>
                  <w:tcW w:w="1080" w:type="dxa"/>
                </w:tcPr>
                <w:p w:rsidR="009E1FE9" w:rsidRPr="00872FCE" w:rsidRDefault="00A226F7" w:rsidP="009E1FE9">
                  <w:pPr>
                    <w:rPr>
                      <w:rFonts w:ascii="Arial" w:hAnsi="Arial" w:cs="Arial"/>
                      <w:sz w:val="18"/>
                      <w:szCs w:val="18"/>
                    </w:rPr>
                  </w:pPr>
                  <w:r>
                    <w:rPr>
                      <w:rFonts w:ascii="Arial" w:hAnsi="Arial" w:cs="Arial"/>
                      <w:sz w:val="18"/>
                      <w:szCs w:val="18"/>
                    </w:rPr>
                    <w:t>R</w:t>
                  </w: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A226F7" w:rsidP="009E1FE9">
                  <w:pPr>
                    <w:rPr>
                      <w:rFonts w:ascii="Arial" w:hAnsi="Arial" w:cs="Arial"/>
                      <w:sz w:val="18"/>
                      <w:szCs w:val="18"/>
                    </w:rPr>
                  </w:pPr>
                  <w:r>
                    <w:rPr>
                      <w:rFonts w:ascii="Arial" w:hAnsi="Arial" w:cs="Arial"/>
                      <w:sz w:val="18"/>
                      <w:szCs w:val="18"/>
                    </w:rPr>
                    <w:t>R</w:t>
                  </w:r>
                </w:p>
              </w:tc>
              <w:tc>
                <w:tcPr>
                  <w:tcW w:w="1022" w:type="dxa"/>
                </w:tcPr>
                <w:p w:rsidR="009E1FE9" w:rsidRPr="00872FCE" w:rsidRDefault="009E1FE9" w:rsidP="009E1FE9">
                  <w:pPr>
                    <w:rPr>
                      <w:rFonts w:ascii="Arial" w:hAnsi="Arial" w:cs="Arial"/>
                      <w:sz w:val="18"/>
                      <w:szCs w:val="18"/>
                    </w:rPr>
                  </w:pPr>
                  <w:r w:rsidRPr="00872FCE">
                    <w:rPr>
                      <w:rFonts w:ascii="Arial" w:hAnsi="Arial" w:cs="Arial"/>
                      <w:sz w:val="18"/>
                      <w:szCs w:val="18"/>
                    </w:rPr>
                    <w:t>R</w:t>
                  </w:r>
                </w:p>
              </w:tc>
              <w:tc>
                <w:tcPr>
                  <w:tcW w:w="958"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952" w:type="dxa"/>
                </w:tcPr>
                <w:p w:rsidR="009E1FE9" w:rsidRPr="00872FCE" w:rsidRDefault="009E1FE9" w:rsidP="009E1FE9">
                  <w:pPr>
                    <w:rPr>
                      <w:rFonts w:ascii="Arial" w:hAnsi="Arial" w:cs="Arial"/>
                      <w:sz w:val="18"/>
                      <w:szCs w:val="18"/>
                    </w:rPr>
                  </w:pPr>
                </w:p>
              </w:tc>
            </w:tr>
            <w:tr w:rsidR="009E1FE9" w:rsidRPr="00872FCE">
              <w:tc>
                <w:tcPr>
                  <w:tcW w:w="1260" w:type="dxa"/>
                </w:tcPr>
                <w:p w:rsidR="009E1FE9" w:rsidRPr="00872FCE" w:rsidRDefault="009E1FE9" w:rsidP="009E1FE9">
                  <w:pPr>
                    <w:rPr>
                      <w:rFonts w:ascii="Arial" w:hAnsi="Arial" w:cs="Arial"/>
                      <w:sz w:val="18"/>
                      <w:szCs w:val="18"/>
                    </w:rPr>
                  </w:pPr>
                  <w:r w:rsidRPr="00872FCE">
                    <w:rPr>
                      <w:rFonts w:ascii="Arial" w:hAnsi="Arial" w:cs="Arial"/>
                      <w:sz w:val="18"/>
                      <w:szCs w:val="18"/>
                    </w:rPr>
                    <w:t>SPAN 121B</w:t>
                  </w: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335A2E" w:rsidP="009E1FE9">
                  <w:pPr>
                    <w:rPr>
                      <w:rFonts w:ascii="Arial" w:hAnsi="Arial" w:cs="Arial"/>
                      <w:sz w:val="18"/>
                      <w:szCs w:val="18"/>
                    </w:rPr>
                  </w:pPr>
                  <w:r>
                    <w:rPr>
                      <w:rFonts w:ascii="Arial" w:hAnsi="Arial" w:cs="Arial"/>
                      <w:sz w:val="18"/>
                      <w:szCs w:val="18"/>
                    </w:rPr>
                    <w:t>R</w:t>
                  </w: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A226F7" w:rsidP="009E1FE9">
                  <w:pPr>
                    <w:rPr>
                      <w:rFonts w:ascii="Arial" w:hAnsi="Arial" w:cs="Arial"/>
                      <w:sz w:val="18"/>
                      <w:szCs w:val="18"/>
                    </w:rPr>
                  </w:pPr>
                  <w:r>
                    <w:rPr>
                      <w:rFonts w:ascii="Arial" w:hAnsi="Arial" w:cs="Arial"/>
                      <w:sz w:val="18"/>
                      <w:szCs w:val="18"/>
                    </w:rPr>
                    <w:t>R</w:t>
                  </w:r>
                </w:p>
              </w:tc>
              <w:tc>
                <w:tcPr>
                  <w:tcW w:w="1022" w:type="dxa"/>
                </w:tcPr>
                <w:p w:rsidR="009E1FE9" w:rsidRPr="00872FCE" w:rsidRDefault="00FE2931" w:rsidP="009E1FE9">
                  <w:pPr>
                    <w:rPr>
                      <w:rFonts w:ascii="Arial" w:hAnsi="Arial" w:cs="Arial"/>
                      <w:sz w:val="18"/>
                      <w:szCs w:val="18"/>
                    </w:rPr>
                  </w:pPr>
                  <w:r>
                    <w:rPr>
                      <w:rFonts w:ascii="Arial" w:hAnsi="Arial" w:cs="Arial"/>
                      <w:sz w:val="18"/>
                      <w:szCs w:val="18"/>
                    </w:rPr>
                    <w:t>M</w:t>
                  </w:r>
                </w:p>
              </w:tc>
              <w:tc>
                <w:tcPr>
                  <w:tcW w:w="958" w:type="dxa"/>
                </w:tcPr>
                <w:p w:rsidR="009E1FE9" w:rsidRPr="00872FCE" w:rsidRDefault="009E1FE9" w:rsidP="009E1FE9">
                  <w:pPr>
                    <w:rPr>
                      <w:rFonts w:ascii="Arial" w:hAnsi="Arial" w:cs="Arial"/>
                      <w:sz w:val="18"/>
                      <w:szCs w:val="18"/>
                    </w:rPr>
                  </w:pPr>
                  <w:r w:rsidRPr="00872FCE">
                    <w:rPr>
                      <w:rFonts w:ascii="Arial" w:hAnsi="Arial" w:cs="Arial"/>
                      <w:sz w:val="18"/>
                      <w:szCs w:val="18"/>
                    </w:rPr>
                    <w:t>I</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I</w:t>
                  </w:r>
                </w:p>
              </w:tc>
              <w:tc>
                <w:tcPr>
                  <w:tcW w:w="952" w:type="dxa"/>
                </w:tcPr>
                <w:p w:rsidR="009E1FE9" w:rsidRPr="00872FCE" w:rsidRDefault="009E1FE9" w:rsidP="009E1FE9">
                  <w:pPr>
                    <w:rPr>
                      <w:rFonts w:ascii="Arial" w:hAnsi="Arial" w:cs="Arial"/>
                      <w:sz w:val="18"/>
                      <w:szCs w:val="18"/>
                    </w:rPr>
                  </w:pPr>
                </w:p>
              </w:tc>
            </w:tr>
            <w:tr w:rsidR="009E1FE9" w:rsidRPr="00872FCE">
              <w:tc>
                <w:tcPr>
                  <w:tcW w:w="1260" w:type="dxa"/>
                </w:tcPr>
                <w:p w:rsidR="009E1FE9" w:rsidRPr="00872FCE" w:rsidRDefault="009E1FE9" w:rsidP="009E1FE9">
                  <w:pPr>
                    <w:rPr>
                      <w:rFonts w:ascii="Arial" w:hAnsi="Arial" w:cs="Arial"/>
                      <w:sz w:val="18"/>
                      <w:szCs w:val="18"/>
                    </w:rPr>
                  </w:pPr>
                  <w:r w:rsidRPr="00872FCE">
                    <w:rPr>
                      <w:rFonts w:ascii="Arial" w:hAnsi="Arial" w:cs="Arial"/>
                      <w:sz w:val="18"/>
                      <w:szCs w:val="18"/>
                    </w:rPr>
                    <w:t>SPAN 140</w:t>
                  </w:r>
                </w:p>
              </w:tc>
              <w:tc>
                <w:tcPr>
                  <w:tcW w:w="1080" w:type="dxa"/>
                </w:tcPr>
                <w:p w:rsidR="009E1FE9" w:rsidRPr="00872FCE" w:rsidRDefault="00F17AC1" w:rsidP="009E1FE9">
                  <w:pPr>
                    <w:rPr>
                      <w:rFonts w:ascii="Arial" w:hAnsi="Arial" w:cs="Arial"/>
                      <w:sz w:val="18"/>
                      <w:szCs w:val="18"/>
                    </w:rPr>
                  </w:pPr>
                  <w:r>
                    <w:rPr>
                      <w:rFonts w:ascii="Arial" w:hAnsi="Arial" w:cs="Arial"/>
                      <w:sz w:val="18"/>
                      <w:szCs w:val="18"/>
                    </w:rPr>
                    <w:t>R</w:t>
                  </w:r>
                </w:p>
              </w:tc>
              <w:tc>
                <w:tcPr>
                  <w:tcW w:w="1080" w:type="dxa"/>
                </w:tcPr>
                <w:p w:rsidR="009E1FE9" w:rsidRPr="00872FCE" w:rsidRDefault="00335A2E" w:rsidP="009E1FE9">
                  <w:pPr>
                    <w:rPr>
                      <w:rFonts w:ascii="Arial" w:hAnsi="Arial" w:cs="Arial"/>
                      <w:sz w:val="18"/>
                      <w:szCs w:val="18"/>
                    </w:rPr>
                  </w:pPr>
                  <w:r>
                    <w:rPr>
                      <w:rFonts w:ascii="Arial" w:hAnsi="Arial" w:cs="Arial"/>
                      <w:sz w:val="18"/>
                      <w:szCs w:val="18"/>
                    </w:rPr>
                    <w:t>R</w:t>
                  </w: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A226F7" w:rsidP="009E1FE9">
                  <w:pPr>
                    <w:rPr>
                      <w:rFonts w:ascii="Arial" w:hAnsi="Arial" w:cs="Arial"/>
                      <w:sz w:val="18"/>
                      <w:szCs w:val="18"/>
                    </w:rPr>
                  </w:pPr>
                  <w:r>
                    <w:rPr>
                      <w:rFonts w:ascii="Arial" w:hAnsi="Arial" w:cs="Arial"/>
                      <w:sz w:val="18"/>
                      <w:szCs w:val="18"/>
                    </w:rPr>
                    <w:t>R</w:t>
                  </w:r>
                </w:p>
              </w:tc>
              <w:tc>
                <w:tcPr>
                  <w:tcW w:w="1080" w:type="dxa"/>
                </w:tcPr>
                <w:p w:rsidR="009E1FE9" w:rsidRPr="00872FCE" w:rsidRDefault="00A226F7" w:rsidP="009E1FE9">
                  <w:pPr>
                    <w:rPr>
                      <w:rFonts w:ascii="Arial" w:hAnsi="Arial" w:cs="Arial"/>
                      <w:sz w:val="18"/>
                      <w:szCs w:val="18"/>
                    </w:rPr>
                  </w:pPr>
                  <w:r>
                    <w:rPr>
                      <w:rFonts w:ascii="Arial" w:hAnsi="Arial" w:cs="Arial"/>
                      <w:sz w:val="18"/>
                      <w:szCs w:val="18"/>
                    </w:rPr>
                    <w:t>R</w:t>
                  </w:r>
                </w:p>
              </w:tc>
              <w:tc>
                <w:tcPr>
                  <w:tcW w:w="1022" w:type="dxa"/>
                </w:tcPr>
                <w:p w:rsidR="009E1FE9" w:rsidRPr="00872FCE" w:rsidRDefault="00FE2931" w:rsidP="009E1FE9">
                  <w:pPr>
                    <w:rPr>
                      <w:rFonts w:ascii="Arial" w:hAnsi="Arial" w:cs="Arial"/>
                      <w:sz w:val="18"/>
                      <w:szCs w:val="18"/>
                    </w:rPr>
                  </w:pPr>
                  <w:r>
                    <w:rPr>
                      <w:rFonts w:ascii="Arial" w:hAnsi="Arial" w:cs="Arial"/>
                      <w:sz w:val="18"/>
                      <w:szCs w:val="18"/>
                    </w:rPr>
                    <w:t>M</w:t>
                  </w:r>
                </w:p>
              </w:tc>
              <w:tc>
                <w:tcPr>
                  <w:tcW w:w="958" w:type="dxa"/>
                </w:tcPr>
                <w:p w:rsidR="009E1FE9" w:rsidRPr="00872FCE" w:rsidRDefault="00FE2931" w:rsidP="009E1FE9">
                  <w:pPr>
                    <w:rPr>
                      <w:rFonts w:ascii="Arial" w:hAnsi="Arial" w:cs="Arial"/>
                      <w:sz w:val="18"/>
                      <w:szCs w:val="18"/>
                    </w:rPr>
                  </w:pPr>
                  <w:r>
                    <w:rPr>
                      <w:rFonts w:ascii="Arial" w:hAnsi="Arial" w:cs="Arial"/>
                      <w:sz w:val="18"/>
                      <w:szCs w:val="18"/>
                    </w:rPr>
                    <w:t>R</w:t>
                  </w:r>
                </w:p>
              </w:tc>
              <w:tc>
                <w:tcPr>
                  <w:tcW w:w="1080" w:type="dxa"/>
                </w:tcPr>
                <w:p w:rsidR="009E1FE9" w:rsidRPr="00872FCE" w:rsidRDefault="00FE2931" w:rsidP="009E1FE9">
                  <w:pPr>
                    <w:rPr>
                      <w:rFonts w:ascii="Arial" w:hAnsi="Arial" w:cs="Arial"/>
                      <w:sz w:val="18"/>
                      <w:szCs w:val="18"/>
                    </w:rPr>
                  </w:pPr>
                  <w:r>
                    <w:rPr>
                      <w:rFonts w:ascii="Arial" w:hAnsi="Arial" w:cs="Arial"/>
                      <w:sz w:val="18"/>
                      <w:szCs w:val="18"/>
                    </w:rPr>
                    <w:t>R</w:t>
                  </w:r>
                </w:p>
              </w:tc>
              <w:tc>
                <w:tcPr>
                  <w:tcW w:w="952" w:type="dxa"/>
                </w:tcPr>
                <w:p w:rsidR="009E1FE9" w:rsidRPr="00872FCE" w:rsidRDefault="009E1FE9" w:rsidP="009E1FE9">
                  <w:pPr>
                    <w:rPr>
                      <w:rFonts w:ascii="Arial" w:hAnsi="Arial" w:cs="Arial"/>
                      <w:sz w:val="18"/>
                      <w:szCs w:val="18"/>
                    </w:rPr>
                  </w:pPr>
                  <w:r w:rsidRPr="00872FCE">
                    <w:rPr>
                      <w:rFonts w:ascii="Arial" w:hAnsi="Arial" w:cs="Arial"/>
                      <w:sz w:val="18"/>
                      <w:szCs w:val="18"/>
                    </w:rPr>
                    <w:t>I</w:t>
                  </w:r>
                </w:p>
              </w:tc>
            </w:tr>
            <w:tr w:rsidR="009E1FE9" w:rsidRPr="00872FCE">
              <w:tc>
                <w:tcPr>
                  <w:tcW w:w="1260" w:type="dxa"/>
                </w:tcPr>
                <w:p w:rsidR="009E1FE9" w:rsidRPr="00872FCE" w:rsidRDefault="009E1FE9" w:rsidP="009E1FE9">
                  <w:pPr>
                    <w:rPr>
                      <w:rFonts w:ascii="Arial" w:hAnsi="Arial" w:cs="Arial"/>
                      <w:sz w:val="18"/>
                      <w:szCs w:val="18"/>
                    </w:rPr>
                  </w:pPr>
                  <w:r w:rsidRPr="00872FCE">
                    <w:rPr>
                      <w:rFonts w:ascii="Arial" w:hAnsi="Arial" w:cs="Arial"/>
                      <w:sz w:val="18"/>
                      <w:szCs w:val="18"/>
                    </w:rPr>
                    <w:t>SPAN 142</w:t>
                  </w:r>
                </w:p>
              </w:tc>
              <w:tc>
                <w:tcPr>
                  <w:tcW w:w="1080" w:type="dxa"/>
                </w:tcPr>
                <w:p w:rsidR="009E1FE9" w:rsidRPr="00872FCE" w:rsidRDefault="00F17AC1" w:rsidP="009E1FE9">
                  <w:pPr>
                    <w:rPr>
                      <w:rFonts w:ascii="Arial" w:hAnsi="Arial" w:cs="Arial"/>
                      <w:sz w:val="18"/>
                      <w:szCs w:val="18"/>
                    </w:rPr>
                  </w:pPr>
                  <w:r>
                    <w:rPr>
                      <w:rFonts w:ascii="Arial" w:hAnsi="Arial" w:cs="Arial"/>
                      <w:sz w:val="18"/>
                      <w:szCs w:val="18"/>
                    </w:rPr>
                    <w:t>R</w:t>
                  </w:r>
                </w:p>
              </w:tc>
              <w:tc>
                <w:tcPr>
                  <w:tcW w:w="1080" w:type="dxa"/>
                </w:tcPr>
                <w:p w:rsidR="009E1FE9" w:rsidRPr="00872FCE" w:rsidRDefault="00335A2E" w:rsidP="009E1FE9">
                  <w:pPr>
                    <w:rPr>
                      <w:rFonts w:ascii="Arial" w:hAnsi="Arial" w:cs="Arial"/>
                      <w:sz w:val="18"/>
                      <w:szCs w:val="18"/>
                    </w:rPr>
                  </w:pPr>
                  <w:r>
                    <w:rPr>
                      <w:rFonts w:ascii="Arial" w:hAnsi="Arial" w:cs="Arial"/>
                      <w:sz w:val="18"/>
                      <w:szCs w:val="18"/>
                    </w:rPr>
                    <w:t>R</w:t>
                  </w: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A226F7" w:rsidP="009E1FE9">
                  <w:pPr>
                    <w:rPr>
                      <w:rFonts w:ascii="Arial" w:hAnsi="Arial" w:cs="Arial"/>
                      <w:sz w:val="18"/>
                      <w:szCs w:val="18"/>
                    </w:rPr>
                  </w:pPr>
                  <w:r>
                    <w:rPr>
                      <w:rFonts w:ascii="Arial" w:hAnsi="Arial" w:cs="Arial"/>
                      <w:sz w:val="18"/>
                      <w:szCs w:val="18"/>
                    </w:rPr>
                    <w:t>R</w:t>
                  </w:r>
                </w:p>
              </w:tc>
              <w:tc>
                <w:tcPr>
                  <w:tcW w:w="1080" w:type="dxa"/>
                </w:tcPr>
                <w:p w:rsidR="009E1FE9" w:rsidRPr="00872FCE" w:rsidRDefault="00A226F7" w:rsidP="009E1FE9">
                  <w:pPr>
                    <w:rPr>
                      <w:rFonts w:ascii="Arial" w:hAnsi="Arial" w:cs="Arial"/>
                      <w:sz w:val="18"/>
                      <w:szCs w:val="18"/>
                    </w:rPr>
                  </w:pPr>
                  <w:r>
                    <w:rPr>
                      <w:rFonts w:ascii="Arial" w:hAnsi="Arial" w:cs="Arial"/>
                      <w:sz w:val="18"/>
                      <w:szCs w:val="18"/>
                    </w:rPr>
                    <w:t>R</w:t>
                  </w:r>
                </w:p>
              </w:tc>
              <w:tc>
                <w:tcPr>
                  <w:tcW w:w="1022" w:type="dxa"/>
                </w:tcPr>
                <w:p w:rsidR="009E1FE9" w:rsidRPr="00872FCE" w:rsidRDefault="00FE2931" w:rsidP="009E1FE9">
                  <w:pPr>
                    <w:rPr>
                      <w:rFonts w:ascii="Arial" w:hAnsi="Arial" w:cs="Arial"/>
                      <w:sz w:val="18"/>
                      <w:szCs w:val="18"/>
                    </w:rPr>
                  </w:pPr>
                  <w:r>
                    <w:rPr>
                      <w:rFonts w:ascii="Arial" w:hAnsi="Arial" w:cs="Arial"/>
                      <w:sz w:val="18"/>
                      <w:szCs w:val="18"/>
                    </w:rPr>
                    <w:t>M</w:t>
                  </w:r>
                </w:p>
              </w:tc>
              <w:tc>
                <w:tcPr>
                  <w:tcW w:w="958" w:type="dxa"/>
                </w:tcPr>
                <w:p w:rsidR="009E1FE9" w:rsidRPr="00872FCE" w:rsidRDefault="00FE2931" w:rsidP="009E1FE9">
                  <w:pPr>
                    <w:rPr>
                      <w:rFonts w:ascii="Arial" w:hAnsi="Arial" w:cs="Arial"/>
                      <w:sz w:val="18"/>
                      <w:szCs w:val="18"/>
                    </w:rPr>
                  </w:pPr>
                  <w:r>
                    <w:rPr>
                      <w:rFonts w:ascii="Arial" w:hAnsi="Arial" w:cs="Arial"/>
                      <w:sz w:val="18"/>
                      <w:szCs w:val="18"/>
                    </w:rPr>
                    <w:t>R</w:t>
                  </w:r>
                </w:p>
              </w:tc>
              <w:tc>
                <w:tcPr>
                  <w:tcW w:w="1080" w:type="dxa"/>
                </w:tcPr>
                <w:p w:rsidR="009E1FE9" w:rsidRPr="00872FCE" w:rsidRDefault="00FE2931" w:rsidP="009E1FE9">
                  <w:pPr>
                    <w:rPr>
                      <w:rFonts w:ascii="Arial" w:hAnsi="Arial" w:cs="Arial"/>
                      <w:sz w:val="18"/>
                      <w:szCs w:val="18"/>
                    </w:rPr>
                  </w:pPr>
                  <w:r>
                    <w:rPr>
                      <w:rFonts w:ascii="Arial" w:hAnsi="Arial" w:cs="Arial"/>
                      <w:sz w:val="18"/>
                      <w:szCs w:val="18"/>
                    </w:rPr>
                    <w:t>R</w:t>
                  </w:r>
                </w:p>
              </w:tc>
              <w:tc>
                <w:tcPr>
                  <w:tcW w:w="952" w:type="dxa"/>
                </w:tcPr>
                <w:p w:rsidR="009E1FE9" w:rsidRPr="00872FCE" w:rsidRDefault="009E1FE9" w:rsidP="009E1FE9">
                  <w:pPr>
                    <w:rPr>
                      <w:rFonts w:ascii="Arial" w:hAnsi="Arial" w:cs="Arial"/>
                      <w:sz w:val="18"/>
                      <w:szCs w:val="18"/>
                    </w:rPr>
                  </w:pPr>
                  <w:r w:rsidRPr="00872FCE">
                    <w:rPr>
                      <w:rFonts w:ascii="Arial" w:hAnsi="Arial" w:cs="Arial"/>
                      <w:sz w:val="18"/>
                      <w:szCs w:val="18"/>
                    </w:rPr>
                    <w:t>I</w:t>
                  </w:r>
                </w:p>
              </w:tc>
            </w:tr>
            <w:tr w:rsidR="009E1FE9" w:rsidRPr="00872FCE">
              <w:tc>
                <w:tcPr>
                  <w:tcW w:w="1260" w:type="dxa"/>
                </w:tcPr>
                <w:p w:rsidR="009E1FE9" w:rsidRPr="00872FCE" w:rsidRDefault="009E1FE9" w:rsidP="009E1FE9">
                  <w:pPr>
                    <w:rPr>
                      <w:rFonts w:ascii="Arial" w:hAnsi="Arial" w:cs="Arial"/>
                      <w:sz w:val="18"/>
                      <w:szCs w:val="18"/>
                    </w:rPr>
                  </w:pPr>
                  <w:r w:rsidRPr="00872FCE">
                    <w:rPr>
                      <w:rFonts w:ascii="Arial" w:hAnsi="Arial" w:cs="Arial"/>
                      <w:sz w:val="18"/>
                      <w:szCs w:val="18"/>
                    </w:rPr>
                    <w:t>SPAN 143</w:t>
                  </w:r>
                </w:p>
              </w:tc>
              <w:tc>
                <w:tcPr>
                  <w:tcW w:w="1080" w:type="dxa"/>
                </w:tcPr>
                <w:p w:rsidR="009E1FE9" w:rsidRPr="00872FCE" w:rsidRDefault="00F17AC1" w:rsidP="009E1FE9">
                  <w:pPr>
                    <w:rPr>
                      <w:rFonts w:ascii="Arial" w:hAnsi="Arial" w:cs="Arial"/>
                      <w:sz w:val="18"/>
                      <w:szCs w:val="18"/>
                    </w:rPr>
                  </w:pPr>
                  <w:r>
                    <w:rPr>
                      <w:rFonts w:ascii="Arial" w:hAnsi="Arial" w:cs="Arial"/>
                      <w:sz w:val="18"/>
                      <w:szCs w:val="18"/>
                    </w:rPr>
                    <w:t>R</w:t>
                  </w:r>
                </w:p>
              </w:tc>
              <w:tc>
                <w:tcPr>
                  <w:tcW w:w="1080" w:type="dxa"/>
                </w:tcPr>
                <w:p w:rsidR="009E1FE9" w:rsidRPr="00872FCE" w:rsidRDefault="00335A2E" w:rsidP="009E1FE9">
                  <w:pPr>
                    <w:rPr>
                      <w:rFonts w:ascii="Arial" w:hAnsi="Arial" w:cs="Arial"/>
                      <w:sz w:val="18"/>
                      <w:szCs w:val="18"/>
                    </w:rPr>
                  </w:pPr>
                  <w:r>
                    <w:rPr>
                      <w:rFonts w:ascii="Arial" w:hAnsi="Arial" w:cs="Arial"/>
                      <w:sz w:val="18"/>
                      <w:szCs w:val="18"/>
                    </w:rPr>
                    <w:t>R</w:t>
                  </w: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A226F7" w:rsidP="009E1FE9">
                  <w:pPr>
                    <w:rPr>
                      <w:rFonts w:ascii="Arial" w:hAnsi="Arial" w:cs="Arial"/>
                      <w:sz w:val="18"/>
                      <w:szCs w:val="18"/>
                    </w:rPr>
                  </w:pPr>
                  <w:r>
                    <w:rPr>
                      <w:rFonts w:ascii="Arial" w:hAnsi="Arial" w:cs="Arial"/>
                      <w:sz w:val="18"/>
                      <w:szCs w:val="18"/>
                    </w:rPr>
                    <w:t>R</w:t>
                  </w:r>
                </w:p>
              </w:tc>
              <w:tc>
                <w:tcPr>
                  <w:tcW w:w="1080" w:type="dxa"/>
                </w:tcPr>
                <w:p w:rsidR="009E1FE9" w:rsidRPr="00872FCE" w:rsidRDefault="00A226F7" w:rsidP="009E1FE9">
                  <w:pPr>
                    <w:rPr>
                      <w:rFonts w:ascii="Arial" w:hAnsi="Arial" w:cs="Arial"/>
                      <w:sz w:val="18"/>
                      <w:szCs w:val="18"/>
                    </w:rPr>
                  </w:pPr>
                  <w:r>
                    <w:rPr>
                      <w:rFonts w:ascii="Arial" w:hAnsi="Arial" w:cs="Arial"/>
                      <w:sz w:val="18"/>
                      <w:szCs w:val="18"/>
                    </w:rPr>
                    <w:t>R</w:t>
                  </w:r>
                </w:p>
              </w:tc>
              <w:tc>
                <w:tcPr>
                  <w:tcW w:w="1022" w:type="dxa"/>
                </w:tcPr>
                <w:p w:rsidR="009E1FE9" w:rsidRPr="00872FCE" w:rsidRDefault="00FE2931" w:rsidP="009E1FE9">
                  <w:pPr>
                    <w:rPr>
                      <w:rFonts w:ascii="Arial" w:hAnsi="Arial" w:cs="Arial"/>
                      <w:sz w:val="18"/>
                      <w:szCs w:val="18"/>
                    </w:rPr>
                  </w:pPr>
                  <w:r>
                    <w:rPr>
                      <w:rFonts w:ascii="Arial" w:hAnsi="Arial" w:cs="Arial"/>
                      <w:sz w:val="18"/>
                      <w:szCs w:val="18"/>
                    </w:rPr>
                    <w:t>M</w:t>
                  </w:r>
                </w:p>
              </w:tc>
              <w:tc>
                <w:tcPr>
                  <w:tcW w:w="958" w:type="dxa"/>
                </w:tcPr>
                <w:p w:rsidR="009E1FE9" w:rsidRPr="00872FCE" w:rsidRDefault="00FE2931" w:rsidP="009E1FE9">
                  <w:pPr>
                    <w:rPr>
                      <w:rFonts w:ascii="Arial" w:hAnsi="Arial" w:cs="Arial"/>
                      <w:sz w:val="18"/>
                      <w:szCs w:val="18"/>
                    </w:rPr>
                  </w:pPr>
                  <w:r>
                    <w:rPr>
                      <w:rFonts w:ascii="Arial" w:hAnsi="Arial" w:cs="Arial"/>
                      <w:sz w:val="18"/>
                      <w:szCs w:val="18"/>
                    </w:rPr>
                    <w:t>R</w:t>
                  </w:r>
                </w:p>
              </w:tc>
              <w:tc>
                <w:tcPr>
                  <w:tcW w:w="1080" w:type="dxa"/>
                </w:tcPr>
                <w:p w:rsidR="009E1FE9" w:rsidRPr="00872FCE" w:rsidRDefault="00FE2931" w:rsidP="009E1FE9">
                  <w:pPr>
                    <w:rPr>
                      <w:rFonts w:ascii="Arial" w:hAnsi="Arial" w:cs="Arial"/>
                      <w:sz w:val="18"/>
                      <w:szCs w:val="18"/>
                    </w:rPr>
                  </w:pPr>
                  <w:r>
                    <w:rPr>
                      <w:rFonts w:ascii="Arial" w:hAnsi="Arial" w:cs="Arial"/>
                      <w:sz w:val="18"/>
                      <w:szCs w:val="18"/>
                    </w:rPr>
                    <w:t>R</w:t>
                  </w:r>
                </w:p>
              </w:tc>
              <w:tc>
                <w:tcPr>
                  <w:tcW w:w="952" w:type="dxa"/>
                </w:tcPr>
                <w:p w:rsidR="009E1FE9" w:rsidRPr="00872FCE" w:rsidRDefault="009E1FE9" w:rsidP="009E1FE9">
                  <w:pPr>
                    <w:rPr>
                      <w:rFonts w:ascii="Arial" w:hAnsi="Arial" w:cs="Arial"/>
                      <w:sz w:val="18"/>
                      <w:szCs w:val="18"/>
                    </w:rPr>
                  </w:pPr>
                  <w:r w:rsidRPr="00872FCE">
                    <w:rPr>
                      <w:rFonts w:ascii="Arial" w:hAnsi="Arial" w:cs="Arial"/>
                      <w:sz w:val="18"/>
                      <w:szCs w:val="18"/>
                    </w:rPr>
                    <w:t>I</w:t>
                  </w:r>
                </w:p>
              </w:tc>
            </w:tr>
            <w:tr w:rsidR="009E1FE9" w:rsidRPr="00872FCE">
              <w:tc>
                <w:tcPr>
                  <w:tcW w:w="1260" w:type="dxa"/>
                </w:tcPr>
                <w:p w:rsidR="009E1FE9" w:rsidRPr="00872FCE" w:rsidRDefault="009E1FE9" w:rsidP="009E1FE9">
                  <w:pPr>
                    <w:rPr>
                      <w:rFonts w:ascii="Arial" w:hAnsi="Arial" w:cs="Arial"/>
                      <w:sz w:val="18"/>
                      <w:szCs w:val="18"/>
                    </w:rPr>
                  </w:pPr>
                  <w:r w:rsidRPr="00872FCE">
                    <w:rPr>
                      <w:rFonts w:ascii="Arial" w:hAnsi="Arial" w:cs="Arial"/>
                      <w:sz w:val="18"/>
                      <w:szCs w:val="18"/>
                    </w:rPr>
                    <w:t>SPAN 170</w:t>
                  </w:r>
                </w:p>
              </w:tc>
              <w:tc>
                <w:tcPr>
                  <w:tcW w:w="1080" w:type="dxa"/>
                </w:tcPr>
                <w:p w:rsidR="009E1FE9" w:rsidRPr="00872FCE" w:rsidRDefault="00F17AC1" w:rsidP="009E1FE9">
                  <w:pPr>
                    <w:rPr>
                      <w:rFonts w:ascii="Arial" w:hAnsi="Arial" w:cs="Arial"/>
                      <w:sz w:val="18"/>
                      <w:szCs w:val="18"/>
                    </w:rPr>
                  </w:pPr>
                  <w:r>
                    <w:rPr>
                      <w:rFonts w:ascii="Arial" w:hAnsi="Arial" w:cs="Arial"/>
                      <w:sz w:val="18"/>
                      <w:szCs w:val="18"/>
                    </w:rPr>
                    <w:t>M</w:t>
                  </w:r>
                </w:p>
              </w:tc>
              <w:tc>
                <w:tcPr>
                  <w:tcW w:w="1080" w:type="dxa"/>
                </w:tcPr>
                <w:p w:rsidR="009E1FE9" w:rsidRPr="00872FCE" w:rsidRDefault="00335A2E" w:rsidP="009E1FE9">
                  <w:pPr>
                    <w:rPr>
                      <w:rFonts w:ascii="Arial" w:hAnsi="Arial" w:cs="Arial"/>
                      <w:sz w:val="18"/>
                      <w:szCs w:val="18"/>
                    </w:rPr>
                  </w:pPr>
                  <w:r>
                    <w:rPr>
                      <w:rFonts w:ascii="Arial" w:hAnsi="Arial" w:cs="Arial"/>
                      <w:sz w:val="18"/>
                      <w:szCs w:val="18"/>
                    </w:rPr>
                    <w:t>M</w:t>
                  </w:r>
                </w:p>
              </w:tc>
              <w:tc>
                <w:tcPr>
                  <w:tcW w:w="1080" w:type="dxa"/>
                </w:tcPr>
                <w:p w:rsidR="009E1FE9" w:rsidRPr="00872FCE" w:rsidRDefault="00335A2E" w:rsidP="009E1FE9">
                  <w:pPr>
                    <w:rPr>
                      <w:rFonts w:ascii="Arial" w:hAnsi="Arial" w:cs="Arial"/>
                      <w:sz w:val="18"/>
                      <w:szCs w:val="18"/>
                    </w:rPr>
                  </w:pPr>
                  <w:r>
                    <w:rPr>
                      <w:rFonts w:ascii="Arial" w:hAnsi="Arial" w:cs="Arial"/>
                      <w:sz w:val="18"/>
                      <w:szCs w:val="18"/>
                    </w:rPr>
                    <w:t>M</w:t>
                  </w: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A226F7" w:rsidP="009E1FE9">
                  <w:pPr>
                    <w:rPr>
                      <w:rFonts w:ascii="Arial" w:hAnsi="Arial" w:cs="Arial"/>
                      <w:sz w:val="18"/>
                      <w:szCs w:val="18"/>
                    </w:rPr>
                  </w:pPr>
                  <w:r>
                    <w:rPr>
                      <w:rFonts w:ascii="Arial" w:hAnsi="Arial" w:cs="Arial"/>
                      <w:sz w:val="18"/>
                      <w:szCs w:val="18"/>
                    </w:rPr>
                    <w:t>M</w:t>
                  </w:r>
                </w:p>
              </w:tc>
              <w:tc>
                <w:tcPr>
                  <w:tcW w:w="1080" w:type="dxa"/>
                </w:tcPr>
                <w:p w:rsidR="009E1FE9" w:rsidRPr="00872FCE" w:rsidRDefault="00A226F7" w:rsidP="009E1FE9">
                  <w:pPr>
                    <w:rPr>
                      <w:rFonts w:ascii="Arial" w:hAnsi="Arial" w:cs="Arial"/>
                      <w:sz w:val="18"/>
                      <w:szCs w:val="18"/>
                    </w:rPr>
                  </w:pPr>
                  <w:r>
                    <w:rPr>
                      <w:rFonts w:ascii="Arial" w:hAnsi="Arial" w:cs="Arial"/>
                      <w:sz w:val="18"/>
                      <w:szCs w:val="18"/>
                    </w:rPr>
                    <w:t>M</w:t>
                  </w:r>
                </w:p>
              </w:tc>
              <w:tc>
                <w:tcPr>
                  <w:tcW w:w="1022" w:type="dxa"/>
                </w:tcPr>
                <w:p w:rsidR="009E1FE9" w:rsidRPr="00872FCE" w:rsidRDefault="00FE2931" w:rsidP="009E1FE9">
                  <w:pPr>
                    <w:rPr>
                      <w:rFonts w:ascii="Arial" w:hAnsi="Arial" w:cs="Arial"/>
                      <w:sz w:val="18"/>
                      <w:szCs w:val="18"/>
                    </w:rPr>
                  </w:pPr>
                  <w:r>
                    <w:rPr>
                      <w:rFonts w:ascii="Arial" w:hAnsi="Arial" w:cs="Arial"/>
                      <w:sz w:val="18"/>
                      <w:szCs w:val="18"/>
                    </w:rPr>
                    <w:t>M</w:t>
                  </w:r>
                </w:p>
              </w:tc>
              <w:tc>
                <w:tcPr>
                  <w:tcW w:w="958" w:type="dxa"/>
                </w:tcPr>
                <w:p w:rsidR="009E1FE9" w:rsidRPr="00872FCE" w:rsidRDefault="00FE2931" w:rsidP="009E1FE9">
                  <w:pPr>
                    <w:rPr>
                      <w:rFonts w:ascii="Arial" w:hAnsi="Arial" w:cs="Arial"/>
                      <w:sz w:val="18"/>
                      <w:szCs w:val="18"/>
                    </w:rPr>
                  </w:pPr>
                  <w:r>
                    <w:rPr>
                      <w:rFonts w:ascii="Arial" w:hAnsi="Arial" w:cs="Arial"/>
                      <w:sz w:val="18"/>
                      <w:szCs w:val="18"/>
                    </w:rPr>
                    <w:t>M</w:t>
                  </w:r>
                </w:p>
              </w:tc>
              <w:tc>
                <w:tcPr>
                  <w:tcW w:w="1080" w:type="dxa"/>
                </w:tcPr>
                <w:p w:rsidR="009E1FE9" w:rsidRPr="00872FCE" w:rsidRDefault="00FE2931" w:rsidP="009E1FE9">
                  <w:pPr>
                    <w:rPr>
                      <w:rFonts w:ascii="Arial" w:hAnsi="Arial" w:cs="Arial"/>
                      <w:sz w:val="18"/>
                      <w:szCs w:val="18"/>
                    </w:rPr>
                  </w:pPr>
                  <w:r>
                    <w:rPr>
                      <w:rFonts w:ascii="Arial" w:hAnsi="Arial" w:cs="Arial"/>
                      <w:sz w:val="18"/>
                      <w:szCs w:val="18"/>
                    </w:rPr>
                    <w:t>M</w:t>
                  </w:r>
                </w:p>
              </w:tc>
              <w:tc>
                <w:tcPr>
                  <w:tcW w:w="952" w:type="dxa"/>
                </w:tcPr>
                <w:p w:rsidR="009E1FE9" w:rsidRPr="00872FCE" w:rsidRDefault="00FE2931" w:rsidP="009E1FE9">
                  <w:pPr>
                    <w:rPr>
                      <w:rFonts w:ascii="Arial" w:hAnsi="Arial" w:cs="Arial"/>
                      <w:sz w:val="18"/>
                      <w:szCs w:val="18"/>
                    </w:rPr>
                  </w:pPr>
                  <w:r>
                    <w:rPr>
                      <w:rFonts w:ascii="Arial" w:hAnsi="Arial" w:cs="Arial"/>
                      <w:sz w:val="18"/>
                      <w:szCs w:val="18"/>
                    </w:rPr>
                    <w:t>R</w:t>
                  </w:r>
                </w:p>
              </w:tc>
            </w:tr>
          </w:tbl>
          <w:p w:rsidR="009E1FE9" w:rsidRPr="001E12C7" w:rsidRDefault="009E1FE9" w:rsidP="009E1FE9">
            <w:pPr>
              <w:rPr>
                <w:rFonts w:ascii="Arial" w:hAnsi="Arial" w:cs="Arial"/>
                <w:sz w:val="18"/>
                <w:szCs w:val="18"/>
              </w:rPr>
            </w:pPr>
          </w:p>
          <w:p w:rsidR="009E1FE9" w:rsidRPr="001E12C7" w:rsidRDefault="009E1FE9" w:rsidP="009E1FE9">
            <w:pPr>
              <w:ind w:right="-1440"/>
              <w:rPr>
                <w:rFonts w:ascii="Arial" w:hAnsi="Arial" w:cs="Arial"/>
                <w:sz w:val="18"/>
                <w:szCs w:val="18"/>
              </w:rPr>
            </w:pPr>
            <w:r w:rsidRPr="001E12C7">
              <w:rPr>
                <w:rFonts w:ascii="Arial" w:hAnsi="Arial" w:cs="Arial"/>
                <w:sz w:val="18"/>
                <w:szCs w:val="18"/>
              </w:rPr>
              <w:t>SPAN 117 Advanced Conversation and Reading</w:t>
            </w:r>
            <w:r w:rsidR="005E221F">
              <w:rPr>
                <w:rFonts w:ascii="Arial" w:hAnsi="Arial" w:cs="Arial"/>
                <w:sz w:val="18"/>
                <w:szCs w:val="18"/>
              </w:rPr>
              <w:t>*</w:t>
            </w:r>
            <w:r w:rsidRPr="001E12C7">
              <w:rPr>
                <w:rFonts w:ascii="Arial" w:hAnsi="Arial" w:cs="Arial"/>
                <w:sz w:val="18"/>
                <w:szCs w:val="18"/>
              </w:rPr>
              <w:tab/>
              <w:t xml:space="preserve">SPAN 140 Introduction to Literary Analysis </w:t>
            </w:r>
          </w:p>
          <w:p w:rsidR="009E1FE9" w:rsidRPr="001E12C7" w:rsidRDefault="009E1FE9" w:rsidP="009E1FE9">
            <w:pPr>
              <w:ind w:right="-720"/>
              <w:rPr>
                <w:rFonts w:ascii="Arial" w:hAnsi="Arial" w:cs="Arial"/>
                <w:sz w:val="18"/>
                <w:szCs w:val="18"/>
              </w:rPr>
            </w:pPr>
            <w:r w:rsidRPr="001E12C7">
              <w:rPr>
                <w:rFonts w:ascii="Arial" w:hAnsi="Arial" w:cs="Arial"/>
                <w:sz w:val="18"/>
                <w:szCs w:val="18"/>
              </w:rPr>
              <w:t>SPAN 119 Advanced Grammar</w:t>
            </w:r>
            <w:r w:rsidRPr="001E12C7">
              <w:rPr>
                <w:rFonts w:ascii="Arial" w:hAnsi="Arial" w:cs="Arial"/>
                <w:sz w:val="18"/>
                <w:szCs w:val="18"/>
              </w:rPr>
              <w:tab/>
            </w:r>
            <w:r w:rsidRPr="001E12C7">
              <w:rPr>
                <w:rFonts w:ascii="Arial" w:hAnsi="Arial" w:cs="Arial"/>
                <w:sz w:val="18"/>
                <w:szCs w:val="18"/>
              </w:rPr>
              <w:tab/>
            </w:r>
            <w:r w:rsidRPr="001E12C7">
              <w:rPr>
                <w:rFonts w:ascii="Arial" w:hAnsi="Arial" w:cs="Arial"/>
                <w:sz w:val="18"/>
                <w:szCs w:val="18"/>
              </w:rPr>
              <w:tab/>
              <w:t>SPAN 142 Introduction to Spanish Literature</w:t>
            </w:r>
          </w:p>
          <w:p w:rsidR="009E1FE9" w:rsidRPr="001E12C7" w:rsidRDefault="009E1FE9" w:rsidP="009E1FE9">
            <w:pPr>
              <w:ind w:right="-1440"/>
              <w:rPr>
                <w:rFonts w:ascii="Arial" w:hAnsi="Arial" w:cs="Arial"/>
                <w:sz w:val="18"/>
                <w:szCs w:val="18"/>
              </w:rPr>
            </w:pPr>
            <w:r w:rsidRPr="001E12C7">
              <w:rPr>
                <w:rFonts w:ascii="Arial" w:hAnsi="Arial" w:cs="Arial"/>
                <w:sz w:val="18"/>
                <w:szCs w:val="18"/>
              </w:rPr>
              <w:t>SPAN 121A Composition A</w:t>
            </w:r>
            <w:r w:rsidRPr="001E12C7">
              <w:rPr>
                <w:rFonts w:ascii="Arial" w:hAnsi="Arial" w:cs="Arial"/>
                <w:sz w:val="18"/>
                <w:szCs w:val="18"/>
              </w:rPr>
              <w:tab/>
            </w:r>
            <w:r w:rsidRPr="001E12C7">
              <w:rPr>
                <w:rFonts w:ascii="Arial" w:hAnsi="Arial" w:cs="Arial"/>
                <w:sz w:val="18"/>
                <w:szCs w:val="18"/>
              </w:rPr>
              <w:tab/>
            </w:r>
            <w:r w:rsidRPr="001E12C7">
              <w:rPr>
                <w:rFonts w:ascii="Arial" w:hAnsi="Arial" w:cs="Arial"/>
                <w:sz w:val="18"/>
                <w:szCs w:val="18"/>
              </w:rPr>
              <w:tab/>
              <w:t>SPAN 143 Introduction to Spanish-American Literature</w:t>
            </w:r>
          </w:p>
          <w:p w:rsidR="009E1FE9" w:rsidRPr="001E12C7" w:rsidRDefault="009E1FE9" w:rsidP="005E221F">
            <w:pPr>
              <w:ind w:right="-1260"/>
              <w:rPr>
                <w:rFonts w:ascii="Arial" w:hAnsi="Arial" w:cs="Arial"/>
                <w:sz w:val="18"/>
                <w:szCs w:val="18"/>
              </w:rPr>
            </w:pPr>
            <w:r w:rsidRPr="001E12C7">
              <w:rPr>
                <w:rFonts w:ascii="Arial" w:hAnsi="Arial" w:cs="Arial"/>
                <w:sz w:val="18"/>
                <w:szCs w:val="18"/>
              </w:rPr>
              <w:t>SPAN 121B Composition B</w:t>
            </w:r>
            <w:r w:rsidRPr="001E12C7">
              <w:rPr>
                <w:rFonts w:ascii="Arial" w:hAnsi="Arial" w:cs="Arial"/>
                <w:sz w:val="18"/>
                <w:szCs w:val="18"/>
              </w:rPr>
              <w:tab/>
            </w:r>
            <w:r w:rsidRPr="001E12C7">
              <w:rPr>
                <w:rFonts w:ascii="Arial" w:hAnsi="Arial" w:cs="Arial"/>
                <w:sz w:val="18"/>
                <w:szCs w:val="18"/>
              </w:rPr>
              <w:tab/>
            </w:r>
            <w:r w:rsidRPr="001E12C7">
              <w:rPr>
                <w:rFonts w:ascii="Arial" w:hAnsi="Arial" w:cs="Arial"/>
                <w:sz w:val="18"/>
                <w:szCs w:val="18"/>
              </w:rPr>
              <w:tab/>
              <w:t>SPAN 170 Senior Seminar in Spanish Studies</w:t>
            </w:r>
          </w:p>
          <w:p w:rsidR="009E1FE9" w:rsidRPr="001E12C7" w:rsidRDefault="009E1FE9" w:rsidP="009E1FE9">
            <w:pPr>
              <w:rPr>
                <w:rFonts w:ascii="Arial" w:hAnsi="Arial" w:cs="Arial"/>
                <w:sz w:val="18"/>
                <w:szCs w:val="18"/>
              </w:rPr>
            </w:pPr>
            <w:r w:rsidRPr="001E12C7">
              <w:rPr>
                <w:rFonts w:ascii="Arial" w:hAnsi="Arial" w:cs="Arial"/>
                <w:sz w:val="18"/>
                <w:szCs w:val="18"/>
              </w:rPr>
              <w:t>(*) SPAN 117 is an elective course, but it is include</w:t>
            </w:r>
            <w:r>
              <w:rPr>
                <w:rFonts w:ascii="Arial" w:hAnsi="Arial" w:cs="Arial"/>
                <w:sz w:val="18"/>
                <w:szCs w:val="18"/>
              </w:rPr>
              <w:t>d in the SOAP because it introduces</w:t>
            </w:r>
            <w:r w:rsidRPr="001E12C7">
              <w:rPr>
                <w:rFonts w:ascii="Arial" w:hAnsi="Arial" w:cs="Arial"/>
                <w:sz w:val="18"/>
                <w:szCs w:val="18"/>
              </w:rPr>
              <w:t xml:space="preserve"> and emph</w:t>
            </w:r>
            <w:r>
              <w:rPr>
                <w:rFonts w:ascii="Arial" w:hAnsi="Arial" w:cs="Arial"/>
                <w:sz w:val="18"/>
                <w:szCs w:val="18"/>
              </w:rPr>
              <w:t>asizes Goal A and its learning outcomes</w:t>
            </w:r>
            <w:r w:rsidRPr="001E12C7">
              <w:rPr>
                <w:rFonts w:ascii="Arial" w:hAnsi="Arial" w:cs="Arial"/>
                <w:sz w:val="18"/>
                <w:szCs w:val="18"/>
              </w:rPr>
              <w:t>.</w:t>
            </w:r>
          </w:p>
          <w:p w:rsidR="009E1FE9" w:rsidRPr="001E1939" w:rsidRDefault="009E1FE9" w:rsidP="009E1FE9">
            <w:pPr>
              <w:spacing w:before="240" w:after="120" w:line="240" w:lineRule="auto"/>
              <w:rPr>
                <w:rFonts w:ascii="Arial" w:hAnsi="Arial" w:cs="Arial"/>
                <w:sz w:val="18"/>
              </w:rPr>
            </w:pPr>
          </w:p>
        </w:tc>
      </w:tr>
      <w:tr w:rsidR="009E1FE9" w:rsidRPr="001E1939" w:rsidTr="009C3164">
        <w:trPr>
          <w:trHeight w:val="80"/>
        </w:trPr>
        <w:tc>
          <w:tcPr>
            <w:tcW w:w="11700" w:type="dxa"/>
          </w:tcPr>
          <w:p w:rsidR="009E1FE9" w:rsidRPr="001E1939" w:rsidRDefault="009E1FE9" w:rsidP="009E1FE9">
            <w:pPr>
              <w:spacing w:before="240" w:after="0" w:line="240" w:lineRule="auto"/>
              <w:rPr>
                <w:rFonts w:cs="Arial"/>
                <w:i/>
                <w:color w:val="A6A6A6"/>
                <w:sz w:val="16"/>
              </w:rPr>
            </w:pPr>
          </w:p>
        </w:tc>
      </w:tr>
    </w:tbl>
    <w:p w:rsidR="009E1FE9" w:rsidRPr="00573B75" w:rsidRDefault="009E1FE9" w:rsidP="009E1FE9">
      <w:pPr>
        <w:pStyle w:val="NormalWeb"/>
        <w:spacing w:before="0" w:beforeAutospacing="0" w:after="0" w:afterAutospacing="0"/>
        <w:jc w:val="center"/>
        <w:rPr>
          <w:rFonts w:ascii="Arial" w:hAnsi="Arial" w:cs="Arial"/>
          <w:b/>
          <w:sz w:val="32"/>
        </w:rPr>
      </w:pPr>
    </w:p>
    <w:tbl>
      <w:tblPr>
        <w:tblW w:w="0" w:type="auto"/>
        <w:tblBorders>
          <w:top w:val="single" w:sz="12" w:space="0" w:color="000000"/>
          <w:left w:val="single" w:sz="12" w:space="0" w:color="000000"/>
          <w:bottom w:val="single" w:sz="12" w:space="0" w:color="000000"/>
          <w:right w:val="single" w:sz="12" w:space="0" w:color="000000"/>
        </w:tblBorders>
        <w:tblLook w:val="04A0"/>
      </w:tblPr>
      <w:tblGrid>
        <w:gridCol w:w="9576"/>
      </w:tblGrid>
      <w:tr w:rsidR="009E1FE9" w:rsidRPr="001E1939">
        <w:tc>
          <w:tcPr>
            <w:tcW w:w="9576" w:type="dxa"/>
            <w:shd w:val="clear" w:color="auto" w:fill="DBE5F1"/>
          </w:tcPr>
          <w:p w:rsidR="009E1FE9" w:rsidRPr="001E1939" w:rsidRDefault="009E1FE9" w:rsidP="009E1FE9">
            <w:pPr>
              <w:pStyle w:val="ListParagraph"/>
              <w:numPr>
                <w:ilvl w:val="0"/>
                <w:numId w:val="7"/>
              </w:numPr>
              <w:spacing w:before="120" w:after="120" w:line="240" w:lineRule="auto"/>
              <w:rPr>
                <w:rFonts w:ascii="Arial" w:hAnsi="Arial" w:cs="Arial"/>
                <w:b/>
                <w:smallCaps/>
              </w:rPr>
            </w:pPr>
            <w:r w:rsidRPr="001E1939">
              <w:rPr>
                <w:rStyle w:val="PlaceholderText"/>
                <w:b/>
              </w:rPr>
              <w:t>Assessment Methods</w:t>
            </w:r>
          </w:p>
        </w:tc>
      </w:tr>
      <w:tr w:rsidR="009E1FE9" w:rsidRPr="001E1939">
        <w:tc>
          <w:tcPr>
            <w:tcW w:w="9576" w:type="dxa"/>
          </w:tcPr>
          <w:p w:rsidR="009E1FE9" w:rsidRPr="001E1939" w:rsidRDefault="009E1FE9" w:rsidP="009E1FE9">
            <w:pPr>
              <w:pStyle w:val="ListParagraph"/>
              <w:numPr>
                <w:ilvl w:val="1"/>
                <w:numId w:val="7"/>
              </w:numPr>
              <w:tabs>
                <w:tab w:val="left" w:pos="720"/>
              </w:tabs>
              <w:spacing w:before="240" w:after="0" w:line="240" w:lineRule="auto"/>
              <w:rPr>
                <w:rFonts w:ascii="Arial" w:hAnsi="Arial" w:cs="Arial"/>
                <w:b/>
                <w:sz w:val="18"/>
                <w:szCs w:val="18"/>
              </w:rPr>
            </w:pPr>
            <w:r w:rsidRPr="001E1939">
              <w:rPr>
                <w:b/>
                <w:color w:val="808080"/>
              </w:rPr>
              <w:t>Direct Measures</w:t>
            </w:r>
            <w:r w:rsidR="00E421BC">
              <w:rPr>
                <w:rFonts w:ascii="Arial" w:hAnsi="Arial" w:cs="Arial"/>
                <w:b/>
                <w:sz w:val="18"/>
                <w:szCs w:val="18"/>
              </w:rPr>
              <w:t xml:space="preserve"> </w:t>
            </w:r>
          </w:p>
        </w:tc>
      </w:tr>
      <w:tr w:rsidR="009E1FE9" w:rsidRPr="001E1939">
        <w:tc>
          <w:tcPr>
            <w:tcW w:w="9576" w:type="dxa"/>
          </w:tcPr>
          <w:p w:rsidR="009E1FE9" w:rsidRPr="00723270" w:rsidRDefault="009E1FE9" w:rsidP="008818EC">
            <w:pPr>
              <w:pStyle w:val="ListParagraph"/>
              <w:numPr>
                <w:ilvl w:val="2"/>
                <w:numId w:val="7"/>
              </w:numPr>
              <w:spacing w:before="240" w:after="0" w:line="240" w:lineRule="auto"/>
              <w:rPr>
                <w:rFonts w:ascii="Arial" w:hAnsi="Arial" w:cs="Arial"/>
                <w:sz w:val="18"/>
                <w:szCs w:val="18"/>
              </w:rPr>
            </w:pPr>
            <w:r>
              <w:rPr>
                <w:rFonts w:ascii="Arial" w:hAnsi="Arial" w:cs="Arial"/>
                <w:sz w:val="18"/>
                <w:szCs w:val="18"/>
              </w:rPr>
              <w:t xml:space="preserve">In fall </w:t>
            </w:r>
            <w:smartTag w:uri="urn:schemas-microsoft-com:office:smarttags" w:element="metricconverter">
              <w:smartTagPr>
                <w:attr w:name="ProductID" w:val="2008 a"/>
              </w:smartTagPr>
              <w:r w:rsidRPr="00E91A04">
                <w:rPr>
                  <w:rFonts w:ascii="Arial" w:hAnsi="Arial" w:cs="Arial"/>
                  <w:color w:val="000000"/>
                  <w:sz w:val="18"/>
                  <w:szCs w:val="18"/>
                </w:rPr>
                <w:t>2008 a</w:t>
              </w:r>
            </w:smartTag>
            <w:r w:rsidRPr="00E91A04">
              <w:rPr>
                <w:rFonts w:ascii="Arial" w:hAnsi="Arial" w:cs="Arial"/>
                <w:color w:val="000000"/>
                <w:sz w:val="18"/>
                <w:szCs w:val="18"/>
              </w:rPr>
              <w:t xml:space="preserve"> required course was added to the Spanish major, and the number of upper division units required increased from 36 to 39.  SPAN 121 (Advanced Composition) was split into two courses (121A and 121B), as faculty members strongly felt that students were not receiving enough instruction in writing and literary analysis.  For this reason, SPAN 121B focuses solely on writing about and analyzing literature</w:t>
            </w:r>
            <w:r>
              <w:rPr>
                <w:rFonts w:ascii="Arial" w:hAnsi="Arial" w:cs="Arial"/>
                <w:color w:val="000000"/>
                <w:sz w:val="18"/>
                <w:szCs w:val="18"/>
              </w:rPr>
              <w:t xml:space="preserve">, and gives greater refinement of writing skills necessary for SPAN 140 and further upper-division courses in Hispanic literature. Therefore, analyzing a literary text by written means is introduced in SPAN 121B, </w:t>
            </w:r>
            <w:r w:rsidR="00033C08">
              <w:rPr>
                <w:rFonts w:ascii="Arial" w:hAnsi="Arial" w:cs="Arial"/>
                <w:color w:val="000000"/>
                <w:sz w:val="18"/>
                <w:szCs w:val="18"/>
              </w:rPr>
              <w:t>reviewed</w:t>
            </w:r>
            <w:r>
              <w:rPr>
                <w:rFonts w:ascii="Arial" w:hAnsi="Arial" w:cs="Arial"/>
                <w:color w:val="000000"/>
                <w:sz w:val="18"/>
                <w:szCs w:val="18"/>
              </w:rPr>
              <w:t xml:space="preserve"> in upper-division literary courses, and </w:t>
            </w:r>
            <w:r w:rsidR="00033C08">
              <w:rPr>
                <w:rFonts w:ascii="Arial" w:hAnsi="Arial" w:cs="Arial"/>
                <w:color w:val="000000"/>
                <w:sz w:val="18"/>
                <w:szCs w:val="18"/>
              </w:rPr>
              <w:t>mastered</w:t>
            </w:r>
            <w:r>
              <w:rPr>
                <w:rFonts w:ascii="Arial" w:hAnsi="Arial" w:cs="Arial"/>
                <w:color w:val="000000"/>
                <w:sz w:val="18"/>
                <w:szCs w:val="18"/>
              </w:rPr>
              <w:t xml:space="preserve"> in SPAN 170, the final course in the program. Students write essays that are scored by the faculty teaching these courses using rubrics prepared for this purpose. In order to assess how well Spanish majors develop writing skills </w:t>
            </w:r>
            <w:r w:rsidR="00033C08">
              <w:rPr>
                <w:rFonts w:ascii="Arial" w:hAnsi="Arial" w:cs="Arial"/>
                <w:color w:val="000000"/>
                <w:sz w:val="18"/>
                <w:szCs w:val="18"/>
              </w:rPr>
              <w:t xml:space="preserve">to </w:t>
            </w:r>
            <w:r w:rsidR="009E624E">
              <w:rPr>
                <w:rFonts w:ascii="Arial" w:hAnsi="Arial" w:cs="Arial"/>
                <w:color w:val="000000"/>
                <w:sz w:val="18"/>
                <w:szCs w:val="18"/>
              </w:rPr>
              <w:t xml:space="preserve">formulate a thesis and </w:t>
            </w:r>
            <w:r w:rsidR="00033C08">
              <w:rPr>
                <w:rFonts w:ascii="Arial" w:hAnsi="Arial" w:cs="Arial"/>
                <w:color w:val="000000"/>
                <w:sz w:val="18"/>
                <w:szCs w:val="18"/>
              </w:rPr>
              <w:t>analyze literature (Goal</w:t>
            </w:r>
            <w:r w:rsidR="007B5D52">
              <w:rPr>
                <w:rFonts w:ascii="Arial" w:hAnsi="Arial" w:cs="Arial"/>
                <w:color w:val="000000"/>
                <w:sz w:val="18"/>
                <w:szCs w:val="18"/>
              </w:rPr>
              <w:t>s</w:t>
            </w:r>
            <w:r w:rsidR="00033C08">
              <w:rPr>
                <w:rFonts w:ascii="Arial" w:hAnsi="Arial" w:cs="Arial"/>
                <w:color w:val="000000"/>
                <w:sz w:val="18"/>
                <w:szCs w:val="18"/>
              </w:rPr>
              <w:t xml:space="preserve"> </w:t>
            </w:r>
            <w:r w:rsidR="009E624E">
              <w:rPr>
                <w:rFonts w:ascii="Arial" w:hAnsi="Arial" w:cs="Arial"/>
                <w:color w:val="000000"/>
                <w:sz w:val="18"/>
                <w:szCs w:val="18"/>
              </w:rPr>
              <w:t>B.3, B.</w:t>
            </w:r>
            <w:r w:rsidR="00033C08">
              <w:rPr>
                <w:rFonts w:ascii="Arial" w:hAnsi="Arial" w:cs="Arial"/>
                <w:color w:val="000000"/>
                <w:sz w:val="18"/>
                <w:szCs w:val="18"/>
              </w:rPr>
              <w:t>4 and B.5</w:t>
            </w:r>
            <w:r>
              <w:rPr>
                <w:rFonts w:ascii="Arial" w:hAnsi="Arial" w:cs="Arial"/>
                <w:color w:val="000000"/>
                <w:sz w:val="18"/>
                <w:szCs w:val="18"/>
              </w:rPr>
              <w:t xml:space="preserve">) </w:t>
            </w:r>
            <w:r w:rsidR="00AD619C">
              <w:rPr>
                <w:rFonts w:ascii="Arial" w:hAnsi="Arial" w:cs="Arial"/>
                <w:b/>
                <w:color w:val="000000"/>
                <w:sz w:val="18"/>
                <w:szCs w:val="18"/>
              </w:rPr>
              <w:t>a Standard Rubric for E</w:t>
            </w:r>
            <w:r w:rsidRPr="00CC44DC">
              <w:rPr>
                <w:rFonts w:ascii="Arial" w:hAnsi="Arial" w:cs="Arial"/>
                <w:b/>
                <w:color w:val="000000"/>
                <w:sz w:val="18"/>
                <w:szCs w:val="18"/>
              </w:rPr>
              <w:t>ssays</w:t>
            </w:r>
            <w:r>
              <w:rPr>
                <w:rFonts w:ascii="Arial" w:hAnsi="Arial" w:cs="Arial"/>
                <w:color w:val="000000"/>
                <w:sz w:val="18"/>
                <w:szCs w:val="18"/>
              </w:rPr>
              <w:t xml:space="preserve"> will be used in SPAN 121B and SPAN 170 to assess such progress. Results will be reported to the faculty along with suggestions for improvement in the curriculum.</w:t>
            </w:r>
          </w:p>
          <w:p w:rsidR="009E1FE9" w:rsidRPr="00723270" w:rsidRDefault="009E1FE9" w:rsidP="009E1FE9">
            <w:pPr>
              <w:pStyle w:val="ListParagraph"/>
              <w:numPr>
                <w:ilvl w:val="2"/>
                <w:numId w:val="7"/>
              </w:numPr>
              <w:spacing w:before="240" w:after="0" w:line="240" w:lineRule="auto"/>
              <w:rPr>
                <w:rFonts w:ascii="Arial" w:hAnsi="Arial" w:cs="Arial"/>
                <w:sz w:val="18"/>
                <w:szCs w:val="18"/>
              </w:rPr>
            </w:pPr>
            <w:r w:rsidRPr="00CC44DC">
              <w:rPr>
                <w:rFonts w:ascii="Arial" w:hAnsi="Arial" w:cs="Arial"/>
                <w:b/>
                <w:sz w:val="18"/>
                <w:szCs w:val="18"/>
              </w:rPr>
              <w:t xml:space="preserve">A </w:t>
            </w:r>
            <w:r w:rsidR="00AD619C">
              <w:rPr>
                <w:rStyle w:val="PlaceholderText"/>
                <w:rFonts w:ascii="Arial" w:hAnsi="Arial" w:cs="Arial"/>
                <w:b/>
                <w:color w:val="auto"/>
                <w:sz w:val="18"/>
                <w:szCs w:val="18"/>
              </w:rPr>
              <w:t>D</w:t>
            </w:r>
            <w:r w:rsidR="00517164">
              <w:rPr>
                <w:rStyle w:val="PlaceholderText"/>
                <w:rFonts w:ascii="Arial" w:hAnsi="Arial" w:cs="Arial"/>
                <w:b/>
                <w:color w:val="auto"/>
                <w:sz w:val="18"/>
                <w:szCs w:val="18"/>
              </w:rPr>
              <w:t>iagnostic</w:t>
            </w:r>
            <w:r w:rsidR="00AD619C">
              <w:rPr>
                <w:rStyle w:val="PlaceholderText"/>
                <w:rFonts w:ascii="Arial" w:hAnsi="Arial" w:cs="Arial"/>
                <w:b/>
                <w:color w:val="auto"/>
                <w:sz w:val="18"/>
                <w:szCs w:val="18"/>
              </w:rPr>
              <w:t xml:space="preserve"> T</w:t>
            </w:r>
            <w:r w:rsidRPr="00CC44DC">
              <w:rPr>
                <w:rStyle w:val="PlaceholderText"/>
                <w:rFonts w:ascii="Arial" w:hAnsi="Arial" w:cs="Arial"/>
                <w:b/>
                <w:color w:val="auto"/>
                <w:sz w:val="18"/>
                <w:szCs w:val="18"/>
              </w:rPr>
              <w:t>est</w:t>
            </w:r>
            <w:r>
              <w:rPr>
                <w:rStyle w:val="PlaceholderText"/>
                <w:rFonts w:ascii="Arial" w:hAnsi="Arial" w:cs="Arial"/>
                <w:color w:val="auto"/>
                <w:sz w:val="18"/>
                <w:szCs w:val="18"/>
              </w:rPr>
              <w:t xml:space="preserve"> in SPAN 170 will assess</w:t>
            </w:r>
            <w:r>
              <w:rPr>
                <w:rFonts w:ascii="Arial" w:hAnsi="Arial" w:cs="Arial"/>
                <w:sz w:val="18"/>
                <w:szCs w:val="18"/>
              </w:rPr>
              <w:t xml:space="preserve"> accurate reading comprehension (Goal A.5), previously </w:t>
            </w:r>
            <w:r w:rsidR="00517164">
              <w:rPr>
                <w:rFonts w:ascii="Arial" w:hAnsi="Arial" w:cs="Arial"/>
                <w:sz w:val="18"/>
                <w:szCs w:val="18"/>
              </w:rPr>
              <w:t>reviewed</w:t>
            </w:r>
            <w:r>
              <w:rPr>
                <w:rFonts w:ascii="Arial" w:hAnsi="Arial" w:cs="Arial"/>
                <w:sz w:val="18"/>
                <w:szCs w:val="18"/>
              </w:rPr>
              <w:t xml:space="preserve"> in SPAN 117, and</w:t>
            </w:r>
            <w:r w:rsidRPr="00A76E94">
              <w:rPr>
                <w:rFonts w:ascii="Arial" w:hAnsi="Arial" w:cs="Arial"/>
                <w:sz w:val="18"/>
                <w:szCs w:val="18"/>
              </w:rPr>
              <w:t xml:space="preserve"> </w:t>
            </w:r>
            <w:r w:rsidR="00D2659C">
              <w:rPr>
                <w:rFonts w:ascii="Arial" w:hAnsi="Arial" w:cs="Arial"/>
                <w:sz w:val="18"/>
                <w:szCs w:val="18"/>
              </w:rPr>
              <w:t xml:space="preserve">also will assess </w:t>
            </w:r>
            <w:r>
              <w:rPr>
                <w:rFonts w:ascii="Arial" w:hAnsi="Arial" w:cs="Arial"/>
                <w:sz w:val="18"/>
                <w:szCs w:val="18"/>
              </w:rPr>
              <w:t>competency</w:t>
            </w:r>
            <w:r w:rsidRPr="00A76E94">
              <w:rPr>
                <w:rFonts w:ascii="Arial" w:hAnsi="Arial" w:cs="Arial"/>
                <w:sz w:val="18"/>
                <w:szCs w:val="18"/>
              </w:rPr>
              <w:t xml:space="preserve"> in</w:t>
            </w:r>
            <w:r>
              <w:rPr>
                <w:rFonts w:ascii="Arial" w:hAnsi="Arial" w:cs="Arial"/>
                <w:sz w:val="18"/>
                <w:szCs w:val="18"/>
              </w:rPr>
              <w:t xml:space="preserve"> written</w:t>
            </w:r>
            <w:r w:rsidRPr="00A76E94">
              <w:rPr>
                <w:rFonts w:ascii="Arial" w:hAnsi="Arial" w:cs="Arial"/>
                <w:sz w:val="18"/>
                <w:szCs w:val="18"/>
              </w:rPr>
              <w:t xml:space="preserve"> Spanish t</w:t>
            </w:r>
            <w:r>
              <w:rPr>
                <w:rFonts w:ascii="Arial" w:hAnsi="Arial" w:cs="Arial"/>
                <w:sz w:val="18"/>
                <w:szCs w:val="18"/>
              </w:rPr>
              <w:t>hrough</w:t>
            </w:r>
            <w:r w:rsidRPr="00A76E94">
              <w:rPr>
                <w:rFonts w:ascii="Arial" w:hAnsi="Arial" w:cs="Arial"/>
                <w:sz w:val="18"/>
                <w:szCs w:val="18"/>
              </w:rPr>
              <w:t xml:space="preserve"> advanced grammar structures and specialized vocabulary </w:t>
            </w:r>
            <w:r w:rsidR="00D2659C">
              <w:rPr>
                <w:rFonts w:ascii="Arial" w:hAnsi="Arial" w:cs="Arial"/>
                <w:sz w:val="18"/>
                <w:szCs w:val="18"/>
              </w:rPr>
              <w:t>(Goal B.2), review</w:t>
            </w:r>
            <w:r>
              <w:rPr>
                <w:rFonts w:ascii="Arial" w:hAnsi="Arial" w:cs="Arial"/>
                <w:sz w:val="18"/>
                <w:szCs w:val="18"/>
              </w:rPr>
              <w:t xml:space="preserve">ed in SPAN 119 and SPAN 121A. </w:t>
            </w:r>
            <w:r>
              <w:rPr>
                <w:rFonts w:ascii="Arial" w:hAnsi="Arial" w:cs="Arial"/>
                <w:color w:val="000000"/>
                <w:sz w:val="18"/>
                <w:szCs w:val="18"/>
              </w:rPr>
              <w:t>Results will be reported to the faculty along with suggestions for improvement in the curriculum.</w:t>
            </w:r>
          </w:p>
          <w:p w:rsidR="009E1FE9" w:rsidRPr="006F1CE5" w:rsidRDefault="009E1FE9" w:rsidP="009E1FE9">
            <w:pPr>
              <w:pStyle w:val="ListParagraph"/>
              <w:numPr>
                <w:ilvl w:val="2"/>
                <w:numId w:val="7"/>
              </w:numPr>
              <w:spacing w:before="240" w:after="0" w:line="240" w:lineRule="auto"/>
              <w:rPr>
                <w:rFonts w:ascii="Arial" w:hAnsi="Arial" w:cs="Arial"/>
                <w:sz w:val="18"/>
                <w:szCs w:val="18"/>
              </w:rPr>
            </w:pPr>
            <w:r>
              <w:rPr>
                <w:rFonts w:ascii="Arial" w:hAnsi="Arial" w:cs="Arial"/>
                <w:sz w:val="18"/>
                <w:szCs w:val="18"/>
              </w:rPr>
              <w:t xml:space="preserve">In </w:t>
            </w:r>
            <w:r>
              <w:rPr>
                <w:rFonts w:ascii="Arial" w:hAnsi="Arial" w:cs="Arial"/>
                <w:color w:val="000000"/>
                <w:sz w:val="18"/>
                <w:szCs w:val="18"/>
              </w:rPr>
              <w:t xml:space="preserve">order to assess how well Spanish majors develop oral skills to communicate </w:t>
            </w:r>
            <w:r>
              <w:rPr>
                <w:rFonts w:ascii="Arial" w:hAnsi="Arial" w:cs="Arial"/>
                <w:sz w:val="18"/>
                <w:szCs w:val="18"/>
              </w:rPr>
              <w:t xml:space="preserve">appropriately and </w:t>
            </w:r>
            <w:r>
              <w:rPr>
                <w:rStyle w:val="PlaceholderText"/>
                <w:rFonts w:ascii="Arial" w:hAnsi="Arial" w:cs="Arial"/>
                <w:color w:val="auto"/>
                <w:sz w:val="18"/>
                <w:szCs w:val="18"/>
              </w:rPr>
              <w:t>express their ideas coherently and critically</w:t>
            </w:r>
            <w:r>
              <w:rPr>
                <w:rFonts w:ascii="Arial" w:hAnsi="Arial" w:cs="Arial"/>
                <w:color w:val="000000"/>
                <w:sz w:val="18"/>
                <w:szCs w:val="18"/>
              </w:rPr>
              <w:t xml:space="preserve"> </w:t>
            </w:r>
            <w:r w:rsidR="007B13B9">
              <w:rPr>
                <w:rFonts w:ascii="Arial" w:hAnsi="Arial" w:cs="Arial"/>
                <w:sz w:val="18"/>
                <w:szCs w:val="18"/>
              </w:rPr>
              <w:t>based on material of a cultural and/or literary nature</w:t>
            </w:r>
            <w:r w:rsidR="007B13B9">
              <w:rPr>
                <w:rFonts w:ascii="Arial" w:hAnsi="Arial" w:cs="Arial"/>
                <w:color w:val="000000"/>
                <w:sz w:val="18"/>
                <w:szCs w:val="18"/>
              </w:rPr>
              <w:t xml:space="preserve"> </w:t>
            </w:r>
            <w:r>
              <w:rPr>
                <w:rFonts w:ascii="Arial" w:hAnsi="Arial" w:cs="Arial"/>
                <w:color w:val="000000"/>
                <w:sz w:val="18"/>
                <w:szCs w:val="18"/>
              </w:rPr>
              <w:t>(Goal</w:t>
            </w:r>
            <w:r w:rsidR="00A54DA1">
              <w:rPr>
                <w:rFonts w:ascii="Arial" w:hAnsi="Arial" w:cs="Arial"/>
                <w:color w:val="000000"/>
                <w:sz w:val="18"/>
                <w:szCs w:val="18"/>
              </w:rPr>
              <w:t>s</w:t>
            </w:r>
            <w:r>
              <w:rPr>
                <w:rFonts w:ascii="Arial" w:hAnsi="Arial" w:cs="Arial"/>
                <w:color w:val="000000"/>
                <w:sz w:val="18"/>
                <w:szCs w:val="18"/>
              </w:rPr>
              <w:t xml:space="preserve"> A. 1</w:t>
            </w:r>
            <w:r w:rsidR="00A54DA1">
              <w:rPr>
                <w:rFonts w:ascii="Arial" w:hAnsi="Arial" w:cs="Arial"/>
                <w:color w:val="000000"/>
                <w:sz w:val="18"/>
                <w:szCs w:val="18"/>
              </w:rPr>
              <w:t xml:space="preserve"> and A.5</w:t>
            </w:r>
            <w:r>
              <w:rPr>
                <w:rFonts w:ascii="Arial" w:hAnsi="Arial" w:cs="Arial"/>
                <w:color w:val="000000"/>
                <w:sz w:val="18"/>
                <w:szCs w:val="18"/>
              </w:rPr>
              <w:t xml:space="preserve">) </w:t>
            </w:r>
            <w:r w:rsidR="00AD619C">
              <w:rPr>
                <w:rFonts w:ascii="Arial" w:hAnsi="Arial" w:cs="Arial"/>
                <w:b/>
                <w:color w:val="000000"/>
                <w:sz w:val="18"/>
                <w:szCs w:val="18"/>
              </w:rPr>
              <w:t>a S</w:t>
            </w:r>
            <w:r w:rsidRPr="00CC44DC">
              <w:rPr>
                <w:rFonts w:ascii="Arial" w:hAnsi="Arial" w:cs="Arial"/>
                <w:b/>
                <w:color w:val="000000"/>
                <w:sz w:val="18"/>
                <w:szCs w:val="18"/>
              </w:rPr>
              <w:t>tand</w:t>
            </w:r>
            <w:r w:rsidR="00AD619C">
              <w:rPr>
                <w:rFonts w:ascii="Arial" w:hAnsi="Arial" w:cs="Arial"/>
                <w:b/>
                <w:color w:val="000000"/>
                <w:sz w:val="18"/>
                <w:szCs w:val="18"/>
              </w:rPr>
              <w:t>ard Rubric for P</w:t>
            </w:r>
            <w:r w:rsidRPr="00CC44DC">
              <w:rPr>
                <w:rFonts w:ascii="Arial" w:hAnsi="Arial" w:cs="Arial"/>
                <w:b/>
                <w:color w:val="000000"/>
                <w:sz w:val="18"/>
                <w:szCs w:val="18"/>
              </w:rPr>
              <w:t>resentations</w:t>
            </w:r>
            <w:r>
              <w:rPr>
                <w:rFonts w:ascii="Arial" w:hAnsi="Arial" w:cs="Arial"/>
                <w:color w:val="000000"/>
                <w:sz w:val="18"/>
                <w:szCs w:val="18"/>
              </w:rPr>
              <w:t xml:space="preserve"> will be used in SPAN 117 and SPAN 1</w:t>
            </w:r>
            <w:r w:rsidR="00F94D3F">
              <w:rPr>
                <w:rFonts w:ascii="Arial" w:hAnsi="Arial" w:cs="Arial"/>
                <w:color w:val="000000"/>
                <w:sz w:val="18"/>
                <w:szCs w:val="18"/>
              </w:rPr>
              <w:t>70</w:t>
            </w:r>
            <w:r>
              <w:rPr>
                <w:rFonts w:ascii="Arial" w:hAnsi="Arial" w:cs="Arial"/>
                <w:color w:val="000000"/>
                <w:sz w:val="18"/>
                <w:szCs w:val="18"/>
              </w:rPr>
              <w:t>. Results will be reported to the faculty along with suggestions for improvement in the curriculum.</w:t>
            </w:r>
          </w:p>
          <w:p w:rsidR="00347F0D" w:rsidRDefault="006F1CE5" w:rsidP="00347F0D">
            <w:pPr>
              <w:pStyle w:val="ListParagraph"/>
              <w:numPr>
                <w:ilvl w:val="2"/>
                <w:numId w:val="7"/>
              </w:numPr>
              <w:spacing w:before="240" w:after="0" w:line="240" w:lineRule="auto"/>
              <w:rPr>
                <w:rFonts w:ascii="Arial" w:hAnsi="Arial" w:cs="Arial"/>
                <w:sz w:val="18"/>
                <w:szCs w:val="18"/>
              </w:rPr>
            </w:pPr>
            <w:r w:rsidRPr="006F1CE5">
              <w:rPr>
                <w:rFonts w:ascii="Arial" w:hAnsi="Arial" w:cs="Arial"/>
                <w:sz w:val="18"/>
                <w:szCs w:val="18"/>
              </w:rPr>
              <w:t xml:space="preserve">At the </w:t>
            </w:r>
            <w:r w:rsidR="005028E9">
              <w:rPr>
                <w:rFonts w:ascii="Arial" w:hAnsi="Arial" w:cs="Arial"/>
                <w:sz w:val="18"/>
                <w:szCs w:val="18"/>
              </w:rPr>
              <w:t>Fall</w:t>
            </w:r>
            <w:r w:rsidRPr="006F1CE5">
              <w:rPr>
                <w:rFonts w:ascii="Arial" w:hAnsi="Arial" w:cs="Arial"/>
                <w:sz w:val="18"/>
                <w:szCs w:val="18"/>
              </w:rPr>
              <w:t xml:space="preserve"> 2012 Spanish program retreat, Spanish faculty discussed ongoing efforts to </w:t>
            </w:r>
            <w:r w:rsidR="00F976CB">
              <w:rPr>
                <w:rFonts w:ascii="Arial" w:hAnsi="Arial" w:cs="Arial"/>
                <w:sz w:val="18"/>
                <w:szCs w:val="18"/>
              </w:rPr>
              <w:t>improve</w:t>
            </w:r>
            <w:r w:rsidRPr="006F1CE5">
              <w:rPr>
                <w:rFonts w:ascii="Arial" w:hAnsi="Arial" w:cs="Arial"/>
                <w:sz w:val="18"/>
                <w:szCs w:val="18"/>
              </w:rPr>
              <w:t xml:space="preserve"> student </w:t>
            </w:r>
            <w:r w:rsidR="00F56582">
              <w:rPr>
                <w:rFonts w:ascii="Arial" w:hAnsi="Arial" w:cs="Arial"/>
                <w:sz w:val="18"/>
                <w:szCs w:val="18"/>
              </w:rPr>
              <w:t xml:space="preserve">writing </w:t>
            </w:r>
            <w:r w:rsidR="00F976CB">
              <w:rPr>
                <w:rFonts w:ascii="Arial" w:hAnsi="Arial" w:cs="Arial"/>
                <w:sz w:val="18"/>
                <w:szCs w:val="18"/>
              </w:rPr>
              <w:t xml:space="preserve">and analytical </w:t>
            </w:r>
            <w:r w:rsidR="00F56582">
              <w:rPr>
                <w:rFonts w:ascii="Arial" w:hAnsi="Arial" w:cs="Arial"/>
                <w:sz w:val="18"/>
                <w:szCs w:val="18"/>
              </w:rPr>
              <w:t xml:space="preserve">skills, </w:t>
            </w:r>
            <w:r w:rsidRPr="006F1CE5">
              <w:rPr>
                <w:rFonts w:ascii="Arial" w:hAnsi="Arial" w:cs="Arial"/>
                <w:sz w:val="18"/>
                <w:szCs w:val="18"/>
              </w:rPr>
              <w:t xml:space="preserve">research methods, organization, </w:t>
            </w:r>
            <w:r w:rsidR="00F976CB">
              <w:rPr>
                <w:rFonts w:ascii="Arial" w:hAnsi="Arial" w:cs="Arial"/>
                <w:sz w:val="18"/>
                <w:szCs w:val="18"/>
              </w:rPr>
              <w:t xml:space="preserve">and </w:t>
            </w:r>
            <w:r w:rsidRPr="006F1CE5">
              <w:rPr>
                <w:rFonts w:ascii="Arial" w:hAnsi="Arial" w:cs="Arial"/>
                <w:sz w:val="18"/>
                <w:szCs w:val="18"/>
              </w:rPr>
              <w:t>m</w:t>
            </w:r>
            <w:r w:rsidR="00F976CB">
              <w:rPr>
                <w:rFonts w:ascii="Arial" w:hAnsi="Arial" w:cs="Arial"/>
                <w:sz w:val="18"/>
                <w:szCs w:val="18"/>
              </w:rPr>
              <w:t>anagement of MLA citation style</w:t>
            </w:r>
            <w:r w:rsidR="0087573D">
              <w:rPr>
                <w:rFonts w:ascii="Arial" w:hAnsi="Arial" w:cs="Arial"/>
                <w:sz w:val="18"/>
                <w:szCs w:val="18"/>
              </w:rPr>
              <w:t>,</w:t>
            </w:r>
            <w:r w:rsidR="00F976CB">
              <w:rPr>
                <w:rFonts w:ascii="Arial" w:hAnsi="Arial" w:cs="Arial"/>
                <w:sz w:val="18"/>
                <w:szCs w:val="18"/>
              </w:rPr>
              <w:t xml:space="preserve"> especially in the final course of the program (SPAN 170), </w:t>
            </w:r>
            <w:r w:rsidR="0087573D">
              <w:rPr>
                <w:rFonts w:ascii="Arial" w:hAnsi="Arial" w:cs="Arial"/>
                <w:sz w:val="18"/>
                <w:szCs w:val="18"/>
              </w:rPr>
              <w:t xml:space="preserve">also as a way </w:t>
            </w:r>
            <w:r w:rsidR="00A8133B">
              <w:rPr>
                <w:rFonts w:ascii="Arial" w:hAnsi="Arial" w:cs="Arial"/>
                <w:sz w:val="18"/>
                <w:szCs w:val="18"/>
              </w:rPr>
              <w:t xml:space="preserve">to </w:t>
            </w:r>
            <w:r w:rsidR="00F94D3F">
              <w:rPr>
                <w:rFonts w:ascii="Arial" w:hAnsi="Arial" w:cs="Arial"/>
                <w:sz w:val="18"/>
                <w:szCs w:val="18"/>
              </w:rPr>
              <w:t>prepare students who</w:t>
            </w:r>
            <w:r w:rsidR="00F976CB">
              <w:rPr>
                <w:rFonts w:ascii="Arial" w:hAnsi="Arial" w:cs="Arial"/>
                <w:sz w:val="18"/>
                <w:szCs w:val="18"/>
              </w:rPr>
              <w:t xml:space="preserve"> will </w:t>
            </w:r>
            <w:r w:rsidR="00A8133B">
              <w:rPr>
                <w:rFonts w:ascii="Arial" w:hAnsi="Arial" w:cs="Arial"/>
                <w:sz w:val="18"/>
                <w:szCs w:val="18"/>
              </w:rPr>
              <w:t>start</w:t>
            </w:r>
            <w:r w:rsidR="00F976CB">
              <w:rPr>
                <w:rFonts w:ascii="Arial" w:hAnsi="Arial" w:cs="Arial"/>
                <w:sz w:val="18"/>
                <w:szCs w:val="18"/>
              </w:rPr>
              <w:t xml:space="preserve"> the Spanish MA program</w:t>
            </w:r>
            <w:r w:rsidRPr="006F1CE5">
              <w:rPr>
                <w:rFonts w:ascii="Arial" w:hAnsi="Arial" w:cs="Arial"/>
                <w:sz w:val="18"/>
                <w:szCs w:val="18"/>
              </w:rPr>
              <w:t xml:space="preserve">. </w:t>
            </w:r>
            <w:r w:rsidR="00A8133B" w:rsidRPr="00A8133B">
              <w:rPr>
                <w:rFonts w:ascii="Arial" w:hAnsi="Arial" w:cs="Arial"/>
                <w:sz w:val="18"/>
                <w:szCs w:val="18"/>
              </w:rPr>
              <w:t>To better practice these skills</w:t>
            </w:r>
            <w:r w:rsidR="00A8133B" w:rsidRPr="00A8133B">
              <w:rPr>
                <w:rStyle w:val="PlaceholderText"/>
                <w:rFonts w:ascii="Arial" w:hAnsi="Arial" w:cs="Arial"/>
                <w:color w:val="auto"/>
                <w:sz w:val="18"/>
                <w:szCs w:val="18"/>
              </w:rPr>
              <w:t xml:space="preserve"> </w:t>
            </w:r>
            <w:r w:rsidR="00351A86" w:rsidRPr="0015583B">
              <w:rPr>
                <w:rStyle w:val="PlaceholderText"/>
                <w:rFonts w:ascii="Arial" w:hAnsi="Arial" w:cs="Arial"/>
                <w:color w:val="auto"/>
                <w:sz w:val="18"/>
              </w:rPr>
              <w:t>(Goal</w:t>
            </w:r>
            <w:r w:rsidR="00351A86">
              <w:rPr>
                <w:rStyle w:val="PlaceholderText"/>
                <w:rFonts w:ascii="Arial" w:hAnsi="Arial" w:cs="Arial"/>
                <w:color w:val="auto"/>
                <w:sz w:val="18"/>
              </w:rPr>
              <w:t>s</w:t>
            </w:r>
            <w:r w:rsidR="00351A86" w:rsidRPr="0015583B">
              <w:rPr>
                <w:rStyle w:val="PlaceholderText"/>
                <w:rFonts w:ascii="Arial" w:hAnsi="Arial" w:cs="Arial"/>
                <w:color w:val="auto"/>
                <w:sz w:val="18"/>
              </w:rPr>
              <w:t xml:space="preserve"> B.</w:t>
            </w:r>
            <w:r w:rsidR="00351A86">
              <w:rPr>
                <w:rStyle w:val="PlaceholderText"/>
                <w:rFonts w:ascii="Arial" w:hAnsi="Arial" w:cs="Arial"/>
                <w:color w:val="auto"/>
                <w:sz w:val="18"/>
              </w:rPr>
              <w:t xml:space="preserve">1, </w:t>
            </w:r>
            <w:r w:rsidR="004D2A75">
              <w:rPr>
                <w:rStyle w:val="PlaceholderText"/>
                <w:rFonts w:ascii="Arial" w:hAnsi="Arial" w:cs="Arial"/>
                <w:color w:val="auto"/>
                <w:sz w:val="18"/>
              </w:rPr>
              <w:t xml:space="preserve">B.2, </w:t>
            </w:r>
            <w:r w:rsidR="00351A86">
              <w:rPr>
                <w:rStyle w:val="PlaceholderText"/>
                <w:rFonts w:ascii="Arial" w:hAnsi="Arial" w:cs="Arial"/>
                <w:color w:val="auto"/>
                <w:sz w:val="18"/>
              </w:rPr>
              <w:t>B</w:t>
            </w:r>
            <w:r w:rsidR="004D2A75">
              <w:rPr>
                <w:rStyle w:val="PlaceholderText"/>
                <w:rFonts w:ascii="Arial" w:hAnsi="Arial" w:cs="Arial"/>
                <w:color w:val="auto"/>
                <w:sz w:val="18"/>
              </w:rPr>
              <w:t>.</w:t>
            </w:r>
            <w:r w:rsidR="00351A86">
              <w:rPr>
                <w:rStyle w:val="PlaceholderText"/>
                <w:rFonts w:ascii="Arial" w:hAnsi="Arial" w:cs="Arial"/>
                <w:color w:val="auto"/>
                <w:sz w:val="18"/>
              </w:rPr>
              <w:t>3, B</w:t>
            </w:r>
            <w:r w:rsidR="004D2A75">
              <w:rPr>
                <w:rStyle w:val="PlaceholderText"/>
                <w:rFonts w:ascii="Arial" w:hAnsi="Arial" w:cs="Arial"/>
                <w:color w:val="auto"/>
                <w:sz w:val="18"/>
              </w:rPr>
              <w:t>.</w:t>
            </w:r>
            <w:r w:rsidR="00351A86">
              <w:rPr>
                <w:rStyle w:val="PlaceholderText"/>
                <w:rFonts w:ascii="Arial" w:hAnsi="Arial" w:cs="Arial"/>
                <w:color w:val="auto"/>
                <w:sz w:val="18"/>
              </w:rPr>
              <w:t>4, and B.5),</w:t>
            </w:r>
            <w:r w:rsidR="00351A86" w:rsidRPr="0015583B">
              <w:rPr>
                <w:rStyle w:val="PlaceholderText"/>
                <w:rFonts w:ascii="Arial" w:hAnsi="Arial" w:cs="Arial"/>
                <w:color w:val="auto"/>
                <w:sz w:val="18"/>
              </w:rPr>
              <w:t xml:space="preserve"> </w:t>
            </w:r>
            <w:r w:rsidR="00F94D3F">
              <w:rPr>
                <w:rStyle w:val="PlaceholderText"/>
                <w:rFonts w:ascii="Arial" w:hAnsi="Arial" w:cs="Arial"/>
                <w:color w:val="auto"/>
                <w:sz w:val="18"/>
              </w:rPr>
              <w:t>as well as</w:t>
            </w:r>
            <w:r w:rsidR="00FC1EDB">
              <w:rPr>
                <w:rStyle w:val="PlaceholderText"/>
                <w:rFonts w:ascii="Arial" w:hAnsi="Arial" w:cs="Arial"/>
                <w:color w:val="auto"/>
                <w:sz w:val="18"/>
              </w:rPr>
              <w:t xml:space="preserve"> </w:t>
            </w:r>
            <w:r w:rsidR="00F94D3F">
              <w:rPr>
                <w:rStyle w:val="PlaceholderText"/>
                <w:rFonts w:ascii="Arial" w:hAnsi="Arial" w:cs="Arial"/>
                <w:color w:val="auto"/>
                <w:sz w:val="18"/>
              </w:rPr>
              <w:t xml:space="preserve">to </w:t>
            </w:r>
            <w:r w:rsidR="007102DA" w:rsidRPr="00A8133B">
              <w:rPr>
                <w:rFonts w:ascii="Arial" w:hAnsi="Arial" w:cs="Arial"/>
                <w:sz w:val="18"/>
                <w:szCs w:val="18"/>
              </w:rPr>
              <w:t>practice how to utilize the library databases for literature and how to evaluate the content of articles</w:t>
            </w:r>
            <w:r w:rsidR="007102DA">
              <w:rPr>
                <w:rFonts w:ascii="Arial" w:hAnsi="Arial" w:cs="Arial"/>
                <w:sz w:val="18"/>
                <w:szCs w:val="18"/>
              </w:rPr>
              <w:t>,</w:t>
            </w:r>
            <w:r w:rsidR="007102DA" w:rsidRPr="00A8133B">
              <w:rPr>
                <w:rFonts w:ascii="Arial" w:hAnsi="Arial" w:cs="Arial"/>
                <w:sz w:val="18"/>
                <w:szCs w:val="18"/>
              </w:rPr>
              <w:t xml:space="preserve"> </w:t>
            </w:r>
            <w:r w:rsidR="00A8133B" w:rsidRPr="00A8133B">
              <w:rPr>
                <w:rFonts w:ascii="Arial" w:hAnsi="Arial" w:cs="Arial"/>
                <w:sz w:val="18"/>
                <w:szCs w:val="18"/>
              </w:rPr>
              <w:t xml:space="preserve">students will </w:t>
            </w:r>
            <w:r w:rsidR="00351A86" w:rsidRPr="00A8133B">
              <w:rPr>
                <w:rStyle w:val="PlaceholderText"/>
                <w:rFonts w:ascii="Arial" w:hAnsi="Arial" w:cs="Arial"/>
                <w:color w:val="auto"/>
                <w:sz w:val="18"/>
                <w:szCs w:val="18"/>
              </w:rPr>
              <w:t>wri</w:t>
            </w:r>
            <w:r w:rsidR="00351A86">
              <w:rPr>
                <w:rStyle w:val="PlaceholderText"/>
                <w:rFonts w:ascii="Arial" w:hAnsi="Arial" w:cs="Arial"/>
                <w:color w:val="auto"/>
                <w:sz w:val="18"/>
                <w:szCs w:val="18"/>
              </w:rPr>
              <w:t>te</w:t>
            </w:r>
            <w:r w:rsidR="00351A86" w:rsidRPr="00A8133B">
              <w:rPr>
                <w:rStyle w:val="PlaceholderText"/>
                <w:rFonts w:ascii="Arial" w:hAnsi="Arial" w:cs="Arial"/>
                <w:color w:val="auto"/>
                <w:sz w:val="18"/>
                <w:szCs w:val="18"/>
              </w:rPr>
              <w:t xml:space="preserve"> </w:t>
            </w:r>
            <w:r w:rsidR="00351A86" w:rsidRPr="00351A86">
              <w:rPr>
                <w:rStyle w:val="PlaceholderText"/>
                <w:rFonts w:ascii="Arial" w:hAnsi="Arial" w:cs="Arial"/>
                <w:b/>
                <w:color w:val="auto"/>
                <w:sz w:val="18"/>
                <w:szCs w:val="18"/>
              </w:rPr>
              <w:t>a</w:t>
            </w:r>
            <w:r w:rsidR="00351A86" w:rsidRPr="00A8133B">
              <w:rPr>
                <w:rStyle w:val="PlaceholderText"/>
                <w:rFonts w:ascii="Arial" w:hAnsi="Arial" w:cs="Arial"/>
                <w:color w:val="auto"/>
                <w:sz w:val="18"/>
                <w:szCs w:val="18"/>
              </w:rPr>
              <w:t xml:space="preserve"> </w:t>
            </w:r>
            <w:r w:rsidR="00AD619C">
              <w:rPr>
                <w:rStyle w:val="PlaceholderText"/>
                <w:rFonts w:ascii="Arial" w:hAnsi="Arial" w:cs="Arial"/>
                <w:b/>
                <w:color w:val="auto"/>
                <w:sz w:val="18"/>
                <w:szCs w:val="18"/>
              </w:rPr>
              <w:t>Final R</w:t>
            </w:r>
            <w:r w:rsidR="00351A86" w:rsidRPr="00351A86">
              <w:rPr>
                <w:rStyle w:val="PlaceholderText"/>
                <w:rFonts w:ascii="Arial" w:hAnsi="Arial" w:cs="Arial"/>
                <w:b/>
                <w:color w:val="auto"/>
                <w:sz w:val="18"/>
                <w:szCs w:val="18"/>
              </w:rPr>
              <w:t xml:space="preserve">esearch </w:t>
            </w:r>
            <w:r w:rsidR="00AD619C">
              <w:rPr>
                <w:rStyle w:val="PlaceholderText"/>
                <w:rFonts w:ascii="Arial" w:hAnsi="Arial" w:cs="Arial"/>
                <w:b/>
                <w:color w:val="auto"/>
                <w:sz w:val="18"/>
                <w:szCs w:val="18"/>
              </w:rPr>
              <w:t>P</w:t>
            </w:r>
            <w:r w:rsidR="00351A86" w:rsidRPr="00351A86">
              <w:rPr>
                <w:rStyle w:val="PlaceholderText"/>
                <w:rFonts w:ascii="Arial" w:hAnsi="Arial" w:cs="Arial"/>
                <w:b/>
                <w:color w:val="auto"/>
                <w:sz w:val="18"/>
                <w:szCs w:val="18"/>
              </w:rPr>
              <w:t>aper</w:t>
            </w:r>
            <w:r w:rsidR="00351A86" w:rsidRPr="00A8133B">
              <w:rPr>
                <w:rStyle w:val="PlaceholderText"/>
                <w:rFonts w:ascii="Arial" w:hAnsi="Arial" w:cs="Arial"/>
                <w:color w:val="auto"/>
                <w:sz w:val="18"/>
                <w:szCs w:val="18"/>
              </w:rPr>
              <w:t xml:space="preserve"> </w:t>
            </w:r>
            <w:r w:rsidR="007102DA">
              <w:rPr>
                <w:rStyle w:val="PlaceholderText"/>
                <w:rFonts w:ascii="Arial" w:hAnsi="Arial" w:cs="Arial"/>
                <w:color w:val="auto"/>
                <w:sz w:val="18"/>
                <w:szCs w:val="18"/>
              </w:rPr>
              <w:t>instead of</w:t>
            </w:r>
            <w:r w:rsidR="00351A86" w:rsidRPr="00A8133B">
              <w:rPr>
                <w:rStyle w:val="PlaceholderText"/>
                <w:rFonts w:ascii="Arial" w:hAnsi="Arial" w:cs="Arial"/>
                <w:color w:val="auto"/>
                <w:sz w:val="18"/>
                <w:szCs w:val="18"/>
              </w:rPr>
              <w:t xml:space="preserve"> a final exam</w:t>
            </w:r>
            <w:r w:rsidR="007102DA">
              <w:rPr>
                <w:rStyle w:val="PlaceholderText"/>
                <w:rFonts w:ascii="Arial" w:hAnsi="Arial" w:cs="Arial"/>
                <w:color w:val="auto"/>
                <w:sz w:val="18"/>
                <w:szCs w:val="18"/>
              </w:rPr>
              <w:t>.</w:t>
            </w:r>
            <w:r w:rsidR="00351A86">
              <w:rPr>
                <w:rStyle w:val="PlaceholderText"/>
                <w:rFonts w:ascii="Arial" w:hAnsi="Arial" w:cs="Arial"/>
                <w:color w:val="auto"/>
                <w:sz w:val="18"/>
                <w:szCs w:val="18"/>
              </w:rPr>
              <w:t xml:space="preserve"> </w:t>
            </w:r>
            <w:r w:rsidR="007102DA" w:rsidRPr="007102DA">
              <w:rPr>
                <w:rFonts w:ascii="Arial" w:hAnsi="Arial" w:cs="Arial"/>
                <w:sz w:val="18"/>
                <w:szCs w:val="18"/>
              </w:rPr>
              <w:t>The final version of the</w:t>
            </w:r>
            <w:r w:rsidR="007102DA">
              <w:rPr>
                <w:rFonts w:ascii="Arial" w:hAnsi="Arial" w:cs="Arial"/>
                <w:sz w:val="18"/>
                <w:szCs w:val="18"/>
              </w:rPr>
              <w:t xml:space="preserve"> extended</w:t>
            </w:r>
            <w:r w:rsidR="007102DA" w:rsidRPr="007102DA">
              <w:rPr>
                <w:rFonts w:ascii="Arial" w:hAnsi="Arial" w:cs="Arial"/>
                <w:sz w:val="18"/>
                <w:szCs w:val="18"/>
              </w:rPr>
              <w:t xml:space="preserve"> </w:t>
            </w:r>
            <w:r w:rsidR="007102DA">
              <w:rPr>
                <w:rFonts w:ascii="Arial" w:hAnsi="Arial" w:cs="Arial"/>
                <w:sz w:val="18"/>
                <w:szCs w:val="18"/>
              </w:rPr>
              <w:t>research paper</w:t>
            </w:r>
            <w:r w:rsidR="007102DA" w:rsidRPr="007102DA">
              <w:rPr>
                <w:rFonts w:ascii="Arial" w:hAnsi="Arial" w:cs="Arial"/>
                <w:sz w:val="18"/>
                <w:szCs w:val="18"/>
              </w:rPr>
              <w:t xml:space="preserve"> will be preceded by a </w:t>
            </w:r>
            <w:r w:rsidR="007102DA">
              <w:rPr>
                <w:rFonts w:ascii="Arial" w:hAnsi="Arial" w:cs="Arial"/>
                <w:sz w:val="18"/>
                <w:szCs w:val="18"/>
              </w:rPr>
              <w:t xml:space="preserve">short </w:t>
            </w:r>
            <w:r w:rsidR="007102DA" w:rsidRPr="007102DA">
              <w:rPr>
                <w:rFonts w:ascii="Arial" w:hAnsi="Arial" w:cs="Arial"/>
                <w:sz w:val="18"/>
                <w:szCs w:val="18"/>
              </w:rPr>
              <w:t>draft</w:t>
            </w:r>
            <w:r w:rsidR="00F94D3F">
              <w:rPr>
                <w:rFonts w:ascii="Arial" w:hAnsi="Arial" w:cs="Arial"/>
                <w:sz w:val="18"/>
                <w:szCs w:val="18"/>
              </w:rPr>
              <w:t xml:space="preserve"> that will</w:t>
            </w:r>
            <w:r w:rsidR="007102DA">
              <w:rPr>
                <w:rFonts w:ascii="Arial" w:hAnsi="Arial" w:cs="Arial"/>
                <w:sz w:val="18"/>
                <w:szCs w:val="18"/>
              </w:rPr>
              <w:t xml:space="preserve"> receive feedback from the instructor</w:t>
            </w:r>
            <w:r w:rsidR="007102DA" w:rsidRPr="007102DA">
              <w:rPr>
                <w:rFonts w:ascii="Arial" w:hAnsi="Arial" w:cs="Arial"/>
                <w:sz w:val="18"/>
                <w:szCs w:val="18"/>
              </w:rPr>
              <w:t>.</w:t>
            </w:r>
            <w:r w:rsidR="007102DA">
              <w:t xml:space="preserve"> </w:t>
            </w:r>
            <w:r w:rsidR="00347F0D">
              <w:rPr>
                <w:rFonts w:ascii="Arial" w:hAnsi="Arial" w:cs="Arial"/>
                <w:color w:val="000000"/>
                <w:sz w:val="18"/>
                <w:szCs w:val="18"/>
              </w:rPr>
              <w:t>Results will be reported to the faculty along with suggestions for improvement in the curriculum.</w:t>
            </w:r>
          </w:p>
          <w:p w:rsidR="009C3164" w:rsidRPr="009C3164" w:rsidRDefault="009C3164" w:rsidP="009C3164">
            <w:pPr>
              <w:pStyle w:val="ListParagraph"/>
              <w:spacing w:before="240" w:after="0" w:line="240" w:lineRule="auto"/>
              <w:ind w:left="1080"/>
              <w:rPr>
                <w:rFonts w:ascii="Arial" w:hAnsi="Arial" w:cs="Arial"/>
                <w:sz w:val="18"/>
                <w:szCs w:val="18"/>
              </w:rPr>
            </w:pPr>
          </w:p>
        </w:tc>
      </w:tr>
      <w:tr w:rsidR="009E1FE9" w:rsidRPr="001E1939">
        <w:tc>
          <w:tcPr>
            <w:tcW w:w="9576" w:type="dxa"/>
          </w:tcPr>
          <w:p w:rsidR="009E1FE9" w:rsidRPr="001E1939" w:rsidRDefault="009E1FE9" w:rsidP="009E1FE9">
            <w:pPr>
              <w:pStyle w:val="ListParagraph"/>
              <w:numPr>
                <w:ilvl w:val="1"/>
                <w:numId w:val="7"/>
              </w:numPr>
              <w:tabs>
                <w:tab w:val="left" w:pos="720"/>
              </w:tabs>
              <w:spacing w:before="240" w:after="0" w:line="240" w:lineRule="auto"/>
              <w:rPr>
                <w:rFonts w:ascii="Arial" w:hAnsi="Arial" w:cs="Arial"/>
                <w:b/>
                <w:sz w:val="18"/>
                <w:szCs w:val="18"/>
              </w:rPr>
            </w:pPr>
            <w:r w:rsidRPr="001E1939">
              <w:rPr>
                <w:b/>
                <w:color w:val="808080"/>
              </w:rPr>
              <w:t>Indirect Measures</w:t>
            </w:r>
            <w:r w:rsidRPr="001E1939">
              <w:rPr>
                <w:rFonts w:ascii="Arial" w:hAnsi="Arial" w:cs="Arial"/>
                <w:b/>
                <w:sz w:val="18"/>
                <w:szCs w:val="18"/>
              </w:rPr>
              <w:t xml:space="preserve"> </w:t>
            </w:r>
          </w:p>
        </w:tc>
      </w:tr>
      <w:tr w:rsidR="009E1FE9" w:rsidRPr="001E1939">
        <w:tc>
          <w:tcPr>
            <w:tcW w:w="9576" w:type="dxa"/>
          </w:tcPr>
          <w:p w:rsidR="009E1FE9" w:rsidRDefault="009E1FE9" w:rsidP="009E1FE9">
            <w:pPr>
              <w:pStyle w:val="ListParagraph"/>
              <w:numPr>
                <w:ilvl w:val="2"/>
                <w:numId w:val="7"/>
              </w:numPr>
              <w:spacing w:before="240" w:after="0" w:line="240" w:lineRule="auto"/>
              <w:rPr>
                <w:rStyle w:val="PlaceholderText"/>
                <w:rFonts w:ascii="Arial" w:hAnsi="Arial" w:cs="Arial"/>
                <w:color w:val="auto"/>
                <w:sz w:val="18"/>
                <w:szCs w:val="18"/>
              </w:rPr>
            </w:pPr>
            <w:r>
              <w:rPr>
                <w:rStyle w:val="PlaceholderText"/>
                <w:rFonts w:ascii="Arial" w:hAnsi="Arial" w:cs="Arial"/>
                <w:color w:val="auto"/>
                <w:sz w:val="18"/>
                <w:szCs w:val="18"/>
              </w:rPr>
              <w:t>SPAN 170</w:t>
            </w:r>
            <w:r w:rsidRPr="005D78CA">
              <w:rPr>
                <w:rFonts w:ascii="Arial" w:hAnsi="Arial" w:cs="Arial"/>
                <w:sz w:val="18"/>
                <w:szCs w:val="18"/>
              </w:rPr>
              <w:t>—</w:t>
            </w:r>
            <w:r>
              <w:rPr>
                <w:rFonts w:ascii="Arial" w:hAnsi="Arial" w:cs="Arial"/>
                <w:sz w:val="18"/>
                <w:szCs w:val="18"/>
              </w:rPr>
              <w:t>the Senior Seminar required for all Spanish majors</w:t>
            </w:r>
            <w:r w:rsidRPr="005D78CA">
              <w:rPr>
                <w:rFonts w:ascii="Arial" w:hAnsi="Arial" w:cs="Arial"/>
                <w:sz w:val="18"/>
                <w:szCs w:val="18"/>
              </w:rPr>
              <w:t>—</w:t>
            </w:r>
            <w:r>
              <w:rPr>
                <w:rFonts w:ascii="Arial" w:hAnsi="Arial" w:cs="Arial"/>
                <w:sz w:val="18"/>
                <w:szCs w:val="18"/>
              </w:rPr>
              <w:t xml:space="preserve">is used as an opportunity to assess individual student needs in Spanish, and to provide assignments in those areas where improvement is deemed necessary. For that reason, </w:t>
            </w:r>
            <w:r>
              <w:rPr>
                <w:rFonts w:ascii="Arial" w:hAnsi="Arial" w:cs="Arial"/>
                <w:b/>
                <w:sz w:val="18"/>
                <w:szCs w:val="18"/>
              </w:rPr>
              <w:t xml:space="preserve">a </w:t>
            </w:r>
            <w:r w:rsidR="00AD619C">
              <w:rPr>
                <w:rFonts w:ascii="Arial" w:hAnsi="Arial" w:cs="Arial"/>
                <w:b/>
                <w:sz w:val="18"/>
                <w:szCs w:val="18"/>
              </w:rPr>
              <w:t>Senior E</w:t>
            </w:r>
            <w:r w:rsidR="001C7361">
              <w:rPr>
                <w:rFonts w:ascii="Arial" w:hAnsi="Arial" w:cs="Arial"/>
                <w:b/>
                <w:sz w:val="18"/>
                <w:szCs w:val="18"/>
              </w:rPr>
              <w:t xml:space="preserve">xit </w:t>
            </w:r>
            <w:r w:rsidR="00AD619C">
              <w:rPr>
                <w:rFonts w:ascii="Arial" w:hAnsi="Arial" w:cs="Arial"/>
                <w:b/>
                <w:sz w:val="18"/>
                <w:szCs w:val="18"/>
              </w:rPr>
              <w:t>S</w:t>
            </w:r>
            <w:r w:rsidRPr="00CC44DC">
              <w:rPr>
                <w:rFonts w:ascii="Arial" w:hAnsi="Arial" w:cs="Arial"/>
                <w:b/>
                <w:sz w:val="18"/>
                <w:szCs w:val="18"/>
              </w:rPr>
              <w:t>urvey</w:t>
            </w:r>
            <w:r>
              <w:rPr>
                <w:rFonts w:ascii="Arial" w:hAnsi="Arial" w:cs="Arial"/>
                <w:sz w:val="18"/>
                <w:szCs w:val="18"/>
              </w:rPr>
              <w:t xml:space="preserve"> </w:t>
            </w:r>
            <w:r>
              <w:rPr>
                <w:rStyle w:val="PlaceholderText"/>
                <w:rFonts w:ascii="Arial" w:hAnsi="Arial" w:cs="Arial"/>
                <w:color w:val="auto"/>
                <w:sz w:val="18"/>
                <w:szCs w:val="18"/>
              </w:rPr>
              <w:t xml:space="preserve">will be conducted among </w:t>
            </w:r>
            <w:r>
              <w:rPr>
                <w:rFonts w:ascii="Arial" w:hAnsi="Arial" w:cs="Arial"/>
                <w:sz w:val="18"/>
                <w:szCs w:val="18"/>
              </w:rPr>
              <w:t xml:space="preserve">the </w:t>
            </w:r>
            <w:r>
              <w:rPr>
                <w:rStyle w:val="PlaceholderText"/>
                <w:rFonts w:ascii="Arial" w:hAnsi="Arial" w:cs="Arial"/>
                <w:color w:val="auto"/>
                <w:sz w:val="18"/>
                <w:szCs w:val="18"/>
              </w:rPr>
              <w:t xml:space="preserve">graduating BA candidates in Spanish concerning the undergraduate program. Their input will be reported to faculty for discussion about improvement in the curriculum. </w:t>
            </w:r>
          </w:p>
          <w:p w:rsidR="009E1FE9" w:rsidRPr="0032655F" w:rsidRDefault="009E1FE9" w:rsidP="009E1FE9">
            <w:pPr>
              <w:pStyle w:val="ListParagraph"/>
              <w:numPr>
                <w:ilvl w:val="2"/>
                <w:numId w:val="7"/>
              </w:numPr>
              <w:spacing w:before="240" w:after="0" w:line="240" w:lineRule="auto"/>
              <w:rPr>
                <w:rFonts w:ascii="Arial" w:hAnsi="Arial" w:cs="Arial"/>
                <w:sz w:val="18"/>
                <w:szCs w:val="18"/>
              </w:rPr>
            </w:pPr>
            <w:r>
              <w:rPr>
                <w:rStyle w:val="PlaceholderText"/>
                <w:rFonts w:ascii="Arial" w:hAnsi="Arial" w:cs="Arial"/>
                <w:color w:val="auto"/>
                <w:sz w:val="18"/>
                <w:szCs w:val="18"/>
              </w:rPr>
              <w:t xml:space="preserve">The undergraduate program in Spanish will conduct </w:t>
            </w:r>
            <w:r w:rsidR="00AD619C">
              <w:rPr>
                <w:rStyle w:val="PlaceholderText"/>
                <w:rFonts w:ascii="Arial" w:hAnsi="Arial" w:cs="Arial"/>
                <w:b/>
                <w:color w:val="auto"/>
                <w:sz w:val="18"/>
                <w:szCs w:val="18"/>
              </w:rPr>
              <w:t>a S</w:t>
            </w:r>
            <w:r w:rsidRPr="00CC44DC">
              <w:rPr>
                <w:rStyle w:val="PlaceholderText"/>
                <w:rFonts w:ascii="Arial" w:hAnsi="Arial" w:cs="Arial"/>
                <w:b/>
                <w:color w:val="auto"/>
                <w:sz w:val="18"/>
                <w:szCs w:val="18"/>
              </w:rPr>
              <w:t>urvey</w:t>
            </w:r>
            <w:r>
              <w:rPr>
                <w:rStyle w:val="PlaceholderText"/>
                <w:rFonts w:ascii="Arial" w:hAnsi="Arial" w:cs="Arial"/>
                <w:color w:val="auto"/>
                <w:sz w:val="18"/>
                <w:szCs w:val="18"/>
              </w:rPr>
              <w:t xml:space="preserve"> of its alumni concerning the undergraduate curriculum. Their input will be reported to faculty for discussion. </w:t>
            </w:r>
          </w:p>
        </w:tc>
      </w:tr>
      <w:tr w:rsidR="009E1FE9" w:rsidRPr="001E1939">
        <w:tc>
          <w:tcPr>
            <w:tcW w:w="9576" w:type="dxa"/>
          </w:tcPr>
          <w:p w:rsidR="009E1FE9" w:rsidRPr="001E1939" w:rsidRDefault="009E1FE9" w:rsidP="009E1FE9">
            <w:pPr>
              <w:spacing w:before="240" w:after="0" w:line="240" w:lineRule="auto"/>
              <w:rPr>
                <w:rFonts w:cs="Arial"/>
                <w:i/>
                <w:color w:val="A6A6A6"/>
                <w:sz w:val="18"/>
              </w:rPr>
            </w:pPr>
          </w:p>
        </w:tc>
      </w:tr>
    </w:tbl>
    <w:p w:rsidR="009E1FE9" w:rsidRDefault="009E1FE9" w:rsidP="009E1FE9">
      <w:pPr>
        <w:pStyle w:val="NormalWeb"/>
        <w:spacing w:before="0" w:beforeAutospacing="0" w:after="0" w:afterAutospacing="0"/>
        <w:jc w:val="center"/>
        <w:rPr>
          <w:rFonts w:ascii="Arial" w:hAnsi="Arial" w:cs="Arial"/>
          <w:b/>
          <w:sz w:val="32"/>
        </w:rPr>
      </w:pPr>
    </w:p>
    <w:p w:rsidR="009E1FE9" w:rsidRDefault="009E1FE9" w:rsidP="009E1FE9">
      <w:pPr>
        <w:pStyle w:val="NormalWeb"/>
        <w:spacing w:before="0" w:beforeAutospacing="0" w:after="0" w:afterAutospacing="0"/>
        <w:jc w:val="center"/>
        <w:rPr>
          <w:rFonts w:ascii="Arial" w:hAnsi="Arial" w:cs="Arial"/>
          <w:b/>
          <w:sz w:val="32"/>
        </w:rPr>
      </w:pPr>
    </w:p>
    <w:p w:rsidR="009E1FE9" w:rsidRDefault="009E1FE9" w:rsidP="009E1FE9">
      <w:pPr>
        <w:pStyle w:val="NormalWeb"/>
        <w:spacing w:before="0" w:beforeAutospacing="0" w:after="0" w:afterAutospacing="0"/>
        <w:jc w:val="center"/>
        <w:rPr>
          <w:rFonts w:ascii="Arial" w:hAnsi="Arial" w:cs="Arial"/>
          <w:b/>
          <w:sz w:val="32"/>
        </w:rPr>
      </w:pPr>
    </w:p>
    <w:p w:rsidR="009E1FE9" w:rsidRPr="00573B75" w:rsidRDefault="009E1FE9" w:rsidP="009E1FE9">
      <w:pPr>
        <w:pStyle w:val="NormalWeb"/>
        <w:spacing w:before="0" w:beforeAutospacing="0" w:after="0" w:afterAutospacing="0"/>
        <w:jc w:val="center"/>
        <w:rPr>
          <w:rFonts w:ascii="Arial" w:hAnsi="Arial" w:cs="Arial"/>
          <w:b/>
          <w:sz w:val="32"/>
        </w:rPr>
      </w:pPr>
    </w:p>
    <w:tbl>
      <w:tblPr>
        <w:tblW w:w="13618" w:type="dxa"/>
        <w:tblInd w:w="-1332" w:type="dxa"/>
        <w:tblBorders>
          <w:top w:val="single" w:sz="12" w:space="0" w:color="000000"/>
          <w:left w:val="single" w:sz="12" w:space="0" w:color="000000"/>
          <w:bottom w:val="single" w:sz="12" w:space="0" w:color="000000"/>
          <w:right w:val="single" w:sz="12" w:space="0" w:color="000000"/>
        </w:tblBorders>
        <w:tblLook w:val="04A0"/>
      </w:tblPr>
      <w:tblGrid>
        <w:gridCol w:w="13618"/>
      </w:tblGrid>
      <w:tr w:rsidR="009E1FE9" w:rsidRPr="001E1939">
        <w:tc>
          <w:tcPr>
            <w:tcW w:w="13618" w:type="dxa"/>
            <w:shd w:val="clear" w:color="auto" w:fill="DBE5F1"/>
          </w:tcPr>
          <w:p w:rsidR="009E1FE9" w:rsidRPr="001E1939" w:rsidRDefault="009E1FE9" w:rsidP="009E1FE9">
            <w:pPr>
              <w:pStyle w:val="ListParagraph"/>
              <w:numPr>
                <w:ilvl w:val="0"/>
                <w:numId w:val="7"/>
              </w:numPr>
              <w:spacing w:before="120" w:after="120" w:line="240" w:lineRule="auto"/>
              <w:rPr>
                <w:rFonts w:ascii="Arial" w:hAnsi="Arial" w:cs="Arial"/>
                <w:b/>
                <w:smallCaps/>
              </w:rPr>
            </w:pPr>
            <w:r w:rsidRPr="001E1939">
              <w:rPr>
                <w:rStyle w:val="PlaceholderText"/>
                <w:b/>
              </w:rPr>
              <w:lastRenderedPageBreak/>
              <w:t>Student Learning Outcomes X Assessment Methods Matrix</w:t>
            </w:r>
          </w:p>
        </w:tc>
      </w:tr>
      <w:tr w:rsidR="009E1FE9" w:rsidRPr="001E1939">
        <w:tc>
          <w:tcPr>
            <w:tcW w:w="13618" w:type="dxa"/>
            <w:shd w:val="clear" w:color="auto" w:fill="auto"/>
          </w:tcPr>
          <w:p w:rsidR="009E1FE9" w:rsidRDefault="009E1FE9" w:rsidP="009E1FE9">
            <w:pPr>
              <w:spacing w:before="120" w:after="120" w:line="240" w:lineRule="auto"/>
              <w:rPr>
                <w:rStyle w:val="PlaceholderText"/>
              </w:rPr>
            </w:pPr>
          </w:p>
          <w:tbl>
            <w:tblPr>
              <w:tblW w:w="12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40"/>
              <w:gridCol w:w="1080"/>
              <w:gridCol w:w="1080"/>
              <w:gridCol w:w="1080"/>
              <w:gridCol w:w="1080"/>
              <w:gridCol w:w="1080"/>
              <w:gridCol w:w="1080"/>
              <w:gridCol w:w="1022"/>
              <w:gridCol w:w="958"/>
              <w:gridCol w:w="1080"/>
              <w:gridCol w:w="1080"/>
            </w:tblGrid>
            <w:tr w:rsidR="009E1FE9" w:rsidRPr="00872FCE">
              <w:tc>
                <w:tcPr>
                  <w:tcW w:w="144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Outcome</w:t>
                  </w:r>
                </w:p>
                <w:p w:rsidR="009E1FE9" w:rsidRPr="00872FCE" w:rsidRDefault="009E1FE9" w:rsidP="009E1FE9">
                  <w:pPr>
                    <w:rPr>
                      <w:rFonts w:ascii="Arial" w:hAnsi="Arial" w:cs="Arial"/>
                      <w:sz w:val="18"/>
                      <w:szCs w:val="18"/>
                    </w:rPr>
                  </w:pPr>
                  <w:r w:rsidRPr="00872FCE">
                    <w:rPr>
                      <w:rFonts w:ascii="Arial" w:hAnsi="Arial" w:cs="Arial"/>
                      <w:sz w:val="18"/>
                      <w:szCs w:val="18"/>
                    </w:rPr>
                    <w:t>A.1.</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Outcome</w:t>
                  </w:r>
                </w:p>
                <w:p w:rsidR="009E1FE9" w:rsidRPr="00872FCE" w:rsidRDefault="009E1FE9" w:rsidP="009E1FE9">
                  <w:pPr>
                    <w:rPr>
                      <w:rFonts w:ascii="Arial" w:hAnsi="Arial" w:cs="Arial"/>
                      <w:sz w:val="18"/>
                      <w:szCs w:val="18"/>
                    </w:rPr>
                  </w:pPr>
                  <w:r w:rsidRPr="00872FCE">
                    <w:rPr>
                      <w:rFonts w:ascii="Arial" w:hAnsi="Arial" w:cs="Arial"/>
                      <w:sz w:val="18"/>
                      <w:szCs w:val="18"/>
                    </w:rPr>
                    <w:t>A.2.</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Outcome</w:t>
                  </w:r>
                </w:p>
                <w:p w:rsidR="009E1FE9" w:rsidRPr="00872FCE" w:rsidRDefault="009E1FE9" w:rsidP="009E1FE9">
                  <w:pPr>
                    <w:rPr>
                      <w:rFonts w:ascii="Arial" w:hAnsi="Arial" w:cs="Arial"/>
                      <w:sz w:val="18"/>
                      <w:szCs w:val="18"/>
                    </w:rPr>
                  </w:pPr>
                  <w:r w:rsidRPr="00872FCE">
                    <w:rPr>
                      <w:rFonts w:ascii="Arial" w:hAnsi="Arial" w:cs="Arial"/>
                      <w:sz w:val="18"/>
                      <w:szCs w:val="18"/>
                    </w:rPr>
                    <w:t>A.3.</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Outcome</w:t>
                  </w:r>
                </w:p>
                <w:p w:rsidR="009E1FE9" w:rsidRPr="00872FCE" w:rsidRDefault="009E1FE9" w:rsidP="009E1FE9">
                  <w:pPr>
                    <w:rPr>
                      <w:rFonts w:ascii="Arial" w:hAnsi="Arial" w:cs="Arial"/>
                      <w:sz w:val="18"/>
                      <w:szCs w:val="18"/>
                    </w:rPr>
                  </w:pPr>
                  <w:r w:rsidRPr="00872FCE">
                    <w:rPr>
                      <w:rFonts w:ascii="Arial" w:hAnsi="Arial" w:cs="Arial"/>
                      <w:sz w:val="18"/>
                      <w:szCs w:val="18"/>
                    </w:rPr>
                    <w:t>A.4.</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Outcome</w:t>
                  </w:r>
                </w:p>
                <w:p w:rsidR="009E1FE9" w:rsidRPr="00872FCE" w:rsidRDefault="009E1FE9" w:rsidP="009E1FE9">
                  <w:pPr>
                    <w:rPr>
                      <w:rFonts w:ascii="Arial" w:hAnsi="Arial" w:cs="Arial"/>
                      <w:sz w:val="18"/>
                      <w:szCs w:val="18"/>
                    </w:rPr>
                  </w:pPr>
                  <w:r w:rsidRPr="00872FCE">
                    <w:rPr>
                      <w:rFonts w:ascii="Arial" w:hAnsi="Arial" w:cs="Arial"/>
                      <w:sz w:val="18"/>
                      <w:szCs w:val="18"/>
                    </w:rPr>
                    <w:t>A.5.</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Outcome</w:t>
                  </w:r>
                </w:p>
                <w:p w:rsidR="009E1FE9" w:rsidRPr="00872FCE" w:rsidRDefault="009E1FE9" w:rsidP="009E1FE9">
                  <w:pPr>
                    <w:rPr>
                      <w:rFonts w:ascii="Arial" w:hAnsi="Arial" w:cs="Arial"/>
                      <w:sz w:val="18"/>
                      <w:szCs w:val="18"/>
                    </w:rPr>
                  </w:pPr>
                  <w:r w:rsidRPr="00872FCE">
                    <w:rPr>
                      <w:rFonts w:ascii="Arial" w:hAnsi="Arial" w:cs="Arial"/>
                      <w:sz w:val="18"/>
                      <w:szCs w:val="18"/>
                    </w:rPr>
                    <w:t>B.1.</w:t>
                  </w:r>
                </w:p>
              </w:tc>
              <w:tc>
                <w:tcPr>
                  <w:tcW w:w="1022" w:type="dxa"/>
                </w:tcPr>
                <w:p w:rsidR="009E1FE9" w:rsidRPr="00872FCE" w:rsidRDefault="009E1FE9" w:rsidP="009E1FE9">
                  <w:pPr>
                    <w:rPr>
                      <w:rFonts w:ascii="Arial" w:hAnsi="Arial" w:cs="Arial"/>
                      <w:sz w:val="18"/>
                      <w:szCs w:val="18"/>
                    </w:rPr>
                  </w:pPr>
                  <w:r w:rsidRPr="00872FCE">
                    <w:rPr>
                      <w:rFonts w:ascii="Arial" w:hAnsi="Arial" w:cs="Arial"/>
                      <w:sz w:val="18"/>
                      <w:szCs w:val="18"/>
                    </w:rPr>
                    <w:t>Outcome</w:t>
                  </w:r>
                </w:p>
                <w:p w:rsidR="009E1FE9" w:rsidRPr="00872FCE" w:rsidRDefault="009E1FE9" w:rsidP="009E1FE9">
                  <w:pPr>
                    <w:rPr>
                      <w:rFonts w:ascii="Arial" w:hAnsi="Arial" w:cs="Arial"/>
                      <w:sz w:val="18"/>
                      <w:szCs w:val="18"/>
                    </w:rPr>
                  </w:pPr>
                  <w:r w:rsidRPr="00872FCE">
                    <w:rPr>
                      <w:rFonts w:ascii="Arial" w:hAnsi="Arial" w:cs="Arial"/>
                      <w:sz w:val="18"/>
                      <w:szCs w:val="18"/>
                    </w:rPr>
                    <w:t>B.2.</w:t>
                  </w:r>
                </w:p>
              </w:tc>
              <w:tc>
                <w:tcPr>
                  <w:tcW w:w="958" w:type="dxa"/>
                </w:tcPr>
                <w:p w:rsidR="009E1FE9" w:rsidRPr="00872FCE" w:rsidRDefault="009E1FE9" w:rsidP="009E1FE9">
                  <w:pPr>
                    <w:rPr>
                      <w:rFonts w:ascii="Arial" w:hAnsi="Arial" w:cs="Arial"/>
                      <w:sz w:val="18"/>
                      <w:szCs w:val="18"/>
                    </w:rPr>
                  </w:pPr>
                  <w:r w:rsidRPr="00872FCE">
                    <w:rPr>
                      <w:rFonts w:ascii="Arial" w:hAnsi="Arial" w:cs="Arial"/>
                      <w:sz w:val="18"/>
                      <w:szCs w:val="18"/>
                    </w:rPr>
                    <w:t>Outcome</w:t>
                  </w:r>
                </w:p>
                <w:p w:rsidR="009E1FE9" w:rsidRPr="00872FCE" w:rsidRDefault="009E1FE9" w:rsidP="009E1FE9">
                  <w:pPr>
                    <w:rPr>
                      <w:rFonts w:ascii="Arial" w:hAnsi="Arial" w:cs="Arial"/>
                      <w:sz w:val="18"/>
                      <w:szCs w:val="18"/>
                    </w:rPr>
                  </w:pPr>
                  <w:r w:rsidRPr="00872FCE">
                    <w:rPr>
                      <w:rFonts w:ascii="Arial" w:hAnsi="Arial" w:cs="Arial"/>
                      <w:sz w:val="18"/>
                      <w:szCs w:val="18"/>
                    </w:rPr>
                    <w:t>B.3.</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Outcome</w:t>
                  </w:r>
                </w:p>
                <w:p w:rsidR="009E1FE9" w:rsidRPr="00872FCE" w:rsidRDefault="009E1FE9" w:rsidP="009E1FE9">
                  <w:pPr>
                    <w:rPr>
                      <w:rFonts w:ascii="Arial" w:hAnsi="Arial" w:cs="Arial"/>
                      <w:sz w:val="18"/>
                      <w:szCs w:val="18"/>
                    </w:rPr>
                  </w:pPr>
                  <w:r w:rsidRPr="00872FCE">
                    <w:rPr>
                      <w:rFonts w:ascii="Arial" w:hAnsi="Arial" w:cs="Arial"/>
                      <w:sz w:val="18"/>
                      <w:szCs w:val="18"/>
                    </w:rPr>
                    <w:t>B.4.</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Outcome</w:t>
                  </w:r>
                </w:p>
                <w:p w:rsidR="009E1FE9" w:rsidRPr="00872FCE" w:rsidRDefault="009E1FE9" w:rsidP="009E1FE9">
                  <w:pPr>
                    <w:rPr>
                      <w:rFonts w:ascii="Arial" w:hAnsi="Arial" w:cs="Arial"/>
                      <w:sz w:val="18"/>
                      <w:szCs w:val="18"/>
                    </w:rPr>
                  </w:pPr>
                  <w:r w:rsidRPr="00872FCE">
                    <w:rPr>
                      <w:rFonts w:ascii="Arial" w:hAnsi="Arial" w:cs="Arial"/>
                      <w:sz w:val="18"/>
                      <w:szCs w:val="18"/>
                    </w:rPr>
                    <w:t>B.5.</w:t>
                  </w:r>
                </w:p>
              </w:tc>
            </w:tr>
            <w:tr w:rsidR="009E1FE9" w:rsidRPr="00872FCE">
              <w:tc>
                <w:tcPr>
                  <w:tcW w:w="1440" w:type="dxa"/>
                </w:tcPr>
                <w:p w:rsidR="009E1FE9" w:rsidRPr="00872FCE" w:rsidRDefault="00E1174A" w:rsidP="009E1FE9">
                  <w:pPr>
                    <w:rPr>
                      <w:rFonts w:ascii="Arial" w:hAnsi="Arial" w:cs="Arial"/>
                      <w:sz w:val="18"/>
                      <w:szCs w:val="18"/>
                    </w:rPr>
                  </w:pPr>
                  <w:r>
                    <w:rPr>
                      <w:rFonts w:ascii="Arial" w:hAnsi="Arial" w:cs="Arial"/>
                      <w:sz w:val="18"/>
                      <w:szCs w:val="18"/>
                    </w:rPr>
                    <w:t>Rubric for E</w:t>
                  </w:r>
                  <w:r w:rsidR="009E1FE9" w:rsidRPr="00872FCE">
                    <w:rPr>
                      <w:rFonts w:ascii="Arial" w:hAnsi="Arial" w:cs="Arial"/>
                      <w:sz w:val="18"/>
                      <w:szCs w:val="18"/>
                    </w:rPr>
                    <w:t>ssays</w:t>
                  </w: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22" w:type="dxa"/>
                </w:tcPr>
                <w:p w:rsidR="009E1FE9" w:rsidRPr="00872FCE" w:rsidRDefault="009E1FE9" w:rsidP="009E1FE9">
                  <w:pPr>
                    <w:rPr>
                      <w:rFonts w:ascii="Arial" w:hAnsi="Arial" w:cs="Arial"/>
                      <w:sz w:val="18"/>
                      <w:szCs w:val="18"/>
                    </w:rPr>
                  </w:pPr>
                </w:p>
              </w:tc>
              <w:tc>
                <w:tcPr>
                  <w:tcW w:w="958" w:type="dxa"/>
                </w:tcPr>
                <w:p w:rsidR="009E1FE9" w:rsidRPr="00872FCE" w:rsidRDefault="009E1FE9" w:rsidP="009E1FE9">
                  <w:pPr>
                    <w:rPr>
                      <w:rFonts w:ascii="Arial" w:hAnsi="Arial" w:cs="Arial"/>
                      <w:sz w:val="18"/>
                      <w:szCs w:val="18"/>
                    </w:rPr>
                  </w:pPr>
                  <w:r w:rsidRPr="00872FCE">
                    <w:rPr>
                      <w:rFonts w:ascii="Arial" w:hAnsi="Arial" w:cs="Arial"/>
                      <w:sz w:val="18"/>
                      <w:szCs w:val="18"/>
                    </w:rPr>
                    <w:t>X</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X</w:t>
                  </w:r>
                </w:p>
              </w:tc>
              <w:tc>
                <w:tcPr>
                  <w:tcW w:w="1080" w:type="dxa"/>
                </w:tcPr>
                <w:p w:rsidR="009E1FE9" w:rsidRPr="00872FCE" w:rsidRDefault="000512CE" w:rsidP="009E1FE9">
                  <w:pPr>
                    <w:rPr>
                      <w:rFonts w:ascii="Arial" w:hAnsi="Arial" w:cs="Arial"/>
                      <w:sz w:val="18"/>
                      <w:szCs w:val="18"/>
                    </w:rPr>
                  </w:pPr>
                  <w:r>
                    <w:rPr>
                      <w:rFonts w:ascii="Arial" w:hAnsi="Arial" w:cs="Arial"/>
                      <w:sz w:val="18"/>
                      <w:szCs w:val="18"/>
                    </w:rPr>
                    <w:t>X</w:t>
                  </w:r>
                </w:p>
              </w:tc>
            </w:tr>
            <w:tr w:rsidR="009E1FE9" w:rsidRPr="00872FCE">
              <w:tc>
                <w:tcPr>
                  <w:tcW w:w="1440" w:type="dxa"/>
                </w:tcPr>
                <w:p w:rsidR="009E1FE9" w:rsidRPr="00872FCE" w:rsidRDefault="000512CE" w:rsidP="009E1FE9">
                  <w:pPr>
                    <w:rPr>
                      <w:rFonts w:ascii="Arial" w:hAnsi="Arial" w:cs="Arial"/>
                      <w:sz w:val="18"/>
                      <w:szCs w:val="18"/>
                    </w:rPr>
                  </w:pPr>
                  <w:r>
                    <w:rPr>
                      <w:rFonts w:ascii="Arial" w:hAnsi="Arial" w:cs="Arial"/>
                      <w:sz w:val="18"/>
                      <w:szCs w:val="18"/>
                    </w:rPr>
                    <w:t>Diagnostic</w:t>
                  </w:r>
                  <w:r w:rsidR="00E1174A">
                    <w:rPr>
                      <w:rFonts w:ascii="Arial" w:hAnsi="Arial" w:cs="Arial"/>
                      <w:sz w:val="18"/>
                      <w:szCs w:val="18"/>
                    </w:rPr>
                    <w:t xml:space="preserve"> T</w:t>
                  </w:r>
                  <w:r w:rsidR="009E1FE9" w:rsidRPr="00872FCE">
                    <w:rPr>
                      <w:rFonts w:ascii="Arial" w:hAnsi="Arial" w:cs="Arial"/>
                      <w:sz w:val="18"/>
                      <w:szCs w:val="18"/>
                    </w:rPr>
                    <w:t>est</w:t>
                  </w: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X</w:t>
                  </w:r>
                </w:p>
              </w:tc>
              <w:tc>
                <w:tcPr>
                  <w:tcW w:w="1080" w:type="dxa"/>
                </w:tcPr>
                <w:p w:rsidR="009E1FE9" w:rsidRPr="00872FCE" w:rsidRDefault="009E1FE9" w:rsidP="009E1FE9">
                  <w:pPr>
                    <w:rPr>
                      <w:rFonts w:ascii="Arial" w:hAnsi="Arial" w:cs="Arial"/>
                      <w:sz w:val="18"/>
                      <w:szCs w:val="18"/>
                    </w:rPr>
                  </w:pPr>
                </w:p>
              </w:tc>
              <w:tc>
                <w:tcPr>
                  <w:tcW w:w="1022" w:type="dxa"/>
                </w:tcPr>
                <w:p w:rsidR="009E1FE9" w:rsidRPr="00872FCE" w:rsidRDefault="009E1FE9" w:rsidP="009E1FE9">
                  <w:pPr>
                    <w:rPr>
                      <w:rFonts w:ascii="Arial" w:hAnsi="Arial" w:cs="Arial"/>
                      <w:sz w:val="18"/>
                      <w:szCs w:val="18"/>
                    </w:rPr>
                  </w:pPr>
                  <w:r w:rsidRPr="00872FCE">
                    <w:rPr>
                      <w:rFonts w:ascii="Arial" w:hAnsi="Arial" w:cs="Arial"/>
                      <w:sz w:val="18"/>
                      <w:szCs w:val="18"/>
                    </w:rPr>
                    <w:t>X</w:t>
                  </w:r>
                </w:p>
              </w:tc>
              <w:tc>
                <w:tcPr>
                  <w:tcW w:w="958"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r>
            <w:tr w:rsidR="009E1FE9" w:rsidRPr="00872FCE">
              <w:tc>
                <w:tcPr>
                  <w:tcW w:w="1440" w:type="dxa"/>
                </w:tcPr>
                <w:p w:rsidR="009E1FE9" w:rsidRPr="00872FCE" w:rsidRDefault="00E1174A" w:rsidP="009E1FE9">
                  <w:pPr>
                    <w:rPr>
                      <w:rFonts w:ascii="Arial" w:hAnsi="Arial" w:cs="Arial"/>
                      <w:sz w:val="18"/>
                      <w:szCs w:val="18"/>
                    </w:rPr>
                  </w:pPr>
                  <w:r>
                    <w:rPr>
                      <w:rFonts w:ascii="Arial" w:hAnsi="Arial" w:cs="Arial"/>
                      <w:sz w:val="18"/>
                      <w:szCs w:val="18"/>
                    </w:rPr>
                    <w:t>Rubric for P</w:t>
                  </w:r>
                  <w:r w:rsidR="009E1FE9" w:rsidRPr="00872FCE">
                    <w:rPr>
                      <w:rFonts w:ascii="Arial" w:hAnsi="Arial" w:cs="Arial"/>
                      <w:sz w:val="18"/>
                      <w:szCs w:val="18"/>
                    </w:rPr>
                    <w:t>resentations</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X</w:t>
                  </w: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84552A" w:rsidP="009E1FE9">
                  <w:pPr>
                    <w:rPr>
                      <w:rFonts w:ascii="Arial" w:hAnsi="Arial" w:cs="Arial"/>
                      <w:sz w:val="18"/>
                      <w:szCs w:val="18"/>
                    </w:rPr>
                  </w:pPr>
                  <w:r w:rsidRPr="00872FCE">
                    <w:rPr>
                      <w:rFonts w:ascii="Arial" w:hAnsi="Arial" w:cs="Arial"/>
                      <w:sz w:val="18"/>
                      <w:szCs w:val="18"/>
                    </w:rPr>
                    <w:t>X</w:t>
                  </w:r>
                </w:p>
              </w:tc>
              <w:tc>
                <w:tcPr>
                  <w:tcW w:w="1080" w:type="dxa"/>
                </w:tcPr>
                <w:p w:rsidR="009E1FE9" w:rsidRPr="00872FCE" w:rsidRDefault="009E1FE9" w:rsidP="009E1FE9">
                  <w:pPr>
                    <w:rPr>
                      <w:rFonts w:ascii="Arial" w:hAnsi="Arial" w:cs="Arial"/>
                      <w:sz w:val="18"/>
                      <w:szCs w:val="18"/>
                    </w:rPr>
                  </w:pPr>
                </w:p>
              </w:tc>
              <w:tc>
                <w:tcPr>
                  <w:tcW w:w="1022" w:type="dxa"/>
                </w:tcPr>
                <w:p w:rsidR="009E1FE9" w:rsidRPr="00872FCE" w:rsidRDefault="009E1FE9" w:rsidP="009E1FE9">
                  <w:pPr>
                    <w:rPr>
                      <w:rFonts w:ascii="Arial" w:hAnsi="Arial" w:cs="Arial"/>
                      <w:sz w:val="18"/>
                      <w:szCs w:val="18"/>
                    </w:rPr>
                  </w:pPr>
                </w:p>
              </w:tc>
              <w:tc>
                <w:tcPr>
                  <w:tcW w:w="958"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r>
            <w:tr w:rsidR="009E1FE9" w:rsidRPr="00872FCE">
              <w:tc>
                <w:tcPr>
                  <w:tcW w:w="1440" w:type="dxa"/>
                </w:tcPr>
                <w:p w:rsidR="009E1FE9" w:rsidRPr="00872FCE" w:rsidRDefault="007D6868" w:rsidP="009E1FE9">
                  <w:pPr>
                    <w:rPr>
                      <w:rFonts w:ascii="Arial" w:hAnsi="Arial" w:cs="Arial"/>
                      <w:sz w:val="18"/>
                      <w:szCs w:val="18"/>
                    </w:rPr>
                  </w:pPr>
                  <w:r>
                    <w:rPr>
                      <w:rFonts w:ascii="Arial" w:hAnsi="Arial" w:cs="Arial"/>
                      <w:sz w:val="18"/>
                      <w:szCs w:val="18"/>
                    </w:rPr>
                    <w:t xml:space="preserve">Final </w:t>
                  </w:r>
                  <w:r w:rsidR="00E1174A">
                    <w:rPr>
                      <w:rFonts w:ascii="Arial" w:hAnsi="Arial" w:cs="Arial"/>
                      <w:sz w:val="18"/>
                      <w:szCs w:val="18"/>
                    </w:rPr>
                    <w:t>Research P</w:t>
                  </w:r>
                  <w:r w:rsidR="00391EE0">
                    <w:rPr>
                      <w:rFonts w:ascii="Arial" w:hAnsi="Arial" w:cs="Arial"/>
                      <w:sz w:val="18"/>
                      <w:szCs w:val="18"/>
                    </w:rPr>
                    <w:t>aper for</w:t>
                  </w:r>
                  <w:r>
                    <w:rPr>
                      <w:rFonts w:ascii="Arial" w:hAnsi="Arial" w:cs="Arial"/>
                      <w:sz w:val="18"/>
                      <w:szCs w:val="18"/>
                    </w:rPr>
                    <w:t xml:space="preserve"> SPAN 1</w:t>
                  </w:r>
                  <w:r w:rsidR="00391EE0">
                    <w:rPr>
                      <w:rFonts w:ascii="Arial" w:hAnsi="Arial" w:cs="Arial"/>
                      <w:sz w:val="18"/>
                      <w:szCs w:val="18"/>
                    </w:rPr>
                    <w:t>70</w:t>
                  </w: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9E1FE9" w:rsidP="009E1FE9">
                  <w:pPr>
                    <w:rPr>
                      <w:rFonts w:ascii="Arial" w:hAnsi="Arial" w:cs="Arial"/>
                      <w:sz w:val="18"/>
                      <w:szCs w:val="18"/>
                    </w:rPr>
                  </w:pPr>
                </w:p>
              </w:tc>
              <w:tc>
                <w:tcPr>
                  <w:tcW w:w="1080" w:type="dxa"/>
                </w:tcPr>
                <w:p w:rsidR="009E1FE9" w:rsidRPr="00872FCE" w:rsidRDefault="00E263D7" w:rsidP="009E1FE9">
                  <w:pPr>
                    <w:rPr>
                      <w:rFonts w:ascii="Arial" w:hAnsi="Arial" w:cs="Arial"/>
                      <w:sz w:val="18"/>
                      <w:szCs w:val="18"/>
                    </w:rPr>
                  </w:pPr>
                  <w:r w:rsidRPr="00872FCE">
                    <w:rPr>
                      <w:rFonts w:ascii="Arial" w:hAnsi="Arial" w:cs="Arial"/>
                      <w:sz w:val="18"/>
                      <w:szCs w:val="18"/>
                    </w:rPr>
                    <w:t>X</w:t>
                  </w:r>
                </w:p>
              </w:tc>
              <w:tc>
                <w:tcPr>
                  <w:tcW w:w="1022" w:type="dxa"/>
                </w:tcPr>
                <w:p w:rsidR="009E1FE9" w:rsidRPr="00872FCE" w:rsidRDefault="004D2A75" w:rsidP="009E1FE9">
                  <w:pPr>
                    <w:rPr>
                      <w:rFonts w:ascii="Arial" w:hAnsi="Arial" w:cs="Arial"/>
                      <w:sz w:val="18"/>
                      <w:szCs w:val="18"/>
                    </w:rPr>
                  </w:pPr>
                  <w:r w:rsidRPr="00872FCE">
                    <w:rPr>
                      <w:rFonts w:ascii="Arial" w:hAnsi="Arial" w:cs="Arial"/>
                      <w:sz w:val="18"/>
                      <w:szCs w:val="18"/>
                    </w:rPr>
                    <w:t>X</w:t>
                  </w:r>
                </w:p>
              </w:tc>
              <w:tc>
                <w:tcPr>
                  <w:tcW w:w="958" w:type="dxa"/>
                </w:tcPr>
                <w:p w:rsidR="009E1FE9" w:rsidRPr="00872FCE" w:rsidRDefault="00E263D7" w:rsidP="009E1FE9">
                  <w:pPr>
                    <w:rPr>
                      <w:rFonts w:ascii="Arial" w:hAnsi="Arial" w:cs="Arial"/>
                      <w:sz w:val="18"/>
                      <w:szCs w:val="18"/>
                    </w:rPr>
                  </w:pPr>
                  <w:r w:rsidRPr="00872FCE">
                    <w:rPr>
                      <w:rFonts w:ascii="Arial" w:hAnsi="Arial" w:cs="Arial"/>
                      <w:sz w:val="18"/>
                      <w:szCs w:val="18"/>
                    </w:rPr>
                    <w:t>X</w:t>
                  </w:r>
                </w:p>
              </w:tc>
              <w:tc>
                <w:tcPr>
                  <w:tcW w:w="1080" w:type="dxa"/>
                </w:tcPr>
                <w:p w:rsidR="009E1FE9" w:rsidRPr="00872FCE" w:rsidRDefault="00E263D7" w:rsidP="009E1FE9">
                  <w:pPr>
                    <w:rPr>
                      <w:rFonts w:ascii="Arial" w:hAnsi="Arial" w:cs="Arial"/>
                      <w:sz w:val="18"/>
                      <w:szCs w:val="18"/>
                    </w:rPr>
                  </w:pPr>
                  <w:r w:rsidRPr="00872FCE">
                    <w:rPr>
                      <w:rFonts w:ascii="Arial" w:hAnsi="Arial" w:cs="Arial"/>
                      <w:sz w:val="18"/>
                      <w:szCs w:val="18"/>
                    </w:rPr>
                    <w:t>X</w:t>
                  </w:r>
                </w:p>
              </w:tc>
              <w:tc>
                <w:tcPr>
                  <w:tcW w:w="1080" w:type="dxa"/>
                </w:tcPr>
                <w:p w:rsidR="009E1FE9" w:rsidRPr="00872FCE" w:rsidRDefault="00E263D7" w:rsidP="009E1FE9">
                  <w:pPr>
                    <w:rPr>
                      <w:rFonts w:ascii="Arial" w:hAnsi="Arial" w:cs="Arial"/>
                      <w:sz w:val="18"/>
                      <w:szCs w:val="18"/>
                    </w:rPr>
                  </w:pPr>
                  <w:r w:rsidRPr="00872FCE">
                    <w:rPr>
                      <w:rFonts w:ascii="Arial" w:hAnsi="Arial" w:cs="Arial"/>
                      <w:sz w:val="18"/>
                      <w:szCs w:val="18"/>
                    </w:rPr>
                    <w:t>X</w:t>
                  </w:r>
                </w:p>
              </w:tc>
            </w:tr>
            <w:tr w:rsidR="009E1FE9" w:rsidRPr="00872FCE">
              <w:tc>
                <w:tcPr>
                  <w:tcW w:w="1440" w:type="dxa"/>
                </w:tcPr>
                <w:p w:rsidR="009E1FE9" w:rsidRPr="00872FCE" w:rsidRDefault="00E1174A" w:rsidP="009E1FE9">
                  <w:pPr>
                    <w:rPr>
                      <w:rFonts w:ascii="Arial" w:hAnsi="Arial" w:cs="Arial"/>
                      <w:sz w:val="18"/>
                      <w:szCs w:val="18"/>
                    </w:rPr>
                  </w:pPr>
                  <w:r>
                    <w:rPr>
                      <w:rFonts w:ascii="Arial" w:hAnsi="Arial" w:cs="Arial"/>
                      <w:sz w:val="18"/>
                      <w:szCs w:val="18"/>
                    </w:rPr>
                    <w:t>Senior Exit S</w:t>
                  </w:r>
                  <w:r w:rsidR="007D6868" w:rsidRPr="00872FCE">
                    <w:rPr>
                      <w:rFonts w:ascii="Arial" w:hAnsi="Arial" w:cs="Arial"/>
                      <w:sz w:val="18"/>
                      <w:szCs w:val="18"/>
                    </w:rPr>
                    <w:t>urvey</w:t>
                  </w:r>
                </w:p>
              </w:tc>
              <w:tc>
                <w:tcPr>
                  <w:tcW w:w="1080" w:type="dxa"/>
                </w:tcPr>
                <w:p w:rsidR="009E1FE9" w:rsidRPr="00872FCE" w:rsidRDefault="007D6868" w:rsidP="009E1FE9">
                  <w:pPr>
                    <w:rPr>
                      <w:rFonts w:ascii="Arial" w:hAnsi="Arial" w:cs="Arial"/>
                      <w:sz w:val="18"/>
                      <w:szCs w:val="18"/>
                    </w:rPr>
                  </w:pPr>
                  <w:r>
                    <w:rPr>
                      <w:rFonts w:ascii="Arial" w:hAnsi="Arial" w:cs="Arial"/>
                      <w:sz w:val="18"/>
                      <w:szCs w:val="18"/>
                    </w:rPr>
                    <w:t>X</w:t>
                  </w:r>
                </w:p>
              </w:tc>
              <w:tc>
                <w:tcPr>
                  <w:tcW w:w="1080" w:type="dxa"/>
                </w:tcPr>
                <w:p w:rsidR="009E1FE9" w:rsidRPr="00872FCE" w:rsidRDefault="007D6868" w:rsidP="009E1FE9">
                  <w:pPr>
                    <w:rPr>
                      <w:rFonts w:ascii="Arial" w:hAnsi="Arial" w:cs="Arial"/>
                      <w:sz w:val="18"/>
                      <w:szCs w:val="18"/>
                    </w:rPr>
                  </w:pPr>
                  <w:r>
                    <w:rPr>
                      <w:rFonts w:ascii="Arial" w:hAnsi="Arial" w:cs="Arial"/>
                      <w:sz w:val="18"/>
                      <w:szCs w:val="18"/>
                    </w:rPr>
                    <w:t>X</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X</w:t>
                  </w:r>
                </w:p>
              </w:tc>
              <w:tc>
                <w:tcPr>
                  <w:tcW w:w="1080" w:type="dxa"/>
                </w:tcPr>
                <w:p w:rsidR="009E1FE9" w:rsidRPr="00872FCE" w:rsidRDefault="007D6868" w:rsidP="009E1FE9">
                  <w:pPr>
                    <w:rPr>
                      <w:rFonts w:ascii="Arial" w:hAnsi="Arial" w:cs="Arial"/>
                      <w:sz w:val="18"/>
                      <w:szCs w:val="18"/>
                    </w:rPr>
                  </w:pPr>
                  <w:r>
                    <w:rPr>
                      <w:rFonts w:ascii="Arial" w:hAnsi="Arial" w:cs="Arial"/>
                      <w:sz w:val="18"/>
                      <w:szCs w:val="18"/>
                    </w:rPr>
                    <w:t>X</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X</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X</w:t>
                  </w:r>
                </w:p>
              </w:tc>
              <w:tc>
                <w:tcPr>
                  <w:tcW w:w="1022" w:type="dxa"/>
                </w:tcPr>
                <w:p w:rsidR="009E1FE9" w:rsidRPr="00872FCE" w:rsidRDefault="007D6868" w:rsidP="009E1FE9">
                  <w:pPr>
                    <w:rPr>
                      <w:rFonts w:ascii="Arial" w:hAnsi="Arial" w:cs="Arial"/>
                      <w:sz w:val="18"/>
                      <w:szCs w:val="18"/>
                    </w:rPr>
                  </w:pPr>
                  <w:r>
                    <w:rPr>
                      <w:rFonts w:ascii="Arial" w:hAnsi="Arial" w:cs="Arial"/>
                      <w:sz w:val="18"/>
                      <w:szCs w:val="18"/>
                    </w:rPr>
                    <w:t>X</w:t>
                  </w:r>
                </w:p>
              </w:tc>
              <w:tc>
                <w:tcPr>
                  <w:tcW w:w="958" w:type="dxa"/>
                </w:tcPr>
                <w:p w:rsidR="009E1FE9" w:rsidRPr="00872FCE" w:rsidRDefault="009E1FE9" w:rsidP="009E1FE9">
                  <w:pPr>
                    <w:rPr>
                      <w:rFonts w:ascii="Arial" w:hAnsi="Arial" w:cs="Arial"/>
                      <w:sz w:val="18"/>
                      <w:szCs w:val="18"/>
                    </w:rPr>
                  </w:pPr>
                  <w:r w:rsidRPr="00872FCE">
                    <w:rPr>
                      <w:rFonts w:ascii="Arial" w:hAnsi="Arial" w:cs="Arial"/>
                      <w:sz w:val="18"/>
                      <w:szCs w:val="18"/>
                    </w:rPr>
                    <w:t>X</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X</w:t>
                  </w:r>
                </w:p>
              </w:tc>
              <w:tc>
                <w:tcPr>
                  <w:tcW w:w="1080" w:type="dxa"/>
                </w:tcPr>
                <w:p w:rsidR="009E1FE9" w:rsidRPr="00872FCE" w:rsidRDefault="009E1FE9" w:rsidP="009E1FE9">
                  <w:pPr>
                    <w:rPr>
                      <w:rFonts w:ascii="Arial" w:hAnsi="Arial" w:cs="Arial"/>
                      <w:sz w:val="18"/>
                      <w:szCs w:val="18"/>
                    </w:rPr>
                  </w:pPr>
                  <w:r w:rsidRPr="00872FCE">
                    <w:rPr>
                      <w:rFonts w:ascii="Arial" w:hAnsi="Arial" w:cs="Arial"/>
                      <w:sz w:val="18"/>
                      <w:szCs w:val="18"/>
                    </w:rPr>
                    <w:t>X</w:t>
                  </w:r>
                </w:p>
              </w:tc>
            </w:tr>
            <w:tr w:rsidR="007D6868" w:rsidRPr="00872FCE" w:rsidTr="006B6C73">
              <w:tc>
                <w:tcPr>
                  <w:tcW w:w="1440" w:type="dxa"/>
                </w:tcPr>
                <w:p w:rsidR="007D6868" w:rsidRPr="00872FCE" w:rsidRDefault="00E1174A" w:rsidP="006B6C73">
                  <w:pPr>
                    <w:rPr>
                      <w:rFonts w:ascii="Arial" w:hAnsi="Arial" w:cs="Arial"/>
                      <w:sz w:val="18"/>
                      <w:szCs w:val="18"/>
                    </w:rPr>
                  </w:pPr>
                  <w:r>
                    <w:rPr>
                      <w:rFonts w:ascii="Arial" w:hAnsi="Arial" w:cs="Arial"/>
                      <w:sz w:val="18"/>
                      <w:szCs w:val="18"/>
                    </w:rPr>
                    <w:t>Alumni S</w:t>
                  </w:r>
                  <w:r w:rsidR="007D6868" w:rsidRPr="00872FCE">
                    <w:rPr>
                      <w:rFonts w:ascii="Arial" w:hAnsi="Arial" w:cs="Arial"/>
                      <w:sz w:val="18"/>
                      <w:szCs w:val="18"/>
                    </w:rPr>
                    <w:t>urvey</w:t>
                  </w:r>
                </w:p>
              </w:tc>
              <w:tc>
                <w:tcPr>
                  <w:tcW w:w="1080" w:type="dxa"/>
                </w:tcPr>
                <w:p w:rsidR="007D6868" w:rsidRPr="00872FCE" w:rsidRDefault="007D6868" w:rsidP="006B6C73">
                  <w:pPr>
                    <w:rPr>
                      <w:rFonts w:ascii="Arial" w:hAnsi="Arial" w:cs="Arial"/>
                      <w:sz w:val="18"/>
                      <w:szCs w:val="18"/>
                    </w:rPr>
                  </w:pPr>
                  <w:r w:rsidRPr="00872FCE">
                    <w:rPr>
                      <w:rFonts w:ascii="Arial" w:hAnsi="Arial" w:cs="Arial"/>
                      <w:sz w:val="18"/>
                      <w:szCs w:val="18"/>
                    </w:rPr>
                    <w:t>X</w:t>
                  </w:r>
                </w:p>
              </w:tc>
              <w:tc>
                <w:tcPr>
                  <w:tcW w:w="1080" w:type="dxa"/>
                </w:tcPr>
                <w:p w:rsidR="007D6868" w:rsidRPr="00872FCE" w:rsidRDefault="007D6868" w:rsidP="006B6C73">
                  <w:pPr>
                    <w:rPr>
                      <w:rFonts w:ascii="Arial" w:hAnsi="Arial" w:cs="Arial"/>
                      <w:sz w:val="18"/>
                      <w:szCs w:val="18"/>
                    </w:rPr>
                  </w:pPr>
                </w:p>
              </w:tc>
              <w:tc>
                <w:tcPr>
                  <w:tcW w:w="1080" w:type="dxa"/>
                </w:tcPr>
                <w:p w:rsidR="007D6868" w:rsidRPr="00872FCE" w:rsidRDefault="007D6868" w:rsidP="006B6C73">
                  <w:pPr>
                    <w:rPr>
                      <w:rFonts w:ascii="Arial" w:hAnsi="Arial" w:cs="Arial"/>
                      <w:sz w:val="18"/>
                      <w:szCs w:val="18"/>
                    </w:rPr>
                  </w:pPr>
                  <w:r w:rsidRPr="00872FCE">
                    <w:rPr>
                      <w:rFonts w:ascii="Arial" w:hAnsi="Arial" w:cs="Arial"/>
                      <w:sz w:val="18"/>
                      <w:szCs w:val="18"/>
                    </w:rPr>
                    <w:t>X</w:t>
                  </w:r>
                </w:p>
              </w:tc>
              <w:tc>
                <w:tcPr>
                  <w:tcW w:w="1080" w:type="dxa"/>
                </w:tcPr>
                <w:p w:rsidR="007D6868" w:rsidRPr="00872FCE" w:rsidRDefault="007D6868" w:rsidP="006B6C73">
                  <w:pPr>
                    <w:rPr>
                      <w:rFonts w:ascii="Arial" w:hAnsi="Arial" w:cs="Arial"/>
                      <w:sz w:val="18"/>
                      <w:szCs w:val="18"/>
                    </w:rPr>
                  </w:pPr>
                </w:p>
              </w:tc>
              <w:tc>
                <w:tcPr>
                  <w:tcW w:w="1080" w:type="dxa"/>
                </w:tcPr>
                <w:p w:rsidR="007D6868" w:rsidRPr="00872FCE" w:rsidRDefault="007D6868" w:rsidP="006B6C73">
                  <w:pPr>
                    <w:rPr>
                      <w:rFonts w:ascii="Arial" w:hAnsi="Arial" w:cs="Arial"/>
                      <w:sz w:val="18"/>
                      <w:szCs w:val="18"/>
                    </w:rPr>
                  </w:pPr>
                  <w:r w:rsidRPr="00872FCE">
                    <w:rPr>
                      <w:rFonts w:ascii="Arial" w:hAnsi="Arial" w:cs="Arial"/>
                      <w:sz w:val="18"/>
                      <w:szCs w:val="18"/>
                    </w:rPr>
                    <w:t>X</w:t>
                  </w:r>
                </w:p>
              </w:tc>
              <w:tc>
                <w:tcPr>
                  <w:tcW w:w="1080" w:type="dxa"/>
                </w:tcPr>
                <w:p w:rsidR="007D6868" w:rsidRPr="00872FCE" w:rsidRDefault="007D6868" w:rsidP="006B6C73">
                  <w:pPr>
                    <w:rPr>
                      <w:rFonts w:ascii="Arial" w:hAnsi="Arial" w:cs="Arial"/>
                      <w:sz w:val="18"/>
                      <w:szCs w:val="18"/>
                    </w:rPr>
                  </w:pPr>
                  <w:r w:rsidRPr="00872FCE">
                    <w:rPr>
                      <w:rFonts w:ascii="Arial" w:hAnsi="Arial" w:cs="Arial"/>
                      <w:sz w:val="18"/>
                      <w:szCs w:val="18"/>
                    </w:rPr>
                    <w:t>X</w:t>
                  </w:r>
                </w:p>
              </w:tc>
              <w:tc>
                <w:tcPr>
                  <w:tcW w:w="1022" w:type="dxa"/>
                </w:tcPr>
                <w:p w:rsidR="007D6868" w:rsidRPr="00872FCE" w:rsidRDefault="007D6868" w:rsidP="006B6C73">
                  <w:pPr>
                    <w:rPr>
                      <w:rFonts w:ascii="Arial" w:hAnsi="Arial" w:cs="Arial"/>
                      <w:sz w:val="18"/>
                      <w:szCs w:val="18"/>
                    </w:rPr>
                  </w:pPr>
                </w:p>
              </w:tc>
              <w:tc>
                <w:tcPr>
                  <w:tcW w:w="958" w:type="dxa"/>
                </w:tcPr>
                <w:p w:rsidR="007D6868" w:rsidRPr="00872FCE" w:rsidRDefault="007D6868" w:rsidP="006B6C73">
                  <w:pPr>
                    <w:rPr>
                      <w:rFonts w:ascii="Arial" w:hAnsi="Arial" w:cs="Arial"/>
                      <w:sz w:val="18"/>
                      <w:szCs w:val="18"/>
                    </w:rPr>
                  </w:pPr>
                  <w:r w:rsidRPr="00872FCE">
                    <w:rPr>
                      <w:rFonts w:ascii="Arial" w:hAnsi="Arial" w:cs="Arial"/>
                      <w:sz w:val="18"/>
                      <w:szCs w:val="18"/>
                    </w:rPr>
                    <w:t>X</w:t>
                  </w:r>
                </w:p>
              </w:tc>
              <w:tc>
                <w:tcPr>
                  <w:tcW w:w="1080" w:type="dxa"/>
                </w:tcPr>
                <w:p w:rsidR="007D6868" w:rsidRPr="00872FCE" w:rsidRDefault="007D6868" w:rsidP="006B6C73">
                  <w:pPr>
                    <w:rPr>
                      <w:rFonts w:ascii="Arial" w:hAnsi="Arial" w:cs="Arial"/>
                      <w:sz w:val="18"/>
                      <w:szCs w:val="18"/>
                    </w:rPr>
                  </w:pPr>
                  <w:r w:rsidRPr="00872FCE">
                    <w:rPr>
                      <w:rFonts w:ascii="Arial" w:hAnsi="Arial" w:cs="Arial"/>
                      <w:sz w:val="18"/>
                      <w:szCs w:val="18"/>
                    </w:rPr>
                    <w:t>X</w:t>
                  </w:r>
                </w:p>
              </w:tc>
              <w:tc>
                <w:tcPr>
                  <w:tcW w:w="1080" w:type="dxa"/>
                </w:tcPr>
                <w:p w:rsidR="007D6868" w:rsidRPr="00872FCE" w:rsidRDefault="007D6868" w:rsidP="006B6C73">
                  <w:pPr>
                    <w:rPr>
                      <w:rFonts w:ascii="Arial" w:hAnsi="Arial" w:cs="Arial"/>
                      <w:sz w:val="18"/>
                      <w:szCs w:val="18"/>
                    </w:rPr>
                  </w:pPr>
                  <w:r w:rsidRPr="00872FCE">
                    <w:rPr>
                      <w:rFonts w:ascii="Arial" w:hAnsi="Arial" w:cs="Arial"/>
                      <w:sz w:val="18"/>
                      <w:szCs w:val="18"/>
                    </w:rPr>
                    <w:t>X</w:t>
                  </w:r>
                </w:p>
              </w:tc>
            </w:tr>
          </w:tbl>
          <w:p w:rsidR="009E1FE9" w:rsidRDefault="009E1FE9" w:rsidP="009E1FE9">
            <w:pPr>
              <w:spacing w:before="120" w:after="120" w:line="240" w:lineRule="auto"/>
              <w:rPr>
                <w:rFonts w:ascii="Arial" w:hAnsi="Arial" w:cs="Arial"/>
                <w:sz w:val="18"/>
                <w:szCs w:val="18"/>
              </w:rPr>
            </w:pPr>
          </w:p>
          <w:p w:rsidR="009E1FE9" w:rsidRPr="001E1939" w:rsidRDefault="009E1FE9" w:rsidP="009E1FE9">
            <w:pPr>
              <w:spacing w:before="120" w:after="120" w:line="240" w:lineRule="auto"/>
              <w:rPr>
                <w:rFonts w:ascii="Arial" w:hAnsi="Arial" w:cs="Arial"/>
                <w:sz w:val="18"/>
                <w:szCs w:val="18"/>
              </w:rPr>
            </w:pPr>
            <w:r>
              <w:rPr>
                <w:rFonts w:ascii="Arial" w:hAnsi="Arial" w:cs="Arial"/>
                <w:sz w:val="18"/>
                <w:szCs w:val="18"/>
              </w:rPr>
              <w:t>“X” indicates the learning outcomes the assessment activity will measure.</w:t>
            </w:r>
          </w:p>
        </w:tc>
      </w:tr>
      <w:tr w:rsidR="009E1FE9" w:rsidRPr="001E1939">
        <w:tc>
          <w:tcPr>
            <w:tcW w:w="13618" w:type="dxa"/>
          </w:tcPr>
          <w:p w:rsidR="009E1FE9" w:rsidRPr="001E1939" w:rsidRDefault="009E1FE9" w:rsidP="009E1FE9">
            <w:pPr>
              <w:spacing w:before="240" w:after="0" w:line="240" w:lineRule="auto"/>
              <w:rPr>
                <w:rFonts w:cs="Arial"/>
                <w:i/>
                <w:color w:val="A6A6A6"/>
                <w:sz w:val="16"/>
              </w:rPr>
            </w:pPr>
          </w:p>
        </w:tc>
      </w:tr>
    </w:tbl>
    <w:p w:rsidR="009E1FE9" w:rsidRDefault="009E1FE9" w:rsidP="009E1FE9">
      <w:pPr>
        <w:pStyle w:val="NormalWeb"/>
        <w:spacing w:before="0" w:beforeAutospacing="0" w:after="0" w:afterAutospacing="0"/>
        <w:jc w:val="center"/>
        <w:rPr>
          <w:rFonts w:ascii="Arial" w:hAnsi="Arial" w:cs="Arial"/>
          <w:b/>
          <w:sz w:val="32"/>
        </w:rPr>
      </w:pPr>
    </w:p>
    <w:p w:rsidR="00D946D6" w:rsidRPr="00573B75" w:rsidRDefault="00D946D6" w:rsidP="009E1FE9">
      <w:pPr>
        <w:pStyle w:val="NormalWeb"/>
        <w:spacing w:before="0" w:beforeAutospacing="0" w:after="0" w:afterAutospacing="0"/>
        <w:jc w:val="center"/>
        <w:rPr>
          <w:rFonts w:ascii="Arial" w:hAnsi="Arial" w:cs="Arial"/>
          <w:b/>
          <w:sz w:val="32"/>
        </w:rPr>
      </w:pPr>
    </w:p>
    <w:tbl>
      <w:tblPr>
        <w:tblW w:w="0" w:type="auto"/>
        <w:tblBorders>
          <w:top w:val="single" w:sz="12" w:space="0" w:color="auto"/>
          <w:left w:val="single" w:sz="12" w:space="0" w:color="auto"/>
          <w:bottom w:val="single" w:sz="12" w:space="0" w:color="auto"/>
          <w:right w:val="single" w:sz="12" w:space="0" w:color="auto"/>
        </w:tblBorders>
        <w:tblLook w:val="04A0"/>
      </w:tblPr>
      <w:tblGrid>
        <w:gridCol w:w="9576"/>
      </w:tblGrid>
      <w:tr w:rsidR="009E1FE9" w:rsidRPr="001E1939">
        <w:tc>
          <w:tcPr>
            <w:tcW w:w="9576" w:type="dxa"/>
            <w:shd w:val="clear" w:color="auto" w:fill="DBE5F1"/>
          </w:tcPr>
          <w:p w:rsidR="009E1FE9" w:rsidRPr="001E1939" w:rsidRDefault="009E1FE9" w:rsidP="009E1FE9">
            <w:pPr>
              <w:pStyle w:val="ListParagraph"/>
              <w:numPr>
                <w:ilvl w:val="0"/>
                <w:numId w:val="7"/>
              </w:numPr>
              <w:spacing w:before="120" w:after="360" w:line="240" w:lineRule="auto"/>
              <w:rPr>
                <w:rFonts w:ascii="Arial" w:hAnsi="Arial" w:cs="Arial"/>
                <w:b/>
                <w:smallCaps/>
              </w:rPr>
            </w:pPr>
            <w:r w:rsidRPr="001E1939">
              <w:rPr>
                <w:rStyle w:val="PlaceholderText"/>
                <w:b/>
              </w:rPr>
              <w:t>Timeline for Implementation of Assessment Methods and Summary Evaluations</w:t>
            </w:r>
            <w:r w:rsidR="00666674">
              <w:rPr>
                <w:rStyle w:val="PlaceholderText"/>
                <w:b/>
              </w:rPr>
              <w:t xml:space="preserve"> since 2011</w:t>
            </w:r>
          </w:p>
        </w:tc>
      </w:tr>
      <w:tr w:rsidR="009E1FE9" w:rsidRPr="001E1939">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9E1FE9" w:rsidRDefault="009E1FE9" w:rsidP="009E1FE9">
            <w:pPr>
              <w:spacing w:before="120" w:after="120" w:line="240" w:lineRule="auto"/>
              <w:rPr>
                <w:rStyle w:val="PlaceholderText"/>
                <w:rFonts w:ascii="Arial" w:hAnsi="Arial" w:cs="Arial"/>
                <w:color w:val="auto"/>
                <w:sz w:val="18"/>
                <w:szCs w:val="18"/>
              </w:rPr>
            </w:pPr>
            <w:r w:rsidRPr="001E1939">
              <w:rPr>
                <w:rStyle w:val="PlaceholderText"/>
                <w:rFonts w:ascii="Arial" w:hAnsi="Arial" w:cs="Arial"/>
                <w:color w:val="auto"/>
                <w:sz w:val="18"/>
                <w:szCs w:val="18"/>
              </w:rPr>
              <w:t>Year 20</w:t>
            </w:r>
            <w:r>
              <w:rPr>
                <w:rStyle w:val="PlaceholderText"/>
                <w:rFonts w:ascii="Arial" w:hAnsi="Arial" w:cs="Arial"/>
                <w:color w:val="auto"/>
                <w:sz w:val="18"/>
                <w:szCs w:val="18"/>
              </w:rPr>
              <w:t>11</w:t>
            </w:r>
            <w:r w:rsidRPr="001E1939">
              <w:rPr>
                <w:rStyle w:val="PlaceholderText"/>
                <w:rFonts w:ascii="Arial" w:hAnsi="Arial" w:cs="Arial"/>
                <w:color w:val="auto"/>
                <w:sz w:val="18"/>
                <w:szCs w:val="18"/>
              </w:rPr>
              <w:t xml:space="preserve"> to 20</w:t>
            </w:r>
            <w:r>
              <w:rPr>
                <w:rStyle w:val="PlaceholderText"/>
                <w:rFonts w:ascii="Arial" w:hAnsi="Arial" w:cs="Arial"/>
                <w:color w:val="auto"/>
                <w:sz w:val="18"/>
                <w:szCs w:val="18"/>
              </w:rPr>
              <w:t>12</w:t>
            </w:r>
          </w:p>
          <w:p w:rsidR="006D4EEE" w:rsidRPr="00256404" w:rsidRDefault="00256404" w:rsidP="009E1FE9">
            <w:pPr>
              <w:pStyle w:val="ListParagraph"/>
              <w:numPr>
                <w:ilvl w:val="0"/>
                <w:numId w:val="22"/>
              </w:numPr>
              <w:spacing w:before="120" w:after="120" w:line="240" w:lineRule="auto"/>
              <w:ind w:left="1440" w:hanging="1080"/>
              <w:rPr>
                <w:rFonts w:ascii="Arial" w:hAnsi="Arial" w:cs="Arial"/>
                <w:sz w:val="18"/>
                <w:szCs w:val="18"/>
              </w:rPr>
            </w:pPr>
            <w:r>
              <w:rPr>
                <w:rStyle w:val="PlaceholderText"/>
                <w:rFonts w:ascii="Arial" w:hAnsi="Arial" w:cs="Arial"/>
                <w:color w:val="auto"/>
                <w:sz w:val="18"/>
              </w:rPr>
              <w:t xml:space="preserve">Senior Exit Survey in SPAN 170 </w:t>
            </w:r>
            <w:r w:rsidR="002233C2">
              <w:rPr>
                <w:rStyle w:val="PlaceholderText"/>
                <w:rFonts w:ascii="Arial" w:hAnsi="Arial" w:cs="Arial"/>
                <w:color w:val="auto"/>
                <w:sz w:val="18"/>
              </w:rPr>
              <w:t xml:space="preserve">- Appendix A </w:t>
            </w:r>
            <w:r>
              <w:rPr>
                <w:rStyle w:val="PlaceholderText"/>
                <w:rFonts w:ascii="Arial" w:hAnsi="Arial" w:cs="Arial"/>
                <w:color w:val="auto"/>
                <w:sz w:val="18"/>
              </w:rPr>
              <w:t>(</w:t>
            </w:r>
            <w:r w:rsidRPr="00004A3E">
              <w:rPr>
                <w:rStyle w:val="PlaceholderText"/>
                <w:rFonts w:ascii="Arial" w:hAnsi="Arial" w:cs="Arial"/>
                <w:color w:val="auto"/>
                <w:sz w:val="18"/>
              </w:rPr>
              <w:t xml:space="preserve">Goals A.1, A.2, </w:t>
            </w:r>
            <w:r w:rsidRPr="00004A3E">
              <w:rPr>
                <w:rFonts w:ascii="Arial" w:hAnsi="Arial" w:cs="Arial"/>
                <w:sz w:val="18"/>
                <w:szCs w:val="18"/>
              </w:rPr>
              <w:t xml:space="preserve">A.3, A.4, A.5, and </w:t>
            </w:r>
            <w:r w:rsidRPr="00004A3E">
              <w:rPr>
                <w:rStyle w:val="PlaceholderText"/>
                <w:rFonts w:ascii="Arial" w:hAnsi="Arial" w:cs="Arial"/>
                <w:color w:val="auto"/>
                <w:sz w:val="18"/>
              </w:rPr>
              <w:t>B.1, B.2, B.3, B.4 and B.5</w:t>
            </w:r>
            <w:r>
              <w:rPr>
                <w:rStyle w:val="PlaceholderText"/>
                <w:rFonts w:ascii="Arial" w:hAnsi="Arial" w:cs="Arial"/>
                <w:color w:val="auto"/>
                <w:sz w:val="18"/>
              </w:rPr>
              <w:t>)</w:t>
            </w:r>
          </w:p>
        </w:tc>
      </w:tr>
      <w:tr w:rsidR="009E1FE9" w:rsidRPr="001E1939">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9E1FE9" w:rsidRPr="001E1939" w:rsidRDefault="009E1FE9" w:rsidP="009E1FE9">
            <w:pPr>
              <w:spacing w:before="120" w:after="120" w:line="240" w:lineRule="auto"/>
              <w:rPr>
                <w:rFonts w:ascii="Arial" w:hAnsi="Arial" w:cs="Arial"/>
                <w:sz w:val="18"/>
                <w:szCs w:val="18"/>
              </w:rPr>
            </w:pPr>
            <w:r w:rsidRPr="001E1939">
              <w:rPr>
                <w:rStyle w:val="PlaceholderText"/>
                <w:rFonts w:ascii="Arial" w:hAnsi="Arial" w:cs="Arial"/>
                <w:color w:val="auto"/>
                <w:sz w:val="18"/>
                <w:szCs w:val="18"/>
              </w:rPr>
              <w:t>Year 20</w:t>
            </w:r>
            <w:r>
              <w:rPr>
                <w:rStyle w:val="PlaceholderText"/>
                <w:rFonts w:ascii="Arial" w:hAnsi="Arial" w:cs="Arial"/>
                <w:color w:val="auto"/>
                <w:sz w:val="18"/>
                <w:szCs w:val="18"/>
              </w:rPr>
              <w:t xml:space="preserve">12 </w:t>
            </w:r>
            <w:r w:rsidRPr="001E1939">
              <w:rPr>
                <w:rStyle w:val="PlaceholderText"/>
                <w:rFonts w:ascii="Arial" w:hAnsi="Arial" w:cs="Arial"/>
                <w:color w:val="auto"/>
                <w:sz w:val="18"/>
                <w:szCs w:val="18"/>
              </w:rPr>
              <w:t>to 20</w:t>
            </w:r>
            <w:r>
              <w:rPr>
                <w:rStyle w:val="PlaceholderText"/>
                <w:rFonts w:ascii="Arial" w:hAnsi="Arial" w:cs="Arial"/>
                <w:color w:val="auto"/>
                <w:sz w:val="18"/>
                <w:szCs w:val="18"/>
              </w:rPr>
              <w:t>13</w:t>
            </w:r>
          </w:p>
        </w:tc>
      </w:tr>
      <w:tr w:rsidR="009E1FE9" w:rsidRPr="001E1939">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9E1FE9" w:rsidRPr="00926491" w:rsidRDefault="00576A8A" w:rsidP="009E1FE9">
            <w:pPr>
              <w:pStyle w:val="ListParagraph"/>
              <w:numPr>
                <w:ilvl w:val="0"/>
                <w:numId w:val="19"/>
              </w:numPr>
              <w:spacing w:before="120" w:after="120" w:line="240" w:lineRule="auto"/>
              <w:ind w:left="1440" w:hanging="1080"/>
              <w:rPr>
                <w:rStyle w:val="PlaceholderText"/>
                <w:rFonts w:ascii="Arial" w:hAnsi="Arial" w:cs="Arial"/>
                <w:color w:val="auto"/>
                <w:sz w:val="18"/>
                <w:szCs w:val="18"/>
              </w:rPr>
            </w:pPr>
            <w:r>
              <w:rPr>
                <w:rStyle w:val="PlaceholderText"/>
                <w:rFonts w:ascii="Arial" w:hAnsi="Arial" w:cs="Arial"/>
                <w:color w:val="auto"/>
                <w:sz w:val="18"/>
                <w:szCs w:val="18"/>
              </w:rPr>
              <w:t>Employ Rubric for Presen</w:t>
            </w:r>
            <w:r w:rsidR="005D345D">
              <w:rPr>
                <w:rStyle w:val="PlaceholderText"/>
                <w:rFonts w:ascii="Arial" w:hAnsi="Arial" w:cs="Arial"/>
                <w:color w:val="auto"/>
                <w:sz w:val="18"/>
                <w:szCs w:val="18"/>
              </w:rPr>
              <w:t>tations in SPAN 117</w:t>
            </w:r>
            <w:r w:rsidR="002233C2">
              <w:rPr>
                <w:rStyle w:val="PlaceholderText"/>
                <w:rFonts w:ascii="Arial" w:hAnsi="Arial" w:cs="Arial"/>
                <w:color w:val="auto"/>
                <w:sz w:val="18"/>
                <w:szCs w:val="18"/>
              </w:rPr>
              <w:t xml:space="preserve"> - Appendix B</w:t>
            </w:r>
            <w:r>
              <w:rPr>
                <w:rStyle w:val="PlaceholderText"/>
                <w:rFonts w:ascii="Arial" w:hAnsi="Arial" w:cs="Arial"/>
                <w:color w:val="auto"/>
                <w:sz w:val="18"/>
                <w:szCs w:val="18"/>
              </w:rPr>
              <w:t xml:space="preserve"> (Goal</w:t>
            </w:r>
            <w:r w:rsidR="0084552A">
              <w:rPr>
                <w:rStyle w:val="PlaceholderText"/>
                <w:rFonts w:ascii="Arial" w:hAnsi="Arial" w:cs="Arial"/>
                <w:color w:val="auto"/>
                <w:sz w:val="18"/>
                <w:szCs w:val="18"/>
              </w:rPr>
              <w:t>s</w:t>
            </w:r>
            <w:r>
              <w:rPr>
                <w:rStyle w:val="PlaceholderText"/>
                <w:rFonts w:ascii="Arial" w:hAnsi="Arial" w:cs="Arial"/>
                <w:color w:val="auto"/>
                <w:sz w:val="18"/>
                <w:szCs w:val="18"/>
              </w:rPr>
              <w:t xml:space="preserve"> A.1</w:t>
            </w:r>
            <w:r w:rsidR="0084552A">
              <w:rPr>
                <w:rStyle w:val="PlaceholderText"/>
                <w:rFonts w:ascii="Arial" w:hAnsi="Arial" w:cs="Arial"/>
                <w:color w:val="auto"/>
                <w:sz w:val="18"/>
                <w:szCs w:val="18"/>
              </w:rPr>
              <w:t xml:space="preserve"> and A.5</w:t>
            </w:r>
            <w:r>
              <w:rPr>
                <w:rStyle w:val="PlaceholderText"/>
                <w:rFonts w:ascii="Arial" w:hAnsi="Arial" w:cs="Arial"/>
                <w:color w:val="auto"/>
                <w:sz w:val="18"/>
                <w:szCs w:val="18"/>
              </w:rPr>
              <w:t xml:space="preserve">) </w:t>
            </w:r>
          </w:p>
          <w:p w:rsidR="009E1FE9" w:rsidRPr="009C3164" w:rsidRDefault="00251BBC" w:rsidP="00251BBC">
            <w:pPr>
              <w:pStyle w:val="ListParagraph"/>
              <w:numPr>
                <w:ilvl w:val="0"/>
                <w:numId w:val="19"/>
              </w:numPr>
              <w:spacing w:before="120" w:after="120" w:line="240" w:lineRule="auto"/>
              <w:ind w:left="1440" w:hanging="1080"/>
              <w:rPr>
                <w:rFonts w:ascii="Arial" w:hAnsi="Arial" w:cs="Arial"/>
                <w:sz w:val="18"/>
                <w:szCs w:val="18"/>
              </w:rPr>
            </w:pPr>
            <w:r>
              <w:rPr>
                <w:rStyle w:val="PlaceholderText"/>
                <w:rFonts w:ascii="Arial" w:hAnsi="Arial" w:cs="Arial"/>
                <w:color w:val="auto"/>
                <w:sz w:val="18"/>
                <w:szCs w:val="18"/>
              </w:rPr>
              <w:t xml:space="preserve">Employ Rubric for Presentations in SPAN 170 </w:t>
            </w:r>
            <w:r w:rsidR="002233C2">
              <w:rPr>
                <w:rStyle w:val="PlaceholderText"/>
                <w:rFonts w:ascii="Arial" w:hAnsi="Arial" w:cs="Arial"/>
                <w:color w:val="auto"/>
                <w:sz w:val="18"/>
                <w:szCs w:val="18"/>
              </w:rPr>
              <w:t xml:space="preserve">- Appendix C </w:t>
            </w:r>
            <w:r>
              <w:rPr>
                <w:rStyle w:val="PlaceholderText"/>
                <w:rFonts w:ascii="Arial" w:hAnsi="Arial" w:cs="Arial"/>
                <w:color w:val="auto"/>
                <w:sz w:val="18"/>
                <w:szCs w:val="18"/>
              </w:rPr>
              <w:t xml:space="preserve">(Goals A.1 and A.5) </w:t>
            </w:r>
          </w:p>
        </w:tc>
      </w:tr>
      <w:tr w:rsidR="009E1FE9" w:rsidRPr="001E1939">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9E1FE9" w:rsidRPr="001E1939" w:rsidRDefault="009E1FE9" w:rsidP="009E1FE9">
            <w:pPr>
              <w:spacing w:before="120" w:after="120" w:line="240" w:lineRule="auto"/>
              <w:rPr>
                <w:rFonts w:ascii="Arial" w:hAnsi="Arial" w:cs="Arial"/>
                <w:sz w:val="18"/>
                <w:szCs w:val="18"/>
              </w:rPr>
            </w:pPr>
            <w:r w:rsidRPr="001E1939">
              <w:rPr>
                <w:rStyle w:val="PlaceholderText"/>
                <w:rFonts w:ascii="Arial" w:hAnsi="Arial" w:cs="Arial"/>
                <w:color w:val="auto"/>
                <w:sz w:val="18"/>
                <w:szCs w:val="18"/>
              </w:rPr>
              <w:t>Year 20</w:t>
            </w:r>
            <w:r>
              <w:rPr>
                <w:rStyle w:val="PlaceholderText"/>
                <w:rFonts w:ascii="Arial" w:hAnsi="Arial" w:cs="Arial"/>
                <w:color w:val="auto"/>
                <w:sz w:val="18"/>
                <w:szCs w:val="18"/>
              </w:rPr>
              <w:t xml:space="preserve">13 </w:t>
            </w:r>
            <w:r w:rsidRPr="001E1939">
              <w:rPr>
                <w:rStyle w:val="PlaceholderText"/>
                <w:rFonts w:ascii="Arial" w:hAnsi="Arial" w:cs="Arial"/>
                <w:color w:val="auto"/>
                <w:sz w:val="18"/>
                <w:szCs w:val="18"/>
              </w:rPr>
              <w:t>to 20</w:t>
            </w:r>
            <w:r>
              <w:rPr>
                <w:rStyle w:val="PlaceholderText"/>
                <w:rFonts w:ascii="Arial" w:hAnsi="Arial" w:cs="Arial"/>
                <w:color w:val="auto"/>
                <w:sz w:val="18"/>
                <w:szCs w:val="18"/>
              </w:rPr>
              <w:t>14</w:t>
            </w:r>
          </w:p>
        </w:tc>
      </w:tr>
      <w:tr w:rsidR="009E1FE9" w:rsidRPr="001E1939">
        <w:tblPrEx>
          <w:tblBorders>
            <w:top w:val="single" w:sz="12" w:space="0" w:color="000000"/>
            <w:left w:val="single" w:sz="12" w:space="0" w:color="000000"/>
            <w:bottom w:val="single" w:sz="12" w:space="0" w:color="000000"/>
            <w:right w:val="single" w:sz="12" w:space="0" w:color="000000"/>
          </w:tblBorders>
        </w:tblPrEx>
        <w:tc>
          <w:tcPr>
            <w:tcW w:w="9576" w:type="dxa"/>
            <w:shd w:val="clear" w:color="auto" w:fill="auto"/>
          </w:tcPr>
          <w:p w:rsidR="007C3378" w:rsidRPr="00D420BD" w:rsidRDefault="003A3E74" w:rsidP="003A3E74">
            <w:pPr>
              <w:pStyle w:val="ListParagraph"/>
              <w:numPr>
                <w:ilvl w:val="0"/>
                <w:numId w:val="23"/>
              </w:numPr>
              <w:spacing w:before="120" w:after="120" w:line="240" w:lineRule="auto"/>
              <w:ind w:left="1440" w:hanging="1080"/>
              <w:rPr>
                <w:rFonts w:ascii="Arial" w:hAnsi="Arial" w:cs="Arial"/>
                <w:sz w:val="18"/>
                <w:szCs w:val="18"/>
              </w:rPr>
            </w:pPr>
            <w:r>
              <w:rPr>
                <w:rStyle w:val="PlaceholderText"/>
                <w:rFonts w:ascii="Arial" w:hAnsi="Arial" w:cs="Arial"/>
                <w:color w:val="auto"/>
                <w:sz w:val="18"/>
              </w:rPr>
              <w:t xml:space="preserve">Employ Rubric for Final Research Paper in SPAN 170 </w:t>
            </w:r>
            <w:r w:rsidR="002233C2">
              <w:rPr>
                <w:rStyle w:val="PlaceholderText"/>
                <w:rFonts w:ascii="Arial" w:hAnsi="Arial" w:cs="Arial"/>
                <w:color w:val="auto"/>
                <w:sz w:val="18"/>
              </w:rPr>
              <w:t xml:space="preserve">- Appendix D </w:t>
            </w:r>
            <w:r w:rsidR="00251BBC" w:rsidRPr="0015583B">
              <w:rPr>
                <w:rStyle w:val="PlaceholderText"/>
                <w:rFonts w:ascii="Arial" w:hAnsi="Arial" w:cs="Arial"/>
                <w:color w:val="auto"/>
                <w:sz w:val="18"/>
              </w:rPr>
              <w:t>(Goal</w:t>
            </w:r>
            <w:r w:rsidR="00251BBC">
              <w:rPr>
                <w:rStyle w:val="PlaceholderText"/>
                <w:rFonts w:ascii="Arial" w:hAnsi="Arial" w:cs="Arial"/>
                <w:color w:val="auto"/>
                <w:sz w:val="18"/>
              </w:rPr>
              <w:t>s B.1, B.2, B.3, B.4 and B.5</w:t>
            </w:r>
            <w:r w:rsidR="00D420BD">
              <w:rPr>
                <w:rStyle w:val="PlaceholderText"/>
                <w:rFonts w:ascii="Arial" w:hAnsi="Arial" w:cs="Arial"/>
                <w:color w:val="auto"/>
                <w:sz w:val="18"/>
              </w:rPr>
              <w:t>.</w:t>
            </w:r>
            <w:r>
              <w:rPr>
                <w:rStyle w:val="PlaceholderText"/>
                <w:rFonts w:ascii="Arial" w:hAnsi="Arial" w:cs="Arial"/>
                <w:color w:val="auto"/>
                <w:sz w:val="18"/>
              </w:rPr>
              <w:t>)</w:t>
            </w:r>
          </w:p>
        </w:tc>
      </w:tr>
      <w:tr w:rsidR="00101FE3" w:rsidRPr="001E1939">
        <w:tc>
          <w:tcPr>
            <w:tcW w:w="9576" w:type="dxa"/>
          </w:tcPr>
          <w:p w:rsidR="00101FE3" w:rsidRPr="001E1939" w:rsidRDefault="00101FE3" w:rsidP="00B73593">
            <w:pPr>
              <w:spacing w:before="120" w:after="120" w:line="240" w:lineRule="auto"/>
              <w:rPr>
                <w:rFonts w:ascii="Arial" w:hAnsi="Arial" w:cs="Arial"/>
                <w:sz w:val="18"/>
                <w:szCs w:val="18"/>
              </w:rPr>
            </w:pPr>
            <w:r w:rsidRPr="001E1939">
              <w:rPr>
                <w:rStyle w:val="PlaceholderText"/>
                <w:rFonts w:ascii="Arial" w:hAnsi="Arial" w:cs="Arial"/>
                <w:color w:val="auto"/>
                <w:sz w:val="18"/>
                <w:szCs w:val="18"/>
              </w:rPr>
              <w:t>Year 20</w:t>
            </w:r>
            <w:r>
              <w:rPr>
                <w:rStyle w:val="PlaceholderText"/>
                <w:rFonts w:ascii="Arial" w:hAnsi="Arial" w:cs="Arial"/>
                <w:color w:val="auto"/>
                <w:sz w:val="18"/>
                <w:szCs w:val="18"/>
              </w:rPr>
              <w:t>14</w:t>
            </w:r>
            <w:r w:rsidRPr="001E1939">
              <w:rPr>
                <w:rStyle w:val="PlaceholderText"/>
                <w:rFonts w:ascii="Arial" w:hAnsi="Arial" w:cs="Arial"/>
                <w:color w:val="auto"/>
                <w:sz w:val="18"/>
                <w:szCs w:val="18"/>
              </w:rPr>
              <w:t xml:space="preserve"> to 20</w:t>
            </w:r>
            <w:r>
              <w:rPr>
                <w:rStyle w:val="PlaceholderText"/>
                <w:rFonts w:ascii="Arial" w:hAnsi="Arial" w:cs="Arial"/>
                <w:color w:val="auto"/>
                <w:sz w:val="18"/>
                <w:szCs w:val="18"/>
              </w:rPr>
              <w:t>15</w:t>
            </w:r>
          </w:p>
        </w:tc>
      </w:tr>
      <w:tr w:rsidR="00101FE3" w:rsidRPr="001E1939">
        <w:tc>
          <w:tcPr>
            <w:tcW w:w="9576" w:type="dxa"/>
          </w:tcPr>
          <w:p w:rsidR="00101FE3" w:rsidRPr="00D420BD" w:rsidRDefault="00101FE3" w:rsidP="00D420BD">
            <w:pPr>
              <w:pStyle w:val="ListParagraph"/>
              <w:numPr>
                <w:ilvl w:val="0"/>
                <w:numId w:val="27"/>
              </w:numPr>
              <w:spacing w:before="120" w:after="120" w:line="240" w:lineRule="auto"/>
              <w:rPr>
                <w:rFonts w:ascii="Arial" w:hAnsi="Arial" w:cs="Arial"/>
                <w:sz w:val="18"/>
                <w:szCs w:val="18"/>
              </w:rPr>
            </w:pPr>
            <w:r>
              <w:rPr>
                <w:rStyle w:val="PlaceholderText"/>
                <w:rFonts w:ascii="Arial" w:hAnsi="Arial" w:cs="Arial"/>
                <w:color w:val="auto"/>
                <w:sz w:val="18"/>
              </w:rPr>
              <w:t xml:space="preserve">Employ Rubric for Essays in SPAN </w:t>
            </w:r>
            <w:r w:rsidR="00CB229A">
              <w:rPr>
                <w:rStyle w:val="PlaceholderText"/>
                <w:rFonts w:ascii="Arial" w:hAnsi="Arial" w:cs="Arial"/>
                <w:color w:val="auto"/>
                <w:sz w:val="18"/>
              </w:rPr>
              <w:t>140</w:t>
            </w:r>
            <w:r>
              <w:rPr>
                <w:rStyle w:val="PlaceholderText"/>
                <w:rFonts w:ascii="Arial" w:hAnsi="Arial" w:cs="Arial"/>
                <w:color w:val="auto"/>
                <w:sz w:val="18"/>
              </w:rPr>
              <w:t xml:space="preserve"> </w:t>
            </w:r>
            <w:r w:rsidR="002233C2">
              <w:rPr>
                <w:rStyle w:val="PlaceholderText"/>
                <w:rFonts w:ascii="Arial" w:hAnsi="Arial" w:cs="Arial"/>
                <w:color w:val="auto"/>
                <w:sz w:val="18"/>
              </w:rPr>
              <w:t xml:space="preserve">- Appendix E </w:t>
            </w:r>
            <w:r>
              <w:rPr>
                <w:rStyle w:val="PlaceholderText"/>
                <w:rFonts w:ascii="Arial" w:hAnsi="Arial" w:cs="Arial"/>
                <w:color w:val="auto"/>
                <w:sz w:val="18"/>
              </w:rPr>
              <w:t>(Goals B.3, B.4 and B.5)</w:t>
            </w:r>
          </w:p>
        </w:tc>
      </w:tr>
      <w:tr w:rsidR="00101FE3" w:rsidRPr="001E1939">
        <w:tc>
          <w:tcPr>
            <w:tcW w:w="9576" w:type="dxa"/>
          </w:tcPr>
          <w:p w:rsidR="00101FE3" w:rsidRPr="001E1939" w:rsidRDefault="00101FE3" w:rsidP="00B73593">
            <w:pPr>
              <w:spacing w:before="120" w:after="120" w:line="240" w:lineRule="auto"/>
              <w:rPr>
                <w:rFonts w:ascii="Arial" w:hAnsi="Arial" w:cs="Arial"/>
                <w:sz w:val="18"/>
                <w:szCs w:val="18"/>
              </w:rPr>
            </w:pPr>
            <w:r w:rsidRPr="001E1939">
              <w:rPr>
                <w:rStyle w:val="PlaceholderText"/>
                <w:rFonts w:ascii="Arial" w:hAnsi="Arial" w:cs="Arial"/>
                <w:color w:val="auto"/>
                <w:sz w:val="18"/>
                <w:szCs w:val="18"/>
              </w:rPr>
              <w:lastRenderedPageBreak/>
              <w:t>Year 20</w:t>
            </w:r>
            <w:r>
              <w:rPr>
                <w:rStyle w:val="PlaceholderText"/>
                <w:rFonts w:ascii="Arial" w:hAnsi="Arial" w:cs="Arial"/>
                <w:color w:val="auto"/>
                <w:sz w:val="18"/>
                <w:szCs w:val="18"/>
              </w:rPr>
              <w:t xml:space="preserve">15 </w:t>
            </w:r>
            <w:r w:rsidRPr="001E1939">
              <w:rPr>
                <w:rStyle w:val="PlaceholderText"/>
                <w:rFonts w:ascii="Arial" w:hAnsi="Arial" w:cs="Arial"/>
                <w:color w:val="auto"/>
                <w:sz w:val="18"/>
                <w:szCs w:val="18"/>
              </w:rPr>
              <w:t>to 20</w:t>
            </w:r>
            <w:r>
              <w:rPr>
                <w:rStyle w:val="PlaceholderText"/>
                <w:rFonts w:ascii="Arial" w:hAnsi="Arial" w:cs="Arial"/>
                <w:color w:val="auto"/>
                <w:sz w:val="18"/>
                <w:szCs w:val="18"/>
              </w:rPr>
              <w:t>16</w:t>
            </w:r>
          </w:p>
        </w:tc>
      </w:tr>
      <w:tr w:rsidR="00101FE3" w:rsidRPr="001E1939">
        <w:tc>
          <w:tcPr>
            <w:tcW w:w="9576" w:type="dxa"/>
          </w:tcPr>
          <w:p w:rsidR="00213E0A" w:rsidRPr="00DF7FFD" w:rsidRDefault="00D420BD" w:rsidP="00DF7FFD">
            <w:pPr>
              <w:pStyle w:val="ListParagraph"/>
              <w:numPr>
                <w:ilvl w:val="0"/>
                <w:numId w:val="28"/>
              </w:numPr>
              <w:spacing w:before="120" w:after="120" w:line="240" w:lineRule="auto"/>
              <w:rPr>
                <w:rStyle w:val="PlaceholderText"/>
                <w:rFonts w:ascii="Arial" w:hAnsi="Arial" w:cs="Arial"/>
                <w:color w:val="auto"/>
                <w:sz w:val="18"/>
                <w:szCs w:val="18"/>
              </w:rPr>
            </w:pPr>
            <w:r>
              <w:rPr>
                <w:rStyle w:val="PlaceholderText"/>
                <w:rFonts w:ascii="Arial" w:hAnsi="Arial" w:cs="Arial"/>
                <w:color w:val="auto"/>
                <w:sz w:val="18"/>
                <w:szCs w:val="18"/>
              </w:rPr>
              <w:t xml:space="preserve">Employ Rubric for Essays in SPAN 140 </w:t>
            </w:r>
            <w:r w:rsidR="002233C2">
              <w:rPr>
                <w:rStyle w:val="PlaceholderText"/>
                <w:rFonts w:ascii="Arial" w:hAnsi="Arial" w:cs="Arial"/>
                <w:color w:val="auto"/>
                <w:sz w:val="18"/>
                <w:szCs w:val="18"/>
              </w:rPr>
              <w:t xml:space="preserve">- Appendix F </w:t>
            </w:r>
            <w:r>
              <w:rPr>
                <w:rStyle w:val="PlaceholderText"/>
                <w:rFonts w:ascii="Arial" w:hAnsi="Arial" w:cs="Arial"/>
                <w:color w:val="auto"/>
                <w:sz w:val="18"/>
                <w:szCs w:val="18"/>
              </w:rPr>
              <w:t>(Goals B.3, B.4 and B.5</w:t>
            </w:r>
            <w:r w:rsidR="00101FE3">
              <w:rPr>
                <w:rStyle w:val="PlaceholderText"/>
                <w:rFonts w:ascii="Arial" w:hAnsi="Arial" w:cs="Arial"/>
                <w:color w:val="auto"/>
                <w:sz w:val="18"/>
                <w:szCs w:val="18"/>
              </w:rPr>
              <w:t xml:space="preserve">) </w:t>
            </w:r>
          </w:p>
          <w:p w:rsidR="00134466" w:rsidRDefault="00134466" w:rsidP="00134466">
            <w:pPr>
              <w:pStyle w:val="ListParagraph"/>
              <w:spacing w:before="120" w:after="120" w:line="240" w:lineRule="auto"/>
              <w:ind w:left="0"/>
              <w:rPr>
                <w:rFonts w:ascii="Arial" w:hAnsi="Arial" w:cs="Arial"/>
                <w:sz w:val="18"/>
                <w:szCs w:val="18"/>
              </w:rPr>
            </w:pPr>
          </w:p>
          <w:p w:rsidR="00134466" w:rsidRPr="00D420BD" w:rsidRDefault="00134466" w:rsidP="00134466">
            <w:pPr>
              <w:pStyle w:val="ListParagraph"/>
              <w:spacing w:before="120" w:after="120" w:line="240" w:lineRule="auto"/>
              <w:ind w:left="0"/>
              <w:rPr>
                <w:rFonts w:ascii="Arial" w:hAnsi="Arial" w:cs="Arial"/>
                <w:sz w:val="18"/>
                <w:szCs w:val="18"/>
              </w:rPr>
            </w:pPr>
            <w:r>
              <w:rPr>
                <w:rFonts w:ascii="Arial" w:hAnsi="Arial" w:cs="Arial"/>
                <w:sz w:val="18"/>
                <w:szCs w:val="18"/>
              </w:rPr>
              <w:t>Year 2016 to 2017</w:t>
            </w:r>
          </w:p>
        </w:tc>
      </w:tr>
      <w:tr w:rsidR="00134466" w:rsidRPr="001E1939">
        <w:tc>
          <w:tcPr>
            <w:tcW w:w="9576" w:type="dxa"/>
          </w:tcPr>
          <w:p w:rsidR="00213E0A" w:rsidRPr="00DF7FFD" w:rsidRDefault="00213E0A" w:rsidP="00FD4482">
            <w:pPr>
              <w:pStyle w:val="ListParagraph"/>
              <w:numPr>
                <w:ilvl w:val="0"/>
                <w:numId w:val="30"/>
              </w:numPr>
              <w:spacing w:before="120" w:after="120" w:line="240" w:lineRule="auto"/>
              <w:rPr>
                <w:rStyle w:val="PlaceholderText"/>
                <w:rFonts w:ascii="Arial" w:hAnsi="Arial" w:cs="Arial"/>
                <w:color w:val="auto"/>
                <w:sz w:val="18"/>
                <w:szCs w:val="18"/>
              </w:rPr>
            </w:pPr>
            <w:r>
              <w:rPr>
                <w:rStyle w:val="PlaceholderText"/>
                <w:rFonts w:ascii="Arial" w:hAnsi="Arial" w:cs="Arial"/>
                <w:color w:val="auto"/>
                <w:sz w:val="18"/>
              </w:rPr>
              <w:t xml:space="preserve">Employ Rubric for Essays in SPAN </w:t>
            </w:r>
            <w:r w:rsidR="00DF7FFD">
              <w:rPr>
                <w:rStyle w:val="PlaceholderText"/>
                <w:rFonts w:ascii="Arial" w:hAnsi="Arial" w:cs="Arial"/>
                <w:color w:val="auto"/>
                <w:sz w:val="18"/>
              </w:rPr>
              <w:t xml:space="preserve">121A and SPAN </w:t>
            </w:r>
            <w:r>
              <w:rPr>
                <w:rStyle w:val="PlaceholderText"/>
                <w:rFonts w:ascii="Arial" w:hAnsi="Arial" w:cs="Arial"/>
                <w:color w:val="auto"/>
                <w:sz w:val="18"/>
              </w:rPr>
              <w:t>121B  (Goals B.3, B.4 and B.5)</w:t>
            </w:r>
          </w:p>
          <w:p w:rsidR="00134466" w:rsidRPr="008F3C90" w:rsidRDefault="004B2EC5" w:rsidP="00D94113">
            <w:pPr>
              <w:pStyle w:val="ListParagraph"/>
              <w:numPr>
                <w:ilvl w:val="0"/>
                <w:numId w:val="30"/>
              </w:numPr>
              <w:spacing w:before="120" w:after="120" w:line="240" w:lineRule="auto"/>
              <w:ind w:left="1440" w:hanging="1080"/>
              <w:rPr>
                <w:rStyle w:val="PlaceholderText"/>
                <w:rFonts w:ascii="Arial" w:hAnsi="Arial" w:cs="Arial"/>
                <w:color w:val="auto"/>
                <w:sz w:val="18"/>
                <w:szCs w:val="18"/>
              </w:rPr>
            </w:pPr>
            <w:r>
              <w:rPr>
                <w:rStyle w:val="PlaceholderText"/>
                <w:rFonts w:ascii="Arial" w:hAnsi="Arial" w:cs="Arial"/>
                <w:color w:val="auto"/>
                <w:sz w:val="18"/>
                <w:szCs w:val="18"/>
              </w:rPr>
              <w:t>Employ</w:t>
            </w:r>
            <w:r w:rsidR="00480A2F">
              <w:rPr>
                <w:rStyle w:val="PlaceholderText"/>
                <w:rFonts w:ascii="Arial" w:hAnsi="Arial" w:cs="Arial"/>
                <w:color w:val="auto"/>
                <w:sz w:val="18"/>
                <w:szCs w:val="18"/>
              </w:rPr>
              <w:t xml:space="preserve"> Survey in SPAN 121B</w:t>
            </w:r>
            <w:r w:rsidR="00D94113">
              <w:rPr>
                <w:rStyle w:val="FootnoteReference"/>
                <w:rFonts w:ascii="Arial" w:hAnsi="Arial" w:cs="Arial"/>
                <w:sz w:val="18"/>
                <w:szCs w:val="18"/>
              </w:rPr>
              <w:footnoteReference w:id="3"/>
            </w:r>
          </w:p>
        </w:tc>
      </w:tr>
    </w:tbl>
    <w:p w:rsidR="009E1FE9" w:rsidRPr="00573B75" w:rsidRDefault="009E1FE9" w:rsidP="007E20EF">
      <w:pPr>
        <w:pStyle w:val="NormalWeb"/>
        <w:spacing w:before="0" w:beforeAutospacing="0" w:after="0" w:afterAutospacing="0"/>
        <w:rPr>
          <w:rFonts w:ascii="Arial" w:hAnsi="Arial" w:cs="Arial"/>
          <w:b/>
          <w:sz w:val="32"/>
        </w:rPr>
      </w:pPr>
    </w:p>
    <w:tbl>
      <w:tblPr>
        <w:tblW w:w="0" w:type="auto"/>
        <w:tblBorders>
          <w:top w:val="single" w:sz="12" w:space="0" w:color="auto"/>
          <w:left w:val="single" w:sz="12" w:space="0" w:color="auto"/>
          <w:bottom w:val="single" w:sz="12" w:space="0" w:color="auto"/>
          <w:right w:val="single" w:sz="12" w:space="0" w:color="auto"/>
        </w:tblBorders>
        <w:tblLook w:val="04A0"/>
      </w:tblPr>
      <w:tblGrid>
        <w:gridCol w:w="9576"/>
      </w:tblGrid>
      <w:tr w:rsidR="009E1FE9" w:rsidRPr="001E1939">
        <w:tc>
          <w:tcPr>
            <w:tcW w:w="9576" w:type="dxa"/>
            <w:shd w:val="clear" w:color="auto" w:fill="DBE5F1"/>
          </w:tcPr>
          <w:p w:rsidR="009E1FE9" w:rsidRPr="001E1939" w:rsidRDefault="009E1FE9" w:rsidP="009E1FE9">
            <w:pPr>
              <w:pStyle w:val="ListParagraph"/>
              <w:numPr>
                <w:ilvl w:val="0"/>
                <w:numId w:val="7"/>
              </w:numPr>
              <w:spacing w:before="120" w:after="360" w:line="240" w:lineRule="auto"/>
              <w:rPr>
                <w:rFonts w:ascii="Arial" w:hAnsi="Arial" w:cs="Arial"/>
                <w:b/>
                <w:smallCaps/>
              </w:rPr>
            </w:pPr>
            <w:r w:rsidRPr="001E1939">
              <w:rPr>
                <w:rStyle w:val="PlaceholderText"/>
                <w:b/>
              </w:rPr>
              <w:t xml:space="preserve">Closing the </w:t>
            </w:r>
            <w:smartTag w:uri="urn:schemas-microsoft-com:office:smarttags" w:element="place">
              <w:r w:rsidRPr="001E1939">
                <w:rPr>
                  <w:rStyle w:val="PlaceholderText"/>
                  <w:b/>
                </w:rPr>
                <w:t>Loop</w:t>
              </w:r>
            </w:smartTag>
            <w:r w:rsidRPr="001E1939">
              <w:rPr>
                <w:rStyle w:val="PlaceholderText"/>
                <w:b/>
              </w:rPr>
              <w:t xml:space="preserve"> - Summary Evaluation, Curriculum Adjustment, and Reporting</w:t>
            </w:r>
          </w:p>
        </w:tc>
      </w:tr>
      <w:tr w:rsidR="009E1FE9" w:rsidRPr="001E1939">
        <w:tc>
          <w:tcPr>
            <w:tcW w:w="9576" w:type="dxa"/>
          </w:tcPr>
          <w:p w:rsidR="004E4C16" w:rsidRPr="004E4C16" w:rsidRDefault="004E4C16" w:rsidP="00AA5202">
            <w:pPr>
              <w:rPr>
                <w:rFonts w:ascii="Arial" w:hAnsi="Arial" w:cs="Arial"/>
                <w:sz w:val="18"/>
                <w:szCs w:val="18"/>
              </w:rPr>
            </w:pPr>
          </w:p>
          <w:p w:rsidR="00AA5202" w:rsidRPr="004E4C16" w:rsidRDefault="004E4C16" w:rsidP="00AA5202">
            <w:pPr>
              <w:spacing w:line="240" w:lineRule="auto"/>
              <w:ind w:left="720" w:right="144"/>
              <w:jc w:val="both"/>
              <w:rPr>
                <w:rFonts w:ascii="Arial" w:hAnsi="Arial" w:cs="Arial"/>
                <w:sz w:val="18"/>
                <w:szCs w:val="18"/>
              </w:rPr>
            </w:pPr>
            <w:r w:rsidRPr="004E4C16">
              <w:rPr>
                <w:rFonts w:ascii="Arial" w:hAnsi="Arial" w:cs="Arial"/>
                <w:sz w:val="18"/>
                <w:szCs w:val="18"/>
              </w:rPr>
              <w:t xml:space="preserve">A Student Outcomes Assessment Plan (SOAP) for the B.A. </w:t>
            </w:r>
            <w:r>
              <w:rPr>
                <w:rFonts w:ascii="Arial" w:hAnsi="Arial" w:cs="Arial"/>
                <w:sz w:val="18"/>
                <w:szCs w:val="18"/>
              </w:rPr>
              <w:t xml:space="preserve">in Spanish </w:t>
            </w:r>
            <w:r w:rsidRPr="004E4C16">
              <w:rPr>
                <w:rFonts w:ascii="Arial" w:hAnsi="Arial" w:cs="Arial"/>
                <w:sz w:val="18"/>
                <w:szCs w:val="18"/>
              </w:rPr>
              <w:t xml:space="preserve">was developed </w:t>
            </w:r>
            <w:r w:rsidR="00EA6A89">
              <w:rPr>
                <w:rFonts w:ascii="Arial" w:hAnsi="Arial" w:cs="Arial"/>
                <w:sz w:val="18"/>
                <w:szCs w:val="18"/>
              </w:rPr>
              <w:t xml:space="preserve">by the former Chair of the MCLL department </w:t>
            </w:r>
            <w:r w:rsidRPr="004E4C16">
              <w:rPr>
                <w:rFonts w:ascii="Arial" w:hAnsi="Arial" w:cs="Arial"/>
                <w:sz w:val="18"/>
                <w:szCs w:val="18"/>
              </w:rPr>
              <w:t xml:space="preserve">and </w:t>
            </w:r>
            <w:r w:rsidR="00EA6A89">
              <w:rPr>
                <w:rFonts w:ascii="Arial" w:hAnsi="Arial" w:cs="Arial"/>
                <w:sz w:val="18"/>
                <w:szCs w:val="18"/>
              </w:rPr>
              <w:t xml:space="preserve">was </w:t>
            </w:r>
            <w:r w:rsidRPr="004E4C16">
              <w:rPr>
                <w:rFonts w:ascii="Arial" w:hAnsi="Arial" w:cs="Arial"/>
                <w:sz w:val="18"/>
                <w:szCs w:val="18"/>
              </w:rPr>
              <w:t xml:space="preserve">implemented </w:t>
            </w:r>
            <w:r w:rsidR="00EA6A89">
              <w:rPr>
                <w:rFonts w:ascii="Arial" w:hAnsi="Arial" w:cs="Arial"/>
                <w:sz w:val="18"/>
                <w:szCs w:val="18"/>
              </w:rPr>
              <w:t>from</w:t>
            </w:r>
            <w:r w:rsidR="00305260">
              <w:rPr>
                <w:rFonts w:ascii="Arial" w:hAnsi="Arial" w:cs="Arial"/>
                <w:sz w:val="18"/>
                <w:szCs w:val="18"/>
              </w:rPr>
              <w:t xml:space="preserve"> F</w:t>
            </w:r>
            <w:r w:rsidRPr="004E4C16">
              <w:rPr>
                <w:rFonts w:ascii="Arial" w:hAnsi="Arial" w:cs="Arial"/>
                <w:sz w:val="18"/>
                <w:szCs w:val="18"/>
              </w:rPr>
              <w:t>all 2005</w:t>
            </w:r>
            <w:r w:rsidR="00305260">
              <w:rPr>
                <w:rFonts w:ascii="Arial" w:hAnsi="Arial" w:cs="Arial"/>
                <w:sz w:val="18"/>
                <w:szCs w:val="18"/>
              </w:rPr>
              <w:t xml:space="preserve"> until F</w:t>
            </w:r>
            <w:r>
              <w:rPr>
                <w:rFonts w:ascii="Arial" w:hAnsi="Arial" w:cs="Arial"/>
                <w:sz w:val="18"/>
                <w:szCs w:val="18"/>
              </w:rPr>
              <w:t>all 2010</w:t>
            </w:r>
            <w:r w:rsidR="00EA6A89">
              <w:rPr>
                <w:rFonts w:ascii="Arial" w:hAnsi="Arial" w:cs="Arial"/>
                <w:sz w:val="18"/>
                <w:szCs w:val="18"/>
              </w:rPr>
              <w:t>.</w:t>
            </w:r>
            <w:r w:rsidR="00855D77">
              <w:rPr>
                <w:rFonts w:ascii="Arial" w:hAnsi="Arial" w:cs="Arial"/>
                <w:sz w:val="18"/>
                <w:szCs w:val="18"/>
              </w:rPr>
              <w:t xml:space="preserve"> </w:t>
            </w:r>
            <w:r w:rsidR="000A5B3B">
              <w:rPr>
                <w:rFonts w:ascii="Arial" w:hAnsi="Arial" w:cs="Arial"/>
                <w:sz w:val="18"/>
                <w:szCs w:val="18"/>
              </w:rPr>
              <w:t>The present</w:t>
            </w:r>
            <w:r>
              <w:rPr>
                <w:rFonts w:ascii="Arial" w:hAnsi="Arial" w:cs="Arial"/>
                <w:sz w:val="18"/>
                <w:szCs w:val="18"/>
              </w:rPr>
              <w:t xml:space="preserve"> </w:t>
            </w:r>
            <w:r w:rsidR="00855D77">
              <w:rPr>
                <w:rFonts w:ascii="Arial" w:hAnsi="Arial" w:cs="Arial"/>
                <w:sz w:val="18"/>
                <w:szCs w:val="18"/>
              </w:rPr>
              <w:t>revised</w:t>
            </w:r>
            <w:r>
              <w:rPr>
                <w:rFonts w:ascii="Arial" w:hAnsi="Arial" w:cs="Arial"/>
                <w:sz w:val="18"/>
                <w:szCs w:val="18"/>
              </w:rPr>
              <w:t xml:space="preserve"> and updated SOAP </w:t>
            </w:r>
            <w:r w:rsidR="00B2295A">
              <w:rPr>
                <w:rFonts w:ascii="Arial" w:hAnsi="Arial" w:cs="Arial"/>
                <w:sz w:val="18"/>
                <w:szCs w:val="18"/>
              </w:rPr>
              <w:t>was</w:t>
            </w:r>
            <w:r>
              <w:rPr>
                <w:rFonts w:ascii="Arial" w:hAnsi="Arial" w:cs="Arial"/>
                <w:sz w:val="18"/>
                <w:szCs w:val="18"/>
              </w:rPr>
              <w:t xml:space="preserve"> developed </w:t>
            </w:r>
            <w:r w:rsidR="00305260">
              <w:rPr>
                <w:rFonts w:ascii="Arial" w:hAnsi="Arial" w:cs="Arial"/>
                <w:sz w:val="18"/>
                <w:szCs w:val="18"/>
              </w:rPr>
              <w:t>in S</w:t>
            </w:r>
            <w:r w:rsidR="00855D77">
              <w:rPr>
                <w:rFonts w:ascii="Arial" w:hAnsi="Arial" w:cs="Arial"/>
                <w:sz w:val="18"/>
                <w:szCs w:val="18"/>
              </w:rPr>
              <w:t xml:space="preserve">pring 2011 </w:t>
            </w:r>
            <w:r>
              <w:rPr>
                <w:rFonts w:ascii="Arial" w:hAnsi="Arial" w:cs="Arial"/>
                <w:sz w:val="18"/>
                <w:szCs w:val="18"/>
              </w:rPr>
              <w:t xml:space="preserve">by the B.A. assessment coordinator with the collaboration of the Spanish faculty. </w:t>
            </w:r>
            <w:r w:rsidR="00855D77" w:rsidRPr="004E4C16">
              <w:rPr>
                <w:rFonts w:ascii="Arial" w:hAnsi="Arial" w:cs="Arial"/>
                <w:sz w:val="18"/>
                <w:szCs w:val="18"/>
              </w:rPr>
              <w:t xml:space="preserve">The assessment activities included in the schedule for the </w:t>
            </w:r>
            <w:r w:rsidR="00CE4C7D">
              <w:rPr>
                <w:rFonts w:ascii="Arial" w:hAnsi="Arial" w:cs="Arial"/>
                <w:sz w:val="18"/>
                <w:szCs w:val="18"/>
              </w:rPr>
              <w:t>previous SOAP and th</w:t>
            </w:r>
            <w:r w:rsidR="000A5B3B">
              <w:rPr>
                <w:rFonts w:ascii="Arial" w:hAnsi="Arial" w:cs="Arial"/>
                <w:sz w:val="18"/>
                <w:szCs w:val="18"/>
              </w:rPr>
              <w:t>e new one consider, among other things</w:t>
            </w:r>
            <w:r w:rsidR="00CE4C7D">
              <w:rPr>
                <w:rFonts w:ascii="Arial" w:hAnsi="Arial" w:cs="Arial"/>
                <w:sz w:val="18"/>
                <w:szCs w:val="18"/>
              </w:rPr>
              <w:t xml:space="preserve">, </w:t>
            </w:r>
            <w:r w:rsidRPr="004E4C16">
              <w:rPr>
                <w:rFonts w:ascii="Arial" w:hAnsi="Arial" w:cs="Arial"/>
                <w:sz w:val="18"/>
                <w:szCs w:val="18"/>
              </w:rPr>
              <w:t>assessing written and spoken language proficiency, literary competency and instructional methods as evidenced by student writing assignments, oral presentations and exams from undergraduate courses</w:t>
            </w:r>
            <w:r w:rsidR="001D30FD">
              <w:rPr>
                <w:rFonts w:ascii="Arial" w:hAnsi="Arial" w:cs="Arial"/>
                <w:sz w:val="18"/>
                <w:szCs w:val="18"/>
              </w:rPr>
              <w:t xml:space="preserve">. </w:t>
            </w:r>
            <w:r w:rsidR="00691286" w:rsidRPr="00691286">
              <w:rPr>
                <w:rFonts w:ascii="Arial" w:hAnsi="Arial" w:cs="Arial"/>
                <w:sz w:val="18"/>
                <w:szCs w:val="18"/>
              </w:rPr>
              <w:t>In addition, the Spanish faculty hold an annual retreat to evaluate the effectiv</w:t>
            </w:r>
            <w:r w:rsidR="00691286">
              <w:rPr>
                <w:rFonts w:ascii="Arial" w:hAnsi="Arial" w:cs="Arial"/>
                <w:sz w:val="18"/>
                <w:szCs w:val="18"/>
              </w:rPr>
              <w:t>eness of the Spanish B.A. and M.A. programs</w:t>
            </w:r>
            <w:r w:rsidR="00691286" w:rsidRPr="00691286">
              <w:rPr>
                <w:rFonts w:ascii="Arial" w:hAnsi="Arial" w:cs="Arial"/>
                <w:sz w:val="18"/>
                <w:szCs w:val="18"/>
              </w:rPr>
              <w:t xml:space="preserve"> and collaborate to close the loop through curricular and procedural adjustments, as needed.</w:t>
            </w:r>
            <w:r w:rsidR="00691286">
              <w:rPr>
                <w:rFonts w:ascii="Arial" w:hAnsi="Arial" w:cs="Arial"/>
                <w:sz w:val="18"/>
                <w:szCs w:val="18"/>
              </w:rPr>
              <w:t xml:space="preserve"> </w:t>
            </w:r>
            <w:r w:rsidR="00CE4C7D">
              <w:rPr>
                <w:rFonts w:ascii="Arial" w:hAnsi="Arial" w:cs="Arial"/>
                <w:sz w:val="18"/>
                <w:szCs w:val="18"/>
              </w:rPr>
              <w:t xml:space="preserve">Here is a brief description of the activities carried out from 2005 </w:t>
            </w:r>
            <w:r w:rsidR="000D578F">
              <w:rPr>
                <w:rFonts w:ascii="Arial" w:hAnsi="Arial" w:cs="Arial"/>
                <w:sz w:val="18"/>
                <w:szCs w:val="18"/>
              </w:rPr>
              <w:t>to 201</w:t>
            </w:r>
            <w:r w:rsidR="009E4276">
              <w:rPr>
                <w:rFonts w:ascii="Arial" w:hAnsi="Arial" w:cs="Arial"/>
                <w:sz w:val="18"/>
                <w:szCs w:val="18"/>
              </w:rPr>
              <w:t>6</w:t>
            </w:r>
            <w:r w:rsidR="00CE4C7D">
              <w:rPr>
                <w:rFonts w:ascii="Arial" w:hAnsi="Arial" w:cs="Arial"/>
                <w:sz w:val="18"/>
                <w:szCs w:val="18"/>
              </w:rPr>
              <w:t>:</w:t>
            </w:r>
          </w:p>
          <w:p w:rsidR="007B122C" w:rsidRDefault="00CE4C7D" w:rsidP="007B122C">
            <w:pPr>
              <w:pStyle w:val="BodyText3"/>
              <w:spacing w:after="200"/>
              <w:ind w:left="720" w:right="144"/>
              <w:jc w:val="both"/>
              <w:rPr>
                <w:rFonts w:ascii="Arial" w:hAnsi="Arial" w:cs="Arial"/>
                <w:sz w:val="18"/>
                <w:szCs w:val="18"/>
              </w:rPr>
            </w:pPr>
            <w:r w:rsidRPr="00267D56">
              <w:rPr>
                <w:rFonts w:ascii="Arial" w:hAnsi="Arial" w:cs="Arial"/>
                <w:b/>
                <w:sz w:val="18"/>
                <w:szCs w:val="18"/>
              </w:rPr>
              <w:t xml:space="preserve">1) </w:t>
            </w:r>
            <w:r w:rsidR="004E4C16" w:rsidRPr="00AA76A6">
              <w:rPr>
                <w:rFonts w:ascii="Arial" w:hAnsi="Arial" w:cs="Arial"/>
                <w:b/>
                <w:sz w:val="18"/>
                <w:szCs w:val="18"/>
              </w:rPr>
              <w:t>2005-2006</w:t>
            </w:r>
            <w:r w:rsidR="007B122C" w:rsidRPr="00AA76A6">
              <w:rPr>
                <w:rFonts w:ascii="Arial" w:hAnsi="Arial" w:cs="Arial"/>
                <w:b/>
                <w:sz w:val="18"/>
                <w:szCs w:val="18"/>
              </w:rPr>
              <w:t xml:space="preserve"> – Rubric for presentations</w:t>
            </w:r>
            <w:r w:rsidR="00AA76A6">
              <w:rPr>
                <w:rFonts w:ascii="Arial" w:hAnsi="Arial" w:cs="Arial"/>
                <w:b/>
                <w:sz w:val="18"/>
                <w:szCs w:val="18"/>
              </w:rPr>
              <w:t xml:space="preserve"> (Goal A.1)</w:t>
            </w:r>
          </w:p>
          <w:p w:rsidR="00D1197F" w:rsidRDefault="007B122C" w:rsidP="004735A1">
            <w:pPr>
              <w:pStyle w:val="BodyText3"/>
              <w:spacing w:after="200"/>
              <w:ind w:left="720" w:right="144"/>
              <w:jc w:val="both"/>
              <w:rPr>
                <w:rFonts w:ascii="Arial" w:hAnsi="Arial" w:cs="Arial"/>
                <w:sz w:val="18"/>
                <w:szCs w:val="18"/>
              </w:rPr>
            </w:pPr>
            <w:r>
              <w:rPr>
                <w:rFonts w:ascii="Arial" w:hAnsi="Arial" w:cs="Arial"/>
                <w:sz w:val="18"/>
                <w:szCs w:val="18"/>
              </w:rPr>
              <w:t>S</w:t>
            </w:r>
            <w:r w:rsidR="004E4C16" w:rsidRPr="004E4C16">
              <w:rPr>
                <w:rFonts w:ascii="Arial" w:hAnsi="Arial" w:cs="Arial"/>
                <w:sz w:val="18"/>
                <w:szCs w:val="18"/>
              </w:rPr>
              <w:t xml:space="preserve">poken language proficiency of students in SPAN 117 </w:t>
            </w:r>
            <w:r w:rsidR="00B95D55">
              <w:rPr>
                <w:rFonts w:ascii="Arial" w:hAnsi="Arial" w:cs="Arial"/>
                <w:sz w:val="18"/>
                <w:szCs w:val="18"/>
              </w:rPr>
              <w:t xml:space="preserve">(former SPAN 123) </w:t>
            </w:r>
            <w:r w:rsidR="004E4C16" w:rsidRPr="004E4C16">
              <w:rPr>
                <w:rFonts w:ascii="Arial" w:hAnsi="Arial" w:cs="Arial"/>
                <w:sz w:val="18"/>
                <w:szCs w:val="18"/>
              </w:rPr>
              <w:t>was evaluated in oral presentations</w:t>
            </w:r>
            <w:r w:rsidR="00EA5753">
              <w:rPr>
                <w:rFonts w:ascii="Arial" w:hAnsi="Arial" w:cs="Arial"/>
                <w:sz w:val="18"/>
                <w:szCs w:val="18"/>
              </w:rPr>
              <w:t xml:space="preserve"> by</w:t>
            </w:r>
            <w:r w:rsidR="000A5B3B">
              <w:rPr>
                <w:rFonts w:ascii="Arial" w:hAnsi="Arial" w:cs="Arial"/>
                <w:sz w:val="18"/>
                <w:szCs w:val="18"/>
              </w:rPr>
              <w:t xml:space="preserve"> </w:t>
            </w:r>
            <w:r w:rsidR="009E75E0">
              <w:rPr>
                <w:rFonts w:ascii="Arial" w:hAnsi="Arial" w:cs="Arial"/>
                <w:sz w:val="18"/>
                <w:szCs w:val="18"/>
              </w:rPr>
              <w:t>the</w:t>
            </w:r>
            <w:r w:rsidR="000A5B3B">
              <w:rPr>
                <w:rFonts w:ascii="Arial" w:hAnsi="Arial" w:cs="Arial"/>
                <w:sz w:val="18"/>
                <w:szCs w:val="18"/>
              </w:rPr>
              <w:t xml:space="preserve"> instructor</w:t>
            </w:r>
            <w:r w:rsidR="00EA5753">
              <w:rPr>
                <w:rFonts w:ascii="Arial" w:hAnsi="Arial" w:cs="Arial"/>
                <w:sz w:val="18"/>
                <w:szCs w:val="18"/>
              </w:rPr>
              <w:t xml:space="preserve">. </w:t>
            </w:r>
            <w:r w:rsidR="008855D5" w:rsidRPr="008855D5">
              <w:rPr>
                <w:rFonts w:ascii="Arial" w:hAnsi="Arial" w:cs="Arial"/>
                <w:sz w:val="18"/>
                <w:szCs w:val="18"/>
              </w:rPr>
              <w:t>For assessment and grading purposes a rubric was used which included score ranges for different categories. The total score ranged from 1 to 5 (</w:t>
            </w:r>
            <w:r w:rsidR="00961182">
              <w:rPr>
                <w:rFonts w:ascii="Arial" w:hAnsi="Arial" w:cs="Arial"/>
                <w:sz w:val="18"/>
                <w:szCs w:val="18"/>
              </w:rPr>
              <w:t xml:space="preserve">half-points were added </w:t>
            </w:r>
            <w:r w:rsidR="008855D5" w:rsidRPr="008855D5">
              <w:rPr>
                <w:rFonts w:ascii="Arial" w:hAnsi="Arial" w:cs="Arial"/>
                <w:sz w:val="18"/>
                <w:szCs w:val="18"/>
              </w:rPr>
              <w:t>to broaden the score). The rubric for grading oral presentations came from</w:t>
            </w:r>
            <w:r w:rsidR="00AA76A6">
              <w:rPr>
                <w:rFonts w:ascii="Arial" w:hAnsi="Arial" w:cs="Arial"/>
                <w:sz w:val="18"/>
                <w:szCs w:val="18"/>
              </w:rPr>
              <w:t xml:space="preserve"> the Instructor’s Manual </w:t>
            </w:r>
            <w:r w:rsidR="008855D5" w:rsidRPr="008855D5">
              <w:rPr>
                <w:rFonts w:ascii="Arial" w:hAnsi="Arial" w:cs="Arial"/>
                <w:sz w:val="18"/>
                <w:szCs w:val="18"/>
              </w:rPr>
              <w:t xml:space="preserve">textbook, but some changes were effected in order to expand the criteria of </w:t>
            </w:r>
            <w:r w:rsidR="00A779E6">
              <w:rPr>
                <w:rFonts w:ascii="Arial" w:hAnsi="Arial" w:cs="Arial"/>
                <w:sz w:val="18"/>
                <w:szCs w:val="18"/>
              </w:rPr>
              <w:t xml:space="preserve">these categories. For example </w:t>
            </w:r>
            <w:r w:rsidR="008855D5" w:rsidRPr="008855D5">
              <w:rPr>
                <w:rFonts w:ascii="Arial" w:hAnsi="Arial" w:cs="Arial"/>
                <w:sz w:val="18"/>
                <w:szCs w:val="18"/>
              </w:rPr>
              <w:t>“Content”</w:t>
            </w:r>
            <w:r w:rsidR="00A779E6">
              <w:rPr>
                <w:rFonts w:ascii="Arial" w:hAnsi="Arial" w:cs="Arial"/>
                <w:sz w:val="18"/>
                <w:szCs w:val="18"/>
              </w:rPr>
              <w:t>, “Style”, “Vocabulary”</w:t>
            </w:r>
            <w:r w:rsidR="004735A1">
              <w:rPr>
                <w:rFonts w:ascii="Arial" w:hAnsi="Arial" w:cs="Arial"/>
                <w:sz w:val="18"/>
                <w:szCs w:val="18"/>
              </w:rPr>
              <w:t>, and “Organization” categories were</w:t>
            </w:r>
            <w:r w:rsidR="008855D5" w:rsidRPr="008855D5">
              <w:rPr>
                <w:rFonts w:ascii="Arial" w:hAnsi="Arial" w:cs="Arial"/>
                <w:sz w:val="18"/>
                <w:szCs w:val="18"/>
              </w:rPr>
              <w:t xml:space="preserve"> added to the already existing “Fluency”, “Grammar”, “Communication”, “Pronunciation”, “Preparation”, and “Presentation”. </w:t>
            </w:r>
          </w:p>
          <w:p w:rsidR="00EA5753" w:rsidRDefault="008855D5" w:rsidP="004735A1">
            <w:pPr>
              <w:pStyle w:val="BodyText3"/>
              <w:spacing w:after="200"/>
              <w:ind w:left="720" w:right="144"/>
              <w:jc w:val="both"/>
              <w:rPr>
                <w:rFonts w:ascii="Arial" w:hAnsi="Arial" w:cs="Arial"/>
                <w:sz w:val="18"/>
                <w:szCs w:val="18"/>
              </w:rPr>
            </w:pPr>
            <w:r w:rsidRPr="008855D5">
              <w:rPr>
                <w:rFonts w:ascii="Arial" w:hAnsi="Arial" w:cs="Arial"/>
                <w:sz w:val="18"/>
                <w:szCs w:val="18"/>
              </w:rPr>
              <w:t>RESULTS</w:t>
            </w:r>
            <w:r w:rsidR="004735A1">
              <w:rPr>
                <w:rFonts w:ascii="Arial" w:hAnsi="Arial" w:cs="Arial"/>
                <w:sz w:val="18"/>
                <w:szCs w:val="18"/>
              </w:rPr>
              <w:t>:</w:t>
            </w:r>
            <w:r w:rsidR="007B122C">
              <w:rPr>
                <w:rFonts w:ascii="Arial" w:hAnsi="Arial" w:cs="Arial"/>
                <w:sz w:val="18"/>
                <w:szCs w:val="18"/>
              </w:rPr>
              <w:t xml:space="preserve"> </w:t>
            </w:r>
            <w:r w:rsidRPr="008855D5">
              <w:rPr>
                <w:rFonts w:ascii="Arial" w:hAnsi="Arial" w:cs="Arial"/>
                <w:sz w:val="18"/>
                <w:szCs w:val="18"/>
              </w:rPr>
              <w:t xml:space="preserve">There were 18 students in this class. Scores ranged from 28 to 34.5 </w:t>
            </w:r>
            <w:r w:rsidR="004735A1">
              <w:rPr>
                <w:rFonts w:ascii="Arial" w:hAnsi="Arial" w:cs="Arial"/>
                <w:sz w:val="18"/>
                <w:szCs w:val="18"/>
              </w:rPr>
              <w:t>points (35 was the total). T</w:t>
            </w:r>
            <w:r w:rsidR="00961182">
              <w:rPr>
                <w:rFonts w:ascii="Arial" w:hAnsi="Arial" w:cs="Arial"/>
                <w:sz w:val="18"/>
                <w:szCs w:val="18"/>
              </w:rPr>
              <w:t>otal of points was</w:t>
            </w:r>
            <w:r w:rsidRPr="008855D5">
              <w:rPr>
                <w:rFonts w:ascii="Arial" w:hAnsi="Arial" w:cs="Arial"/>
                <w:sz w:val="18"/>
                <w:szCs w:val="18"/>
              </w:rPr>
              <w:t xml:space="preserve"> converted to 100% scale. More than 50% of the students earned an A (10 students) in the oral presentation assig</w:t>
            </w:r>
            <w:r w:rsidR="004735A1">
              <w:rPr>
                <w:rFonts w:ascii="Arial" w:hAnsi="Arial" w:cs="Arial"/>
                <w:sz w:val="18"/>
                <w:szCs w:val="18"/>
              </w:rPr>
              <w:t>n</w:t>
            </w:r>
            <w:r w:rsidRPr="008855D5">
              <w:rPr>
                <w:rFonts w:ascii="Arial" w:hAnsi="Arial" w:cs="Arial"/>
                <w:sz w:val="18"/>
                <w:szCs w:val="18"/>
              </w:rPr>
              <w:t xml:space="preserve">ment, even though less than 50% (approximately 44.5%) earned an A as a final grade for this course. </w:t>
            </w:r>
          </w:p>
          <w:p w:rsidR="000C4B24" w:rsidRDefault="008855D5" w:rsidP="005B64D2">
            <w:pPr>
              <w:pStyle w:val="BodyText3"/>
              <w:spacing w:after="200"/>
              <w:ind w:left="720" w:right="144"/>
              <w:jc w:val="both"/>
              <w:rPr>
                <w:rFonts w:ascii="Arial" w:hAnsi="Arial" w:cs="Arial"/>
                <w:sz w:val="18"/>
                <w:szCs w:val="18"/>
              </w:rPr>
            </w:pPr>
            <w:r w:rsidRPr="008855D5">
              <w:rPr>
                <w:rFonts w:ascii="Arial" w:hAnsi="Arial" w:cs="Arial"/>
                <w:sz w:val="18"/>
                <w:szCs w:val="18"/>
              </w:rPr>
              <w:t>CONCLUSIONS</w:t>
            </w:r>
            <w:r w:rsidR="004735A1">
              <w:rPr>
                <w:rFonts w:ascii="Arial" w:hAnsi="Arial" w:cs="Arial"/>
                <w:sz w:val="18"/>
                <w:szCs w:val="18"/>
              </w:rPr>
              <w:t xml:space="preserve">: </w:t>
            </w:r>
            <w:r w:rsidRPr="008855D5">
              <w:rPr>
                <w:rFonts w:ascii="Arial" w:hAnsi="Arial" w:cs="Arial"/>
                <w:sz w:val="18"/>
                <w:szCs w:val="18"/>
              </w:rPr>
              <w:t>In this class there were just 3 students who were not native speaker</w:t>
            </w:r>
            <w:r w:rsidR="00961182">
              <w:rPr>
                <w:rFonts w:ascii="Arial" w:hAnsi="Arial" w:cs="Arial"/>
                <w:sz w:val="18"/>
                <w:szCs w:val="18"/>
              </w:rPr>
              <w:t>s</w:t>
            </w:r>
            <w:r w:rsidRPr="008855D5">
              <w:rPr>
                <w:rFonts w:ascii="Arial" w:hAnsi="Arial" w:cs="Arial"/>
                <w:sz w:val="18"/>
                <w:szCs w:val="18"/>
              </w:rPr>
              <w:t xml:space="preserve"> of Spanish. Therefore categories such as “Pronunciation” and “Fluency” worked accurately in these three cases, but not with the rest of the students (native Spanish speakers). Although the rubric for grading oral presentations from the tex</w:t>
            </w:r>
            <w:r w:rsidR="00EA5753">
              <w:rPr>
                <w:rFonts w:ascii="Arial" w:hAnsi="Arial" w:cs="Arial"/>
                <w:sz w:val="18"/>
                <w:szCs w:val="18"/>
              </w:rPr>
              <w:t>t</w:t>
            </w:r>
            <w:r w:rsidRPr="008855D5">
              <w:rPr>
                <w:rFonts w:ascii="Arial" w:hAnsi="Arial" w:cs="Arial"/>
                <w:sz w:val="18"/>
                <w:szCs w:val="18"/>
              </w:rPr>
              <w:t>book worked well with some categories, it has been necessary to add a new categ</w:t>
            </w:r>
            <w:r w:rsidR="00EA5753">
              <w:rPr>
                <w:rFonts w:ascii="Arial" w:hAnsi="Arial" w:cs="Arial"/>
                <w:sz w:val="18"/>
                <w:szCs w:val="18"/>
              </w:rPr>
              <w:t>ory and modify others. I</w:t>
            </w:r>
            <w:r w:rsidRPr="008855D5">
              <w:rPr>
                <w:rFonts w:ascii="Arial" w:hAnsi="Arial" w:cs="Arial"/>
                <w:sz w:val="18"/>
                <w:szCs w:val="18"/>
              </w:rPr>
              <w:t xml:space="preserve">t is very important to adjust some assessment and grading criteria in relation to the great number of native Spanish-speaking students </w:t>
            </w:r>
            <w:r w:rsidR="00EA5753">
              <w:rPr>
                <w:rFonts w:ascii="Arial" w:hAnsi="Arial" w:cs="Arial"/>
                <w:sz w:val="18"/>
                <w:szCs w:val="18"/>
              </w:rPr>
              <w:t>in courses such as SPAN 117</w:t>
            </w:r>
            <w:r w:rsidRPr="008855D5">
              <w:rPr>
                <w:rFonts w:ascii="Arial" w:hAnsi="Arial" w:cs="Arial"/>
                <w:sz w:val="18"/>
                <w:szCs w:val="18"/>
              </w:rPr>
              <w:t xml:space="preserve"> (Advanced Conversation and </w:t>
            </w:r>
            <w:smartTag w:uri="urn:schemas-microsoft-com:office:smarttags" w:element="City">
              <w:smartTag w:uri="urn:schemas-microsoft-com:office:smarttags" w:element="place">
                <w:r w:rsidRPr="008855D5">
                  <w:rPr>
                    <w:rFonts w:ascii="Arial" w:hAnsi="Arial" w:cs="Arial"/>
                    <w:sz w:val="18"/>
                    <w:szCs w:val="18"/>
                  </w:rPr>
                  <w:t>Reading</w:t>
                </w:r>
              </w:smartTag>
            </w:smartTag>
            <w:r w:rsidR="00EA5753">
              <w:rPr>
                <w:rFonts w:ascii="Arial" w:hAnsi="Arial" w:cs="Arial"/>
                <w:sz w:val="18"/>
                <w:szCs w:val="18"/>
              </w:rPr>
              <w:t>)</w:t>
            </w:r>
            <w:r w:rsidR="00961182">
              <w:rPr>
                <w:rFonts w:ascii="Arial" w:hAnsi="Arial" w:cs="Arial"/>
                <w:sz w:val="18"/>
                <w:szCs w:val="18"/>
              </w:rPr>
              <w:t>.</w:t>
            </w:r>
            <w:r w:rsidR="00EA5753">
              <w:rPr>
                <w:rFonts w:ascii="Arial" w:hAnsi="Arial" w:cs="Arial"/>
                <w:sz w:val="18"/>
                <w:szCs w:val="18"/>
              </w:rPr>
              <w:t xml:space="preserve"> The</w:t>
            </w:r>
            <w:r w:rsidR="00FE0FE2">
              <w:rPr>
                <w:rFonts w:ascii="Arial" w:hAnsi="Arial" w:cs="Arial"/>
                <w:sz w:val="18"/>
                <w:szCs w:val="18"/>
              </w:rPr>
              <w:t xml:space="preserve">refore, </w:t>
            </w:r>
            <w:r w:rsidR="00031B2D">
              <w:rPr>
                <w:rFonts w:ascii="Arial" w:hAnsi="Arial" w:cs="Arial"/>
                <w:sz w:val="18"/>
                <w:szCs w:val="18"/>
              </w:rPr>
              <w:t xml:space="preserve">as </w:t>
            </w:r>
            <w:r w:rsidR="00961182">
              <w:rPr>
                <w:rFonts w:ascii="Arial" w:hAnsi="Arial" w:cs="Arial"/>
                <w:sz w:val="18"/>
                <w:szCs w:val="18"/>
              </w:rPr>
              <w:t>creating</w:t>
            </w:r>
            <w:r w:rsidRPr="008855D5">
              <w:rPr>
                <w:rFonts w:ascii="Arial" w:hAnsi="Arial" w:cs="Arial"/>
                <w:sz w:val="18"/>
                <w:szCs w:val="18"/>
              </w:rPr>
              <w:t xml:space="preserve"> </w:t>
            </w:r>
            <w:r w:rsidR="00031B2D">
              <w:rPr>
                <w:rFonts w:ascii="Arial" w:hAnsi="Arial" w:cs="Arial"/>
                <w:sz w:val="18"/>
                <w:szCs w:val="18"/>
              </w:rPr>
              <w:t>a</w:t>
            </w:r>
            <w:r w:rsidR="00961182">
              <w:rPr>
                <w:rFonts w:ascii="Arial" w:hAnsi="Arial" w:cs="Arial"/>
                <w:sz w:val="18"/>
                <w:szCs w:val="18"/>
              </w:rPr>
              <w:t>n effective</w:t>
            </w:r>
            <w:r w:rsidRPr="008855D5">
              <w:rPr>
                <w:rFonts w:ascii="Arial" w:hAnsi="Arial" w:cs="Arial"/>
                <w:sz w:val="18"/>
                <w:szCs w:val="18"/>
              </w:rPr>
              <w:t xml:space="preserve"> rubric for grading oral presentations is a work in progress</w:t>
            </w:r>
            <w:r w:rsidR="00961182">
              <w:rPr>
                <w:rFonts w:ascii="Arial" w:hAnsi="Arial" w:cs="Arial"/>
                <w:sz w:val="18"/>
                <w:szCs w:val="18"/>
              </w:rPr>
              <w:t>, faculty agreed</w:t>
            </w:r>
            <w:r w:rsidR="00031B2D">
              <w:rPr>
                <w:rFonts w:ascii="Arial" w:hAnsi="Arial" w:cs="Arial"/>
                <w:sz w:val="18"/>
                <w:szCs w:val="18"/>
              </w:rPr>
              <w:t xml:space="preserve"> to </w:t>
            </w:r>
            <w:r w:rsidR="00F66558">
              <w:rPr>
                <w:rFonts w:ascii="Arial" w:hAnsi="Arial" w:cs="Arial"/>
                <w:sz w:val="18"/>
                <w:szCs w:val="18"/>
              </w:rPr>
              <w:t>develop and employ a specific rubric in the upcomin</w:t>
            </w:r>
            <w:r w:rsidR="00D1197F">
              <w:rPr>
                <w:rFonts w:ascii="Arial" w:hAnsi="Arial" w:cs="Arial"/>
                <w:sz w:val="18"/>
                <w:szCs w:val="18"/>
              </w:rPr>
              <w:t>g years</w:t>
            </w:r>
            <w:r w:rsidRPr="008855D5">
              <w:rPr>
                <w:rFonts w:ascii="Arial" w:hAnsi="Arial" w:cs="Arial"/>
                <w:sz w:val="18"/>
                <w:szCs w:val="18"/>
              </w:rPr>
              <w:t>.</w:t>
            </w:r>
          </w:p>
          <w:p w:rsidR="00267D56" w:rsidRDefault="00267D56" w:rsidP="005B64D2">
            <w:pPr>
              <w:pStyle w:val="BodyText3"/>
              <w:spacing w:after="200"/>
              <w:ind w:left="720" w:right="144"/>
              <w:jc w:val="both"/>
              <w:rPr>
                <w:rFonts w:ascii="Arial" w:hAnsi="Arial" w:cs="Arial"/>
                <w:sz w:val="18"/>
                <w:szCs w:val="18"/>
              </w:rPr>
            </w:pPr>
          </w:p>
          <w:p w:rsidR="00267D56" w:rsidRDefault="00267D56" w:rsidP="005B64D2">
            <w:pPr>
              <w:pStyle w:val="BodyText3"/>
              <w:spacing w:after="200"/>
              <w:ind w:left="720" w:right="144"/>
              <w:jc w:val="both"/>
              <w:rPr>
                <w:rFonts w:ascii="Arial" w:hAnsi="Arial" w:cs="Arial"/>
                <w:sz w:val="18"/>
                <w:szCs w:val="18"/>
              </w:rPr>
            </w:pPr>
          </w:p>
          <w:p w:rsidR="005B64D2" w:rsidRDefault="001B4D00" w:rsidP="005B64D2">
            <w:pPr>
              <w:pStyle w:val="BodyText3"/>
              <w:spacing w:after="200"/>
              <w:ind w:left="720" w:right="144"/>
              <w:jc w:val="both"/>
              <w:rPr>
                <w:rFonts w:ascii="Arial" w:hAnsi="Arial" w:cs="Arial"/>
                <w:b/>
                <w:sz w:val="18"/>
                <w:szCs w:val="18"/>
              </w:rPr>
            </w:pPr>
            <w:r w:rsidRPr="00267D56">
              <w:rPr>
                <w:rFonts w:ascii="Arial" w:hAnsi="Arial" w:cs="Arial"/>
                <w:b/>
                <w:sz w:val="18"/>
                <w:szCs w:val="18"/>
              </w:rPr>
              <w:t>2)</w:t>
            </w:r>
            <w:r w:rsidRPr="005B64D2">
              <w:rPr>
                <w:rFonts w:ascii="Arial" w:hAnsi="Arial" w:cs="Arial"/>
                <w:sz w:val="18"/>
                <w:szCs w:val="18"/>
              </w:rPr>
              <w:t xml:space="preserve"> </w:t>
            </w:r>
            <w:r w:rsidR="0020733C" w:rsidRPr="005B64D2">
              <w:rPr>
                <w:rFonts w:ascii="Arial" w:hAnsi="Arial" w:cs="Arial"/>
                <w:b/>
                <w:sz w:val="18"/>
                <w:szCs w:val="18"/>
              </w:rPr>
              <w:t>2007-2008 – Curricular changes: composition courses (Goals B.3, B.4, and B.5)</w:t>
            </w:r>
            <w:r w:rsidR="005B64D2" w:rsidRPr="005B64D2">
              <w:rPr>
                <w:rFonts w:ascii="Arial" w:hAnsi="Arial" w:cs="Arial"/>
                <w:b/>
                <w:sz w:val="18"/>
                <w:szCs w:val="18"/>
              </w:rPr>
              <w:t xml:space="preserve"> </w:t>
            </w:r>
          </w:p>
          <w:p w:rsidR="00AC2ACF" w:rsidRPr="00AC2ACF" w:rsidRDefault="004E4C16" w:rsidP="00D55586">
            <w:pPr>
              <w:pStyle w:val="BodyText3"/>
              <w:spacing w:after="200"/>
              <w:ind w:left="720" w:right="144"/>
              <w:jc w:val="both"/>
              <w:rPr>
                <w:rFonts w:ascii="Arial" w:hAnsi="Arial" w:cs="Arial"/>
                <w:sz w:val="18"/>
                <w:szCs w:val="18"/>
              </w:rPr>
            </w:pPr>
            <w:r w:rsidRPr="000079B9">
              <w:rPr>
                <w:rFonts w:ascii="Arial" w:hAnsi="Arial" w:cs="Arial"/>
                <w:sz w:val="18"/>
                <w:szCs w:val="18"/>
              </w:rPr>
              <w:t xml:space="preserve">In spring 2007, sentence structure and composition were evaluated by writing assignments in SPAN 121.  In all these cases, instructors reported </w:t>
            </w:r>
            <w:r w:rsidR="00526697" w:rsidRPr="000079B9">
              <w:rPr>
                <w:rFonts w:ascii="Arial" w:hAnsi="Arial" w:cs="Arial"/>
                <w:sz w:val="18"/>
                <w:szCs w:val="18"/>
              </w:rPr>
              <w:t xml:space="preserve">the results </w:t>
            </w:r>
            <w:r w:rsidRPr="000079B9">
              <w:rPr>
                <w:rFonts w:ascii="Arial" w:hAnsi="Arial" w:cs="Arial"/>
                <w:sz w:val="18"/>
                <w:szCs w:val="18"/>
              </w:rPr>
              <w:t>to the Spanis</w:t>
            </w:r>
            <w:r w:rsidR="00526697">
              <w:rPr>
                <w:rFonts w:ascii="Arial" w:hAnsi="Arial" w:cs="Arial"/>
                <w:sz w:val="18"/>
                <w:szCs w:val="18"/>
              </w:rPr>
              <w:t>h section faculty and Chair</w:t>
            </w:r>
            <w:r w:rsidRPr="000079B9">
              <w:rPr>
                <w:rFonts w:ascii="Arial" w:hAnsi="Arial" w:cs="Arial"/>
                <w:sz w:val="18"/>
                <w:szCs w:val="18"/>
              </w:rPr>
              <w:t>.</w:t>
            </w:r>
            <w:r w:rsidR="000079B9" w:rsidRPr="000079B9">
              <w:rPr>
                <w:rFonts w:ascii="Arial" w:hAnsi="Arial" w:cs="Arial"/>
                <w:sz w:val="18"/>
                <w:szCs w:val="18"/>
              </w:rPr>
              <w:t xml:space="preserve"> </w:t>
            </w:r>
            <w:r w:rsidRPr="000079B9">
              <w:rPr>
                <w:rFonts w:ascii="Arial" w:hAnsi="Arial" w:cs="Arial"/>
                <w:sz w:val="18"/>
                <w:szCs w:val="18"/>
              </w:rPr>
              <w:t xml:space="preserve">As a result of the assessment activities, the faculty decided that students </w:t>
            </w:r>
            <w:r w:rsidR="003218C6">
              <w:rPr>
                <w:rFonts w:ascii="Arial" w:hAnsi="Arial" w:cs="Arial"/>
                <w:sz w:val="18"/>
                <w:szCs w:val="18"/>
              </w:rPr>
              <w:t xml:space="preserve">needed additional preparation. </w:t>
            </w:r>
            <w:r w:rsidRPr="000079B9">
              <w:rPr>
                <w:rFonts w:ascii="Arial" w:hAnsi="Arial" w:cs="Arial"/>
                <w:sz w:val="18"/>
                <w:szCs w:val="18"/>
              </w:rPr>
              <w:t>Thus, Spanish 121 (“Advanced Composition”) was divided into two courses</w:t>
            </w:r>
            <w:r w:rsidR="003218C6">
              <w:rPr>
                <w:rFonts w:ascii="Arial" w:hAnsi="Arial" w:cs="Arial"/>
                <w:sz w:val="18"/>
                <w:szCs w:val="18"/>
              </w:rPr>
              <w:t>, Spanish 121A and Spanish 121B</w:t>
            </w:r>
            <w:r w:rsidRPr="000079B9">
              <w:rPr>
                <w:rFonts w:ascii="Arial" w:hAnsi="Arial" w:cs="Arial"/>
                <w:sz w:val="18"/>
                <w:szCs w:val="18"/>
              </w:rPr>
              <w:t xml:space="preserve">, in order for students to improve their analytical and writing skills before they advance to the literature courses. </w:t>
            </w:r>
          </w:p>
          <w:p w:rsidR="00D55586" w:rsidRPr="00D55586" w:rsidRDefault="00380FEB" w:rsidP="00D55586">
            <w:pPr>
              <w:pStyle w:val="BodyText3"/>
              <w:spacing w:after="200"/>
              <w:ind w:left="720" w:right="144"/>
              <w:jc w:val="both"/>
              <w:rPr>
                <w:rFonts w:ascii="Arial" w:hAnsi="Arial" w:cs="Arial"/>
                <w:b/>
                <w:sz w:val="18"/>
                <w:szCs w:val="18"/>
              </w:rPr>
            </w:pPr>
            <w:r w:rsidRPr="00267D56">
              <w:rPr>
                <w:rFonts w:ascii="Arial" w:hAnsi="Arial" w:cs="Arial"/>
                <w:b/>
                <w:sz w:val="18"/>
                <w:szCs w:val="18"/>
              </w:rPr>
              <w:t>3)</w:t>
            </w:r>
            <w:r>
              <w:t xml:space="preserve"> </w:t>
            </w:r>
            <w:r w:rsidRPr="00D55586">
              <w:rPr>
                <w:rFonts w:ascii="Arial" w:hAnsi="Arial" w:cs="Arial"/>
                <w:b/>
                <w:sz w:val="18"/>
                <w:szCs w:val="18"/>
              </w:rPr>
              <w:t xml:space="preserve">2009-2010 – Curricular changes: </w:t>
            </w:r>
            <w:r w:rsidR="00D22207">
              <w:rPr>
                <w:rFonts w:ascii="Arial" w:hAnsi="Arial" w:cs="Arial"/>
                <w:b/>
                <w:sz w:val="18"/>
                <w:szCs w:val="18"/>
              </w:rPr>
              <w:t>translation course (Goals A.3, A.4</w:t>
            </w:r>
            <w:r w:rsidR="00B36A2C">
              <w:rPr>
                <w:rFonts w:ascii="Arial" w:hAnsi="Arial" w:cs="Arial"/>
                <w:b/>
                <w:sz w:val="18"/>
                <w:szCs w:val="18"/>
              </w:rPr>
              <w:t>,</w:t>
            </w:r>
            <w:r w:rsidR="00D22207">
              <w:rPr>
                <w:rFonts w:ascii="Arial" w:hAnsi="Arial" w:cs="Arial"/>
                <w:b/>
                <w:sz w:val="18"/>
                <w:szCs w:val="18"/>
              </w:rPr>
              <w:t xml:space="preserve"> A.5, and B.2) and </w:t>
            </w:r>
            <w:r w:rsidRPr="00D55586">
              <w:rPr>
                <w:rFonts w:ascii="Arial" w:hAnsi="Arial" w:cs="Arial"/>
                <w:b/>
                <w:sz w:val="18"/>
                <w:szCs w:val="18"/>
              </w:rPr>
              <w:t xml:space="preserve">grammar </w:t>
            </w:r>
            <w:r w:rsidR="00D55586">
              <w:rPr>
                <w:rFonts w:ascii="Arial" w:hAnsi="Arial" w:cs="Arial"/>
                <w:b/>
                <w:sz w:val="18"/>
                <w:szCs w:val="18"/>
              </w:rPr>
              <w:t>lower and upper-division</w:t>
            </w:r>
            <w:r w:rsidRPr="00D55586">
              <w:rPr>
                <w:rFonts w:ascii="Arial" w:hAnsi="Arial" w:cs="Arial"/>
                <w:b/>
                <w:sz w:val="18"/>
                <w:szCs w:val="18"/>
              </w:rPr>
              <w:t xml:space="preserve"> courses (Goal B.2)</w:t>
            </w:r>
          </w:p>
          <w:p w:rsidR="00D45E75" w:rsidRDefault="00755D57" w:rsidP="00D55586">
            <w:pPr>
              <w:pStyle w:val="BodyText3"/>
              <w:spacing w:after="200"/>
              <w:ind w:left="720" w:right="144"/>
              <w:jc w:val="both"/>
              <w:rPr>
                <w:rFonts w:ascii="Arial" w:hAnsi="Arial" w:cs="Arial"/>
                <w:sz w:val="18"/>
                <w:szCs w:val="18"/>
              </w:rPr>
            </w:pPr>
            <w:r>
              <w:rPr>
                <w:rFonts w:ascii="Arial" w:hAnsi="Arial" w:cs="Arial"/>
                <w:sz w:val="18"/>
                <w:szCs w:val="18"/>
              </w:rPr>
              <w:t xml:space="preserve">Although SPAN 115 (Basic Principles of Translation) was </w:t>
            </w:r>
            <w:r w:rsidR="00FA10FF">
              <w:rPr>
                <w:rFonts w:ascii="Arial" w:hAnsi="Arial" w:cs="Arial"/>
                <w:sz w:val="18"/>
                <w:szCs w:val="18"/>
              </w:rPr>
              <w:t xml:space="preserve">already </w:t>
            </w:r>
            <w:r>
              <w:rPr>
                <w:rFonts w:ascii="Arial" w:hAnsi="Arial" w:cs="Arial"/>
                <w:sz w:val="18"/>
                <w:szCs w:val="18"/>
              </w:rPr>
              <w:t>part of the curriculum</w:t>
            </w:r>
            <w:r w:rsidR="00FA10FF">
              <w:rPr>
                <w:rFonts w:ascii="Arial" w:hAnsi="Arial" w:cs="Arial"/>
                <w:sz w:val="18"/>
                <w:szCs w:val="18"/>
              </w:rPr>
              <w:t>,</w:t>
            </w:r>
            <w:r>
              <w:rPr>
                <w:rFonts w:ascii="Arial" w:hAnsi="Arial" w:cs="Arial"/>
                <w:sz w:val="18"/>
                <w:szCs w:val="18"/>
              </w:rPr>
              <w:t xml:space="preserve"> it was revam</w:t>
            </w:r>
            <w:r w:rsidR="00FA10FF">
              <w:rPr>
                <w:rFonts w:ascii="Arial" w:hAnsi="Arial" w:cs="Arial"/>
                <w:sz w:val="18"/>
                <w:szCs w:val="18"/>
              </w:rPr>
              <w:t>p</w:t>
            </w:r>
            <w:r>
              <w:rPr>
                <w:rFonts w:ascii="Arial" w:hAnsi="Arial" w:cs="Arial"/>
                <w:sz w:val="18"/>
                <w:szCs w:val="18"/>
              </w:rPr>
              <w:t xml:space="preserve">ed emphasizing specific problems of Spanish to English and English to Spanish translations, with special attention to idiomatic expressions and specialized vocabulary. </w:t>
            </w:r>
            <w:r w:rsidR="00D45E75">
              <w:rPr>
                <w:rFonts w:ascii="Arial" w:hAnsi="Arial" w:cs="Arial"/>
                <w:sz w:val="18"/>
                <w:szCs w:val="18"/>
              </w:rPr>
              <w:t>Y</w:t>
            </w:r>
            <w:r w:rsidR="00A97A2B">
              <w:rPr>
                <w:rFonts w:ascii="Arial" w:hAnsi="Arial" w:cs="Arial"/>
                <w:sz w:val="18"/>
                <w:szCs w:val="18"/>
              </w:rPr>
              <w:t>ears l</w:t>
            </w:r>
            <w:r w:rsidR="0072577E">
              <w:rPr>
                <w:rFonts w:ascii="Arial" w:hAnsi="Arial" w:cs="Arial"/>
                <w:sz w:val="18"/>
                <w:szCs w:val="18"/>
              </w:rPr>
              <w:t>ater a service-learning requirement</w:t>
            </w:r>
            <w:r w:rsidR="00A97A2B">
              <w:rPr>
                <w:rFonts w:ascii="Arial" w:hAnsi="Arial" w:cs="Arial"/>
                <w:sz w:val="18"/>
                <w:szCs w:val="18"/>
              </w:rPr>
              <w:t xml:space="preserve"> was included (SPAN 115S), as it can be seen on the 2012-2013 catalog.</w:t>
            </w:r>
          </w:p>
          <w:p w:rsidR="00AC2ACF" w:rsidRPr="00AC2ACF" w:rsidRDefault="00D55586" w:rsidP="00D55586">
            <w:pPr>
              <w:pStyle w:val="BodyText3"/>
              <w:spacing w:after="200"/>
              <w:ind w:left="720" w:right="144"/>
              <w:jc w:val="both"/>
              <w:rPr>
                <w:rFonts w:ascii="Arial" w:hAnsi="Arial" w:cs="Arial"/>
                <w:sz w:val="18"/>
                <w:szCs w:val="18"/>
              </w:rPr>
            </w:pPr>
            <w:r w:rsidRPr="00AA5202">
              <w:rPr>
                <w:rFonts w:ascii="Arial" w:hAnsi="Arial" w:cs="Arial"/>
                <w:sz w:val="18"/>
                <w:szCs w:val="18"/>
              </w:rPr>
              <w:t xml:space="preserve">Based on assessment conducted throughout Fall 2009, Spring 2010 and Fall </w:t>
            </w:r>
            <w:smartTag w:uri="urn:schemas-microsoft-com:office:smarttags" w:element="metricconverter">
              <w:smartTagPr>
                <w:attr w:name="ProductID" w:val="2010 in"/>
              </w:smartTagPr>
              <w:r w:rsidRPr="00AA5202">
                <w:rPr>
                  <w:rFonts w:ascii="Arial" w:hAnsi="Arial" w:cs="Arial"/>
                  <w:sz w:val="18"/>
                  <w:szCs w:val="18"/>
                </w:rPr>
                <w:t>2010 in</w:t>
              </w:r>
            </w:smartTag>
            <w:r w:rsidRPr="00AA5202">
              <w:rPr>
                <w:rFonts w:ascii="Arial" w:hAnsi="Arial" w:cs="Arial"/>
                <w:sz w:val="18"/>
                <w:szCs w:val="18"/>
              </w:rPr>
              <w:t xml:space="preserve"> Spanish 119, the Spanish Section </w:t>
            </w:r>
            <w:r w:rsidR="00EE1556">
              <w:rPr>
                <w:rFonts w:ascii="Arial" w:hAnsi="Arial" w:cs="Arial"/>
                <w:sz w:val="18"/>
                <w:szCs w:val="18"/>
              </w:rPr>
              <w:t>agrees that a</w:t>
            </w:r>
            <w:r w:rsidRPr="00AA5202">
              <w:rPr>
                <w:rFonts w:ascii="Arial" w:hAnsi="Arial" w:cs="Arial"/>
                <w:sz w:val="18"/>
                <w:szCs w:val="18"/>
              </w:rPr>
              <w:t xml:space="preserve">ll </w:t>
            </w:r>
            <w:r w:rsidR="00A73CFA">
              <w:rPr>
                <w:rFonts w:ascii="Arial" w:hAnsi="Arial" w:cs="Arial"/>
                <w:sz w:val="18"/>
                <w:szCs w:val="18"/>
              </w:rPr>
              <w:t xml:space="preserve">bilingual </w:t>
            </w:r>
            <w:r w:rsidRPr="00AA5202">
              <w:rPr>
                <w:rFonts w:ascii="Arial" w:hAnsi="Arial" w:cs="Arial"/>
                <w:sz w:val="18"/>
                <w:szCs w:val="18"/>
              </w:rPr>
              <w:t>students t</w:t>
            </w:r>
            <w:r w:rsidR="00EE1556">
              <w:rPr>
                <w:rFonts w:ascii="Arial" w:hAnsi="Arial" w:cs="Arial"/>
                <w:sz w:val="18"/>
                <w:szCs w:val="18"/>
              </w:rPr>
              <w:t>aking Spanish 117 and above</w:t>
            </w:r>
            <w:r w:rsidRPr="00AA5202">
              <w:rPr>
                <w:rFonts w:ascii="Arial" w:hAnsi="Arial" w:cs="Arial"/>
                <w:sz w:val="18"/>
                <w:szCs w:val="18"/>
              </w:rPr>
              <w:t xml:space="preserve"> be </w:t>
            </w:r>
            <w:r w:rsidR="00FA10FF">
              <w:rPr>
                <w:rFonts w:ascii="Arial" w:hAnsi="Arial" w:cs="Arial"/>
                <w:sz w:val="18"/>
                <w:szCs w:val="18"/>
              </w:rPr>
              <w:t>strongly advised</w:t>
            </w:r>
            <w:r w:rsidRPr="00AA5202">
              <w:rPr>
                <w:rFonts w:ascii="Arial" w:hAnsi="Arial" w:cs="Arial"/>
                <w:sz w:val="18"/>
                <w:szCs w:val="18"/>
              </w:rPr>
              <w:t xml:space="preserve"> to take </w:t>
            </w:r>
            <w:r w:rsidR="00EE1556" w:rsidRPr="00AA5202">
              <w:rPr>
                <w:rFonts w:ascii="Arial" w:hAnsi="Arial" w:cs="Arial"/>
                <w:sz w:val="18"/>
                <w:szCs w:val="18"/>
              </w:rPr>
              <w:t xml:space="preserve">first </w:t>
            </w:r>
            <w:r w:rsidRPr="00AA5202">
              <w:rPr>
                <w:rFonts w:ascii="Arial" w:hAnsi="Arial" w:cs="Arial"/>
                <w:sz w:val="18"/>
                <w:szCs w:val="18"/>
              </w:rPr>
              <w:t>Spanish 4A and</w:t>
            </w:r>
            <w:r w:rsidR="00EE1556">
              <w:rPr>
                <w:rFonts w:ascii="Arial" w:hAnsi="Arial" w:cs="Arial"/>
                <w:sz w:val="18"/>
                <w:szCs w:val="18"/>
              </w:rPr>
              <w:t>/or</w:t>
            </w:r>
            <w:r w:rsidR="00FA10FF">
              <w:rPr>
                <w:rFonts w:ascii="Arial" w:hAnsi="Arial" w:cs="Arial"/>
                <w:sz w:val="18"/>
                <w:szCs w:val="18"/>
              </w:rPr>
              <w:t xml:space="preserve"> 4B </w:t>
            </w:r>
            <w:r w:rsidR="00A73CFA">
              <w:rPr>
                <w:rFonts w:ascii="Arial" w:hAnsi="Arial" w:cs="Arial"/>
                <w:sz w:val="18"/>
                <w:szCs w:val="18"/>
              </w:rPr>
              <w:t>(Spanish for the Bilingual Student)</w:t>
            </w:r>
            <w:r w:rsidR="00FA10FF">
              <w:rPr>
                <w:rFonts w:ascii="Arial" w:hAnsi="Arial" w:cs="Arial"/>
                <w:sz w:val="18"/>
                <w:szCs w:val="18"/>
              </w:rPr>
              <w:t>--in order to</w:t>
            </w:r>
            <w:r w:rsidRPr="00AA5202">
              <w:rPr>
                <w:rFonts w:ascii="Arial" w:hAnsi="Arial" w:cs="Arial"/>
                <w:sz w:val="18"/>
                <w:szCs w:val="18"/>
              </w:rPr>
              <w:t xml:space="preserve"> prepare</w:t>
            </w:r>
            <w:r w:rsidR="00FA10FF">
              <w:rPr>
                <w:rFonts w:ascii="Arial" w:hAnsi="Arial" w:cs="Arial"/>
                <w:sz w:val="18"/>
                <w:szCs w:val="18"/>
              </w:rPr>
              <w:t xml:space="preserve"> </w:t>
            </w:r>
            <w:r w:rsidRPr="00AA5202">
              <w:rPr>
                <w:rFonts w:ascii="Arial" w:hAnsi="Arial" w:cs="Arial"/>
                <w:sz w:val="18"/>
                <w:szCs w:val="18"/>
              </w:rPr>
              <w:t>for upper-division writing, grammar, conversation and literature courses.</w:t>
            </w:r>
          </w:p>
          <w:p w:rsidR="00AA5202" w:rsidRPr="00AE1611" w:rsidRDefault="00AA5202" w:rsidP="00D55586">
            <w:pPr>
              <w:pStyle w:val="BodyText3"/>
              <w:spacing w:after="200"/>
              <w:ind w:left="720" w:right="144"/>
              <w:jc w:val="both"/>
              <w:rPr>
                <w:rStyle w:val="PlaceholderText"/>
                <w:rFonts w:ascii="Arial" w:hAnsi="Arial" w:cs="Arial"/>
                <w:color w:val="auto"/>
                <w:sz w:val="18"/>
                <w:szCs w:val="18"/>
              </w:rPr>
            </w:pPr>
            <w:r w:rsidRPr="00267D56">
              <w:rPr>
                <w:rFonts w:ascii="Arial" w:hAnsi="Arial" w:cs="Arial"/>
                <w:b/>
                <w:sz w:val="18"/>
                <w:szCs w:val="18"/>
              </w:rPr>
              <w:t>4)</w:t>
            </w:r>
            <w:r w:rsidR="000F65F9">
              <w:rPr>
                <w:rFonts w:ascii="Arial" w:hAnsi="Arial" w:cs="Arial"/>
                <w:sz w:val="18"/>
                <w:szCs w:val="18"/>
              </w:rPr>
              <w:t xml:space="preserve"> </w:t>
            </w:r>
            <w:r w:rsidR="00004A3E" w:rsidRPr="00004A3E">
              <w:rPr>
                <w:rFonts w:ascii="Arial" w:hAnsi="Arial" w:cs="Arial"/>
                <w:b/>
                <w:sz w:val="18"/>
                <w:szCs w:val="18"/>
              </w:rPr>
              <w:t>Year</w:t>
            </w:r>
            <w:r w:rsidR="00004A3E">
              <w:rPr>
                <w:rFonts w:ascii="Arial" w:hAnsi="Arial" w:cs="Arial"/>
                <w:sz w:val="18"/>
                <w:szCs w:val="18"/>
              </w:rPr>
              <w:t xml:space="preserve"> </w:t>
            </w:r>
            <w:r w:rsidRPr="00B25516">
              <w:rPr>
                <w:rFonts w:ascii="Arial" w:hAnsi="Arial" w:cs="Arial"/>
                <w:b/>
                <w:sz w:val="18"/>
                <w:szCs w:val="18"/>
              </w:rPr>
              <w:t xml:space="preserve">2011-2012 - </w:t>
            </w:r>
            <w:r w:rsidR="00B25516" w:rsidRPr="00B25516">
              <w:rPr>
                <w:rStyle w:val="PlaceholderText"/>
                <w:rFonts w:ascii="Arial" w:hAnsi="Arial" w:cs="Arial"/>
                <w:b/>
                <w:color w:val="auto"/>
                <w:sz w:val="18"/>
              </w:rPr>
              <w:t>S</w:t>
            </w:r>
            <w:r w:rsidR="00871051">
              <w:rPr>
                <w:rStyle w:val="PlaceholderText"/>
                <w:rFonts w:ascii="Arial" w:hAnsi="Arial" w:cs="Arial"/>
                <w:b/>
                <w:color w:val="auto"/>
                <w:sz w:val="18"/>
              </w:rPr>
              <w:t>enior Exit S</w:t>
            </w:r>
            <w:r w:rsidR="00B25516" w:rsidRPr="00B25516">
              <w:rPr>
                <w:rStyle w:val="PlaceholderText"/>
                <w:rFonts w:ascii="Arial" w:hAnsi="Arial" w:cs="Arial"/>
                <w:b/>
                <w:color w:val="auto"/>
                <w:sz w:val="18"/>
              </w:rPr>
              <w:t>urvey in SPAN 170</w:t>
            </w:r>
            <w:r w:rsidR="00B36A2C" w:rsidRPr="0015583B">
              <w:rPr>
                <w:rStyle w:val="PlaceholderText"/>
                <w:rFonts w:ascii="Arial" w:hAnsi="Arial" w:cs="Arial"/>
                <w:color w:val="auto"/>
                <w:sz w:val="18"/>
              </w:rPr>
              <w:t xml:space="preserve"> </w:t>
            </w:r>
            <w:r w:rsidR="00B36A2C" w:rsidRPr="00B36A2C">
              <w:rPr>
                <w:rStyle w:val="PlaceholderText"/>
                <w:rFonts w:ascii="Arial" w:hAnsi="Arial" w:cs="Arial"/>
                <w:b/>
                <w:color w:val="auto"/>
                <w:sz w:val="18"/>
              </w:rPr>
              <w:t xml:space="preserve">(Goals A.1, A.2, </w:t>
            </w:r>
            <w:r w:rsidR="00B36A2C" w:rsidRPr="00B36A2C">
              <w:rPr>
                <w:rFonts w:ascii="Arial" w:hAnsi="Arial" w:cs="Arial"/>
                <w:b/>
                <w:sz w:val="18"/>
                <w:szCs w:val="18"/>
              </w:rPr>
              <w:t>A.3, A.4</w:t>
            </w:r>
            <w:r w:rsidR="00B36A2C">
              <w:rPr>
                <w:rFonts w:ascii="Arial" w:hAnsi="Arial" w:cs="Arial"/>
                <w:b/>
                <w:sz w:val="18"/>
                <w:szCs w:val="18"/>
              </w:rPr>
              <w:t>,</w:t>
            </w:r>
            <w:r w:rsidR="00B36A2C" w:rsidRPr="00B36A2C">
              <w:rPr>
                <w:rFonts w:ascii="Arial" w:hAnsi="Arial" w:cs="Arial"/>
                <w:b/>
                <w:sz w:val="18"/>
                <w:szCs w:val="18"/>
              </w:rPr>
              <w:t xml:space="preserve"> A.5, and </w:t>
            </w:r>
            <w:r w:rsidR="00B36A2C" w:rsidRPr="00B36A2C">
              <w:rPr>
                <w:rStyle w:val="PlaceholderText"/>
                <w:rFonts w:ascii="Arial" w:hAnsi="Arial" w:cs="Arial"/>
                <w:b/>
                <w:color w:val="auto"/>
                <w:sz w:val="18"/>
              </w:rPr>
              <w:t>B.1, B.2, B.3, B.4 and B.5)</w:t>
            </w:r>
          </w:p>
          <w:p w:rsidR="00B25516" w:rsidRDefault="0099305A" w:rsidP="00FA3974">
            <w:pPr>
              <w:pStyle w:val="BodyText3"/>
              <w:spacing w:after="200"/>
              <w:ind w:left="720" w:right="144"/>
              <w:jc w:val="both"/>
              <w:rPr>
                <w:rFonts w:ascii="Arial" w:hAnsi="Arial" w:cs="Arial"/>
                <w:sz w:val="18"/>
                <w:szCs w:val="18"/>
              </w:rPr>
            </w:pPr>
            <w:r w:rsidRPr="0099305A">
              <w:rPr>
                <w:rFonts w:ascii="Arial" w:hAnsi="Arial" w:cs="Arial"/>
                <w:sz w:val="18"/>
                <w:szCs w:val="18"/>
              </w:rPr>
              <w:t>As part of th</w:t>
            </w:r>
            <w:r w:rsidR="00961182">
              <w:rPr>
                <w:rFonts w:ascii="Arial" w:hAnsi="Arial" w:cs="Arial"/>
                <w:sz w:val="18"/>
                <w:szCs w:val="18"/>
              </w:rPr>
              <w:t>e indirect measures contemplated</w:t>
            </w:r>
            <w:r w:rsidRPr="0099305A">
              <w:rPr>
                <w:rFonts w:ascii="Arial" w:hAnsi="Arial" w:cs="Arial"/>
                <w:sz w:val="18"/>
                <w:szCs w:val="18"/>
              </w:rPr>
              <w:t xml:space="preserve"> in the new SOAP, a </w:t>
            </w:r>
            <w:r w:rsidR="00FA3974">
              <w:rPr>
                <w:rFonts w:ascii="Arial" w:hAnsi="Arial" w:cs="Arial"/>
                <w:sz w:val="18"/>
                <w:szCs w:val="18"/>
              </w:rPr>
              <w:t xml:space="preserve">slightly modified </w:t>
            </w:r>
            <w:r w:rsidRPr="0099305A">
              <w:rPr>
                <w:rFonts w:ascii="Arial" w:hAnsi="Arial" w:cs="Arial"/>
                <w:sz w:val="18"/>
                <w:szCs w:val="18"/>
              </w:rPr>
              <w:t xml:space="preserve">survey </w:t>
            </w:r>
            <w:r w:rsidR="00FA3974">
              <w:rPr>
                <w:rFonts w:ascii="Arial" w:hAnsi="Arial" w:cs="Arial"/>
                <w:sz w:val="18"/>
                <w:szCs w:val="18"/>
              </w:rPr>
              <w:t xml:space="preserve">from a previous one </w:t>
            </w:r>
            <w:r w:rsidRPr="0099305A">
              <w:rPr>
                <w:rFonts w:ascii="Arial" w:hAnsi="Arial" w:cs="Arial"/>
                <w:sz w:val="18"/>
                <w:szCs w:val="18"/>
              </w:rPr>
              <w:t xml:space="preserve">was conducted </w:t>
            </w:r>
            <w:r w:rsidR="007D3A3D">
              <w:rPr>
                <w:rFonts w:ascii="Arial" w:hAnsi="Arial" w:cs="Arial"/>
                <w:sz w:val="18"/>
                <w:szCs w:val="18"/>
              </w:rPr>
              <w:t xml:space="preserve">in </w:t>
            </w:r>
            <w:r w:rsidR="00004A3E">
              <w:rPr>
                <w:rFonts w:ascii="Arial" w:hAnsi="Arial" w:cs="Arial"/>
                <w:sz w:val="18"/>
                <w:szCs w:val="18"/>
              </w:rPr>
              <w:t>Fall</w:t>
            </w:r>
            <w:r>
              <w:rPr>
                <w:rFonts w:ascii="Arial" w:hAnsi="Arial" w:cs="Arial"/>
                <w:sz w:val="18"/>
                <w:szCs w:val="18"/>
              </w:rPr>
              <w:t xml:space="preserve"> 2011</w:t>
            </w:r>
            <w:r w:rsidR="007D3A3D">
              <w:rPr>
                <w:rFonts w:ascii="Arial" w:hAnsi="Arial" w:cs="Arial"/>
                <w:sz w:val="18"/>
                <w:szCs w:val="18"/>
              </w:rPr>
              <w:t>, Spring 2012</w:t>
            </w:r>
            <w:r>
              <w:rPr>
                <w:rFonts w:ascii="Arial" w:hAnsi="Arial" w:cs="Arial"/>
                <w:sz w:val="18"/>
                <w:szCs w:val="18"/>
              </w:rPr>
              <w:t xml:space="preserve"> </w:t>
            </w:r>
            <w:r w:rsidR="00A40510">
              <w:rPr>
                <w:rFonts w:ascii="Arial" w:hAnsi="Arial" w:cs="Arial"/>
                <w:sz w:val="18"/>
                <w:szCs w:val="18"/>
              </w:rPr>
              <w:t xml:space="preserve">and Fall 2012 </w:t>
            </w:r>
            <w:r w:rsidRPr="0099305A">
              <w:rPr>
                <w:rFonts w:ascii="Arial" w:hAnsi="Arial" w:cs="Arial"/>
                <w:sz w:val="18"/>
                <w:szCs w:val="18"/>
              </w:rPr>
              <w:t>among the graduating B.A. candidates in Spanish concerning the undergraduate program. For that purpose, SPAN 170 (the Senior Seminar required for all Spanish majors) was used as an opportunity to assess individual student needs in Spanish, and to provide assignments in those areas where improvement is deemed necessary.</w:t>
            </w:r>
            <w:r>
              <w:rPr>
                <w:rFonts w:ascii="Arial" w:hAnsi="Arial" w:cs="Arial"/>
                <w:sz w:val="18"/>
                <w:szCs w:val="18"/>
              </w:rPr>
              <w:t xml:space="preserve"> </w:t>
            </w:r>
          </w:p>
          <w:p w:rsidR="007B79EE" w:rsidRDefault="00FA3974" w:rsidP="00281ABA">
            <w:pPr>
              <w:spacing w:line="240" w:lineRule="auto"/>
              <w:ind w:left="720"/>
              <w:jc w:val="both"/>
              <w:rPr>
                <w:rFonts w:ascii="Arial" w:hAnsi="Arial" w:cs="Arial"/>
                <w:sz w:val="18"/>
                <w:szCs w:val="18"/>
              </w:rPr>
            </w:pPr>
            <w:r>
              <w:rPr>
                <w:rFonts w:ascii="Arial" w:hAnsi="Arial" w:cs="Arial"/>
                <w:sz w:val="18"/>
                <w:szCs w:val="18"/>
              </w:rPr>
              <w:t>T</w:t>
            </w:r>
            <w:r w:rsidRPr="00FA3974">
              <w:rPr>
                <w:rFonts w:ascii="Arial" w:hAnsi="Arial" w:cs="Arial"/>
                <w:sz w:val="18"/>
                <w:szCs w:val="18"/>
              </w:rPr>
              <w:t xml:space="preserve">he survey requests students state what track they are on for their Spanish major (regular track or credential track), their current GPA, and their ultimate career goal. It also includes a rating scale where 1=Excellent; 2=Good; 3=Average; 4=Poor; 5=No opinion. Finally, it asks </w:t>
            </w:r>
            <w:r w:rsidR="00961182">
              <w:rPr>
                <w:rFonts w:ascii="Arial" w:hAnsi="Arial" w:cs="Arial"/>
                <w:sz w:val="18"/>
                <w:szCs w:val="18"/>
              </w:rPr>
              <w:t xml:space="preserve">for </w:t>
            </w:r>
            <w:r w:rsidRPr="00FA3974">
              <w:rPr>
                <w:rFonts w:ascii="Arial" w:hAnsi="Arial" w:cs="Arial"/>
                <w:sz w:val="18"/>
                <w:szCs w:val="18"/>
              </w:rPr>
              <w:t xml:space="preserve">written comments regarding the strong and weak points in the undergraduate curriculum in Spanish, as well as any suggestions students might have about it. </w:t>
            </w:r>
            <w:r w:rsidR="007B79EE">
              <w:rPr>
                <w:rFonts w:ascii="Arial" w:hAnsi="Arial" w:cs="Arial"/>
                <w:sz w:val="18"/>
                <w:szCs w:val="18"/>
              </w:rPr>
              <w:t>Here is a brief summary of the written comments and conclusions:</w:t>
            </w:r>
          </w:p>
          <w:p w:rsidR="007B79EE" w:rsidRPr="007B79EE" w:rsidRDefault="007B79EE" w:rsidP="007B79EE">
            <w:pPr>
              <w:spacing w:line="240" w:lineRule="auto"/>
              <w:ind w:left="720"/>
              <w:jc w:val="both"/>
              <w:rPr>
                <w:rFonts w:ascii="Arial" w:hAnsi="Arial" w:cs="Arial"/>
                <w:sz w:val="18"/>
                <w:szCs w:val="18"/>
              </w:rPr>
            </w:pPr>
            <w:r w:rsidRPr="007B79EE">
              <w:rPr>
                <w:rFonts w:ascii="Arial" w:hAnsi="Arial" w:cs="Arial"/>
                <w:sz w:val="18"/>
                <w:szCs w:val="18"/>
              </w:rPr>
              <w:t xml:space="preserve">1. Regarding the strong points in the undergraduate curriculum in Spanish, </w:t>
            </w:r>
            <w:r w:rsidR="007D3A3D">
              <w:rPr>
                <w:rFonts w:ascii="Arial" w:hAnsi="Arial" w:cs="Arial"/>
                <w:sz w:val="18"/>
                <w:szCs w:val="18"/>
              </w:rPr>
              <w:t>the majority of</w:t>
            </w:r>
            <w:r w:rsidRPr="007B79EE">
              <w:rPr>
                <w:rFonts w:ascii="Arial" w:hAnsi="Arial" w:cs="Arial"/>
                <w:sz w:val="18"/>
                <w:szCs w:val="18"/>
              </w:rPr>
              <w:t xml:space="preserve"> students</w:t>
            </w:r>
            <w:r w:rsidR="007D3A3D">
              <w:rPr>
                <w:rFonts w:ascii="Arial" w:hAnsi="Arial" w:cs="Arial"/>
                <w:sz w:val="18"/>
                <w:szCs w:val="18"/>
              </w:rPr>
              <w:t xml:space="preserve"> liked the program and</w:t>
            </w:r>
            <w:r w:rsidRPr="007B79EE">
              <w:rPr>
                <w:rFonts w:ascii="Arial" w:hAnsi="Arial" w:cs="Arial"/>
                <w:sz w:val="18"/>
                <w:szCs w:val="18"/>
              </w:rPr>
              <w:t xml:space="preserve"> mentioned how well literature and culture are covered in the program. </w:t>
            </w:r>
            <w:r w:rsidR="007D3A3D">
              <w:rPr>
                <w:rFonts w:ascii="Arial" w:hAnsi="Arial" w:cs="Arial"/>
                <w:sz w:val="18"/>
                <w:szCs w:val="18"/>
              </w:rPr>
              <w:t>Some</w:t>
            </w:r>
            <w:r w:rsidRPr="007B79EE">
              <w:rPr>
                <w:rFonts w:ascii="Arial" w:hAnsi="Arial" w:cs="Arial"/>
                <w:sz w:val="18"/>
                <w:szCs w:val="18"/>
              </w:rPr>
              <w:t xml:space="preserve"> mentioned how students are given sufficient reading and writing assignments which help their development of Spanish skills. </w:t>
            </w:r>
          </w:p>
          <w:p w:rsidR="007B79EE" w:rsidRPr="00281ABA" w:rsidRDefault="007B79EE" w:rsidP="00281ABA">
            <w:pPr>
              <w:spacing w:line="240" w:lineRule="auto"/>
              <w:ind w:left="720"/>
              <w:jc w:val="both"/>
              <w:rPr>
                <w:rFonts w:ascii="Arial" w:hAnsi="Arial" w:cs="Arial"/>
                <w:sz w:val="18"/>
                <w:szCs w:val="18"/>
              </w:rPr>
            </w:pPr>
            <w:r w:rsidRPr="00281ABA">
              <w:rPr>
                <w:rFonts w:ascii="Arial" w:hAnsi="Arial" w:cs="Arial"/>
                <w:sz w:val="18"/>
                <w:szCs w:val="18"/>
              </w:rPr>
              <w:t xml:space="preserve">2. Regarding the weak points in the undergraduate curriculum in Spanish, </w:t>
            </w:r>
            <w:r w:rsidR="00B07995">
              <w:rPr>
                <w:rFonts w:ascii="Arial" w:hAnsi="Arial" w:cs="Arial"/>
                <w:sz w:val="18"/>
                <w:szCs w:val="18"/>
              </w:rPr>
              <w:t>few</w:t>
            </w:r>
            <w:r w:rsidRPr="00281ABA">
              <w:rPr>
                <w:rFonts w:ascii="Arial" w:hAnsi="Arial" w:cs="Arial"/>
                <w:sz w:val="18"/>
                <w:szCs w:val="18"/>
              </w:rPr>
              <w:t xml:space="preserve"> pointed out that more language classes (grammar/linguistics) are needed.  </w:t>
            </w:r>
          </w:p>
          <w:p w:rsidR="00281ABA" w:rsidRPr="00281ABA" w:rsidRDefault="00281ABA" w:rsidP="00281ABA">
            <w:pPr>
              <w:spacing w:line="240" w:lineRule="auto"/>
              <w:ind w:left="720"/>
              <w:jc w:val="both"/>
              <w:rPr>
                <w:rFonts w:ascii="Arial" w:hAnsi="Arial" w:cs="Arial"/>
                <w:sz w:val="18"/>
                <w:szCs w:val="18"/>
              </w:rPr>
            </w:pPr>
            <w:r w:rsidRPr="00281ABA">
              <w:rPr>
                <w:rFonts w:ascii="Arial" w:hAnsi="Arial" w:cs="Arial"/>
                <w:sz w:val="18"/>
                <w:szCs w:val="18"/>
              </w:rPr>
              <w:t>3</w:t>
            </w:r>
            <w:r w:rsidR="007B79EE" w:rsidRPr="00281ABA">
              <w:rPr>
                <w:rFonts w:ascii="Arial" w:hAnsi="Arial" w:cs="Arial"/>
                <w:sz w:val="18"/>
                <w:szCs w:val="18"/>
              </w:rPr>
              <w:t xml:space="preserve">. Regarding any suggestions students might have about the undergraduate curriculum in Spanish, some comments suggested more balance between language and literature courses in the program, as well as </w:t>
            </w:r>
            <w:r w:rsidR="007B79EE" w:rsidRPr="007D3A3D">
              <w:rPr>
                <w:rFonts w:ascii="Arial" w:hAnsi="Arial" w:cs="Arial"/>
                <w:sz w:val="18"/>
                <w:szCs w:val="18"/>
              </w:rPr>
              <w:t>more practice in research papers.</w:t>
            </w:r>
            <w:r w:rsidR="007B79EE" w:rsidRPr="00281ABA">
              <w:rPr>
                <w:rFonts w:ascii="Arial" w:hAnsi="Arial" w:cs="Arial"/>
                <w:sz w:val="18"/>
                <w:szCs w:val="18"/>
              </w:rPr>
              <w:t xml:space="preserve">  </w:t>
            </w:r>
          </w:p>
          <w:p w:rsidR="001E12D9" w:rsidRPr="000E1BA9" w:rsidRDefault="007B79EE" w:rsidP="000E1BA9">
            <w:pPr>
              <w:spacing w:line="240" w:lineRule="auto"/>
              <w:ind w:left="720"/>
              <w:jc w:val="both"/>
              <w:rPr>
                <w:rFonts w:ascii="Arial" w:hAnsi="Arial" w:cs="Arial"/>
                <w:sz w:val="18"/>
                <w:szCs w:val="18"/>
              </w:rPr>
            </w:pPr>
            <w:r w:rsidRPr="00281ABA">
              <w:rPr>
                <w:rFonts w:ascii="Arial" w:hAnsi="Arial" w:cs="Arial"/>
                <w:sz w:val="18"/>
                <w:szCs w:val="18"/>
              </w:rPr>
              <w:t>CONCLUSIONS</w:t>
            </w:r>
            <w:r w:rsidR="001D30FD">
              <w:rPr>
                <w:rFonts w:ascii="Arial" w:hAnsi="Arial" w:cs="Arial"/>
                <w:sz w:val="18"/>
                <w:szCs w:val="18"/>
              </w:rPr>
              <w:t xml:space="preserve">: </w:t>
            </w:r>
            <w:r w:rsidRPr="007B79EE">
              <w:rPr>
                <w:rFonts w:ascii="Arial" w:hAnsi="Arial" w:cs="Arial"/>
                <w:color w:val="000000"/>
                <w:sz w:val="18"/>
                <w:szCs w:val="18"/>
              </w:rPr>
              <w:t xml:space="preserve">Most of the students value the strong base the Spanish B.A. Program has in literature, but they request more courses in language (grammar), because they feel it is important for their professional future as Spanish </w:t>
            </w:r>
            <w:r w:rsidR="00C41958">
              <w:rPr>
                <w:rFonts w:ascii="Arial" w:hAnsi="Arial" w:cs="Arial"/>
                <w:color w:val="000000"/>
                <w:sz w:val="18"/>
                <w:szCs w:val="18"/>
              </w:rPr>
              <w:t xml:space="preserve">language </w:t>
            </w:r>
            <w:r w:rsidRPr="007B79EE">
              <w:rPr>
                <w:rFonts w:ascii="Arial" w:hAnsi="Arial" w:cs="Arial"/>
                <w:color w:val="000000"/>
                <w:sz w:val="18"/>
                <w:szCs w:val="18"/>
              </w:rPr>
              <w:t xml:space="preserve">teachers. The Spanish section is </w:t>
            </w:r>
            <w:r w:rsidR="00281ABA">
              <w:rPr>
                <w:rFonts w:ascii="Arial" w:hAnsi="Arial" w:cs="Arial"/>
                <w:color w:val="000000"/>
                <w:sz w:val="18"/>
                <w:szCs w:val="18"/>
              </w:rPr>
              <w:t xml:space="preserve">already </w:t>
            </w:r>
            <w:r w:rsidRPr="007B79EE">
              <w:rPr>
                <w:rFonts w:ascii="Arial" w:hAnsi="Arial" w:cs="Arial"/>
                <w:color w:val="000000"/>
                <w:sz w:val="18"/>
                <w:szCs w:val="18"/>
              </w:rPr>
              <w:t>addressi</w:t>
            </w:r>
            <w:r w:rsidR="00961182">
              <w:rPr>
                <w:rFonts w:ascii="Arial" w:hAnsi="Arial" w:cs="Arial"/>
                <w:color w:val="000000"/>
                <w:sz w:val="18"/>
                <w:szCs w:val="18"/>
              </w:rPr>
              <w:t>ng this concern by requesting students</w:t>
            </w:r>
            <w:r w:rsidRPr="007B79EE">
              <w:rPr>
                <w:rFonts w:ascii="Arial" w:hAnsi="Arial" w:cs="Arial"/>
                <w:color w:val="000000"/>
                <w:sz w:val="18"/>
                <w:szCs w:val="18"/>
              </w:rPr>
              <w:t xml:space="preserve"> </w:t>
            </w:r>
            <w:r w:rsidR="00981B94">
              <w:rPr>
                <w:rFonts w:ascii="Arial" w:hAnsi="Arial" w:cs="Arial"/>
                <w:color w:val="000000"/>
                <w:sz w:val="18"/>
                <w:szCs w:val="18"/>
              </w:rPr>
              <w:t xml:space="preserve">to </w:t>
            </w:r>
            <w:r w:rsidRPr="007B79EE">
              <w:rPr>
                <w:rFonts w:ascii="Arial" w:hAnsi="Arial" w:cs="Arial"/>
                <w:color w:val="000000"/>
                <w:sz w:val="18"/>
                <w:szCs w:val="18"/>
              </w:rPr>
              <w:t xml:space="preserve">take </w:t>
            </w:r>
            <w:r w:rsidR="00981B94" w:rsidRPr="007B79EE">
              <w:rPr>
                <w:rFonts w:ascii="Arial" w:hAnsi="Arial" w:cs="Arial"/>
                <w:color w:val="000000"/>
                <w:sz w:val="18"/>
                <w:szCs w:val="18"/>
              </w:rPr>
              <w:t xml:space="preserve">first </w:t>
            </w:r>
            <w:r w:rsidRPr="007B79EE">
              <w:rPr>
                <w:rFonts w:ascii="Arial" w:hAnsi="Arial" w:cs="Arial"/>
                <w:color w:val="000000"/>
                <w:sz w:val="18"/>
                <w:szCs w:val="18"/>
              </w:rPr>
              <w:t>Spanish 4A and</w:t>
            </w:r>
            <w:r w:rsidR="00981B94">
              <w:rPr>
                <w:rFonts w:ascii="Arial" w:hAnsi="Arial" w:cs="Arial"/>
                <w:color w:val="000000"/>
                <w:sz w:val="18"/>
                <w:szCs w:val="18"/>
              </w:rPr>
              <w:t>/or</w:t>
            </w:r>
            <w:r w:rsidRPr="007B79EE">
              <w:rPr>
                <w:rFonts w:ascii="Arial" w:hAnsi="Arial" w:cs="Arial"/>
                <w:color w:val="000000"/>
                <w:sz w:val="18"/>
                <w:szCs w:val="18"/>
              </w:rPr>
              <w:t xml:space="preserve"> 4B courses, which will be</w:t>
            </w:r>
            <w:r w:rsidR="00961182">
              <w:rPr>
                <w:rFonts w:ascii="Arial" w:hAnsi="Arial" w:cs="Arial"/>
                <w:color w:val="000000"/>
                <w:sz w:val="18"/>
                <w:szCs w:val="18"/>
              </w:rPr>
              <w:t>tter prepare them</w:t>
            </w:r>
            <w:r w:rsidR="00D818EA">
              <w:rPr>
                <w:rFonts w:ascii="Arial" w:hAnsi="Arial" w:cs="Arial"/>
                <w:color w:val="000000"/>
                <w:sz w:val="18"/>
                <w:szCs w:val="18"/>
              </w:rPr>
              <w:t xml:space="preserve"> in </w:t>
            </w:r>
            <w:r w:rsidRPr="007B79EE">
              <w:rPr>
                <w:rFonts w:ascii="Arial" w:hAnsi="Arial" w:cs="Arial"/>
                <w:color w:val="000000"/>
                <w:sz w:val="18"/>
                <w:szCs w:val="18"/>
              </w:rPr>
              <w:t xml:space="preserve">grammar and </w:t>
            </w:r>
            <w:r w:rsidR="00D818EA">
              <w:rPr>
                <w:rFonts w:ascii="Arial" w:hAnsi="Arial" w:cs="Arial"/>
                <w:color w:val="000000"/>
                <w:sz w:val="18"/>
                <w:szCs w:val="18"/>
              </w:rPr>
              <w:t xml:space="preserve">hone </w:t>
            </w:r>
            <w:r w:rsidRPr="007B79EE">
              <w:rPr>
                <w:rFonts w:ascii="Arial" w:hAnsi="Arial" w:cs="Arial"/>
                <w:color w:val="000000"/>
                <w:sz w:val="18"/>
                <w:szCs w:val="18"/>
              </w:rPr>
              <w:t>their writing skills. Also courses like SPAN 117</w:t>
            </w:r>
            <w:r w:rsidR="00981B94">
              <w:rPr>
                <w:rFonts w:ascii="Arial" w:hAnsi="Arial" w:cs="Arial"/>
                <w:color w:val="000000"/>
                <w:sz w:val="18"/>
                <w:szCs w:val="18"/>
              </w:rPr>
              <w:t>, SPAN 115S, SPAN 119</w:t>
            </w:r>
            <w:r w:rsidRPr="007B79EE">
              <w:rPr>
                <w:rFonts w:ascii="Arial" w:hAnsi="Arial" w:cs="Arial"/>
                <w:color w:val="000000"/>
                <w:sz w:val="18"/>
                <w:szCs w:val="18"/>
              </w:rPr>
              <w:t xml:space="preserve"> and SPAN 121A should emphasize student speaking/writing skills through the study of advanced grammar structures, specialized vocabulary and idiomatic expressions. </w:t>
            </w:r>
            <w:r w:rsidR="00D818EA">
              <w:rPr>
                <w:rFonts w:ascii="Arial" w:hAnsi="Arial" w:cs="Arial"/>
                <w:color w:val="000000"/>
                <w:sz w:val="18"/>
                <w:szCs w:val="18"/>
              </w:rPr>
              <w:t xml:space="preserve">As regards </w:t>
            </w:r>
            <w:r w:rsidR="00D5533F">
              <w:rPr>
                <w:rFonts w:ascii="Arial" w:hAnsi="Arial" w:cs="Arial"/>
                <w:color w:val="000000"/>
                <w:sz w:val="18"/>
                <w:szCs w:val="18"/>
              </w:rPr>
              <w:t>more practice in research papers, t</w:t>
            </w:r>
            <w:r w:rsidR="00D5533F" w:rsidRPr="007B79EE">
              <w:rPr>
                <w:rFonts w:ascii="Arial" w:hAnsi="Arial" w:cs="Arial"/>
                <w:color w:val="000000"/>
                <w:sz w:val="18"/>
                <w:szCs w:val="18"/>
              </w:rPr>
              <w:t xml:space="preserve">he Spanish section is </w:t>
            </w:r>
            <w:r w:rsidR="00D5533F">
              <w:rPr>
                <w:rFonts w:ascii="Arial" w:hAnsi="Arial" w:cs="Arial"/>
                <w:color w:val="000000"/>
                <w:sz w:val="18"/>
                <w:szCs w:val="18"/>
              </w:rPr>
              <w:t xml:space="preserve">already </w:t>
            </w:r>
            <w:r w:rsidR="00D5533F" w:rsidRPr="007B79EE">
              <w:rPr>
                <w:rFonts w:ascii="Arial" w:hAnsi="Arial" w:cs="Arial"/>
                <w:color w:val="000000"/>
                <w:sz w:val="18"/>
                <w:szCs w:val="18"/>
              </w:rPr>
              <w:t>addressi</w:t>
            </w:r>
            <w:r w:rsidR="00D5533F">
              <w:rPr>
                <w:rFonts w:ascii="Arial" w:hAnsi="Arial" w:cs="Arial"/>
                <w:color w:val="000000"/>
                <w:sz w:val="18"/>
                <w:szCs w:val="18"/>
              </w:rPr>
              <w:t xml:space="preserve">ng this concern by requesting a final research paper instead of a final exam in SPAN 170. </w:t>
            </w:r>
            <w:r w:rsidRPr="007B79EE">
              <w:rPr>
                <w:rFonts w:ascii="Arial" w:hAnsi="Arial" w:cs="Arial"/>
                <w:color w:val="000000"/>
                <w:sz w:val="18"/>
                <w:szCs w:val="18"/>
              </w:rPr>
              <w:t xml:space="preserve">Finally, faculty need to point out in their literature classes the importance of reading and analyzing literary texts as a way for students to actively improve their command of the </w:t>
            </w:r>
            <w:r w:rsidR="00D818EA">
              <w:rPr>
                <w:rFonts w:ascii="Arial" w:hAnsi="Arial" w:cs="Arial"/>
                <w:color w:val="000000"/>
                <w:sz w:val="18"/>
                <w:szCs w:val="18"/>
              </w:rPr>
              <w:t>Spanish language while</w:t>
            </w:r>
            <w:r w:rsidRPr="007B79EE">
              <w:rPr>
                <w:rFonts w:ascii="Arial" w:hAnsi="Arial" w:cs="Arial"/>
                <w:color w:val="000000"/>
                <w:sz w:val="18"/>
                <w:szCs w:val="18"/>
              </w:rPr>
              <w:t xml:space="preserve"> develop</w:t>
            </w:r>
            <w:r w:rsidR="00D818EA">
              <w:rPr>
                <w:rFonts w:ascii="Arial" w:hAnsi="Arial" w:cs="Arial"/>
                <w:color w:val="000000"/>
                <w:sz w:val="18"/>
                <w:szCs w:val="18"/>
              </w:rPr>
              <w:t>ing</w:t>
            </w:r>
            <w:r w:rsidRPr="007B79EE">
              <w:rPr>
                <w:rFonts w:ascii="Arial" w:hAnsi="Arial" w:cs="Arial"/>
                <w:color w:val="000000"/>
                <w:sz w:val="18"/>
                <w:szCs w:val="18"/>
              </w:rPr>
              <w:t xml:space="preserve"> their critical thinking in this target language.</w:t>
            </w:r>
          </w:p>
          <w:p w:rsidR="00267D56" w:rsidRDefault="00267D56" w:rsidP="00D1197F">
            <w:pPr>
              <w:pStyle w:val="BodyText3"/>
              <w:spacing w:after="200"/>
              <w:ind w:left="720" w:right="144"/>
              <w:jc w:val="both"/>
              <w:rPr>
                <w:rFonts w:ascii="Arial" w:hAnsi="Arial" w:cs="Arial"/>
                <w:color w:val="000000"/>
                <w:sz w:val="18"/>
                <w:szCs w:val="18"/>
              </w:rPr>
            </w:pPr>
          </w:p>
          <w:p w:rsidR="00267D56" w:rsidRDefault="00267D56" w:rsidP="00D1197F">
            <w:pPr>
              <w:pStyle w:val="BodyText3"/>
              <w:spacing w:after="200"/>
              <w:ind w:left="720" w:right="144"/>
              <w:jc w:val="both"/>
              <w:rPr>
                <w:rFonts w:ascii="Arial" w:hAnsi="Arial" w:cs="Arial"/>
                <w:color w:val="000000"/>
                <w:sz w:val="18"/>
                <w:szCs w:val="18"/>
              </w:rPr>
            </w:pPr>
          </w:p>
          <w:p w:rsidR="00D1197F" w:rsidRDefault="009E4276" w:rsidP="00D1197F">
            <w:pPr>
              <w:pStyle w:val="BodyText3"/>
              <w:spacing w:after="200"/>
              <w:ind w:left="720" w:right="144"/>
              <w:jc w:val="both"/>
              <w:rPr>
                <w:rFonts w:ascii="Arial" w:hAnsi="Arial" w:cs="Arial"/>
                <w:sz w:val="18"/>
                <w:szCs w:val="18"/>
              </w:rPr>
            </w:pPr>
            <w:r w:rsidRPr="00267D56">
              <w:rPr>
                <w:rFonts w:ascii="Arial" w:hAnsi="Arial" w:cs="Arial"/>
                <w:b/>
                <w:color w:val="000000"/>
                <w:sz w:val="18"/>
                <w:szCs w:val="18"/>
              </w:rPr>
              <w:t>5)</w:t>
            </w:r>
            <w:r>
              <w:rPr>
                <w:rFonts w:ascii="Arial" w:hAnsi="Arial" w:cs="Arial"/>
                <w:color w:val="000000"/>
                <w:sz w:val="18"/>
                <w:szCs w:val="18"/>
              </w:rPr>
              <w:t xml:space="preserve"> </w:t>
            </w:r>
            <w:r w:rsidR="00004A3E" w:rsidRPr="00004A3E">
              <w:rPr>
                <w:rFonts w:ascii="Arial" w:hAnsi="Arial" w:cs="Arial"/>
                <w:b/>
                <w:color w:val="000000"/>
                <w:sz w:val="18"/>
                <w:szCs w:val="18"/>
              </w:rPr>
              <w:t>Year</w:t>
            </w:r>
            <w:r w:rsidR="00004A3E">
              <w:rPr>
                <w:rFonts w:ascii="Arial" w:hAnsi="Arial" w:cs="Arial"/>
                <w:color w:val="000000"/>
                <w:sz w:val="18"/>
                <w:szCs w:val="18"/>
              </w:rPr>
              <w:t xml:space="preserve"> </w:t>
            </w:r>
            <w:r w:rsidR="00004A3E">
              <w:rPr>
                <w:rFonts w:ascii="Arial" w:hAnsi="Arial" w:cs="Arial"/>
                <w:b/>
                <w:color w:val="000000"/>
                <w:sz w:val="18"/>
                <w:szCs w:val="18"/>
              </w:rPr>
              <w:t>2012-2013</w:t>
            </w:r>
            <w:r w:rsidR="0005169D">
              <w:rPr>
                <w:rFonts w:ascii="Arial" w:hAnsi="Arial" w:cs="Arial"/>
                <w:b/>
                <w:color w:val="000000"/>
                <w:sz w:val="18"/>
                <w:szCs w:val="18"/>
              </w:rPr>
              <w:t xml:space="preserve"> </w:t>
            </w:r>
            <w:r w:rsidR="00D1197F" w:rsidRPr="00AA76A6">
              <w:rPr>
                <w:rFonts w:ascii="Arial" w:hAnsi="Arial" w:cs="Arial"/>
                <w:b/>
                <w:sz w:val="18"/>
                <w:szCs w:val="18"/>
              </w:rPr>
              <w:t>– Rubric</w:t>
            </w:r>
            <w:r w:rsidR="00D64EB8">
              <w:rPr>
                <w:rFonts w:ascii="Arial" w:hAnsi="Arial" w:cs="Arial"/>
                <w:b/>
                <w:sz w:val="18"/>
                <w:szCs w:val="18"/>
              </w:rPr>
              <w:t>s</w:t>
            </w:r>
            <w:r w:rsidR="00D1197F" w:rsidRPr="00AA76A6">
              <w:rPr>
                <w:rFonts w:ascii="Arial" w:hAnsi="Arial" w:cs="Arial"/>
                <w:b/>
                <w:sz w:val="18"/>
                <w:szCs w:val="18"/>
              </w:rPr>
              <w:t xml:space="preserve"> for presentations</w:t>
            </w:r>
            <w:r w:rsidR="00D1197F">
              <w:rPr>
                <w:rFonts w:ascii="Arial" w:hAnsi="Arial" w:cs="Arial"/>
                <w:b/>
                <w:sz w:val="18"/>
                <w:szCs w:val="18"/>
              </w:rPr>
              <w:t xml:space="preserve"> in SPAN 117 and SPAN 170 (Goals A.1 and A.5.)</w:t>
            </w:r>
          </w:p>
          <w:p w:rsidR="00211A53" w:rsidRPr="00267D56" w:rsidRDefault="00AB7655" w:rsidP="00267D56">
            <w:pPr>
              <w:spacing w:line="240" w:lineRule="auto"/>
              <w:ind w:left="720"/>
              <w:jc w:val="both"/>
              <w:rPr>
                <w:rFonts w:ascii="Arial" w:eastAsia="Times New Roman" w:hAnsi="Arial" w:cs="Arial"/>
                <w:sz w:val="18"/>
                <w:szCs w:val="18"/>
              </w:rPr>
            </w:pPr>
            <w:r>
              <w:rPr>
                <w:rFonts w:ascii="Arial" w:hAnsi="Arial" w:cs="Arial"/>
                <w:sz w:val="18"/>
                <w:szCs w:val="18"/>
              </w:rPr>
              <w:t>R</w:t>
            </w:r>
            <w:r w:rsidR="001E12D9" w:rsidRPr="001E12D9">
              <w:rPr>
                <w:rFonts w:ascii="Arial" w:hAnsi="Arial" w:cs="Arial"/>
                <w:sz w:val="18"/>
                <w:szCs w:val="18"/>
              </w:rPr>
              <w:t xml:space="preserve">ubrics used </w:t>
            </w:r>
            <w:r>
              <w:rPr>
                <w:rFonts w:ascii="Arial" w:hAnsi="Arial" w:cs="Arial"/>
                <w:sz w:val="18"/>
                <w:szCs w:val="18"/>
              </w:rPr>
              <w:t xml:space="preserve">for SPAN 117 course </w:t>
            </w:r>
            <w:r w:rsidR="001E12D9" w:rsidRPr="001E12D9">
              <w:rPr>
                <w:rFonts w:ascii="Arial" w:hAnsi="Arial" w:cs="Arial"/>
                <w:sz w:val="18"/>
                <w:szCs w:val="18"/>
              </w:rPr>
              <w:t>emphasize content, vocabulary, grammar, organization, fluency, style/pronunciation, creativity, and research/reading compreh</w:t>
            </w:r>
            <w:r w:rsidR="00900D2D">
              <w:rPr>
                <w:rFonts w:ascii="Arial" w:hAnsi="Arial" w:cs="Arial"/>
                <w:sz w:val="18"/>
                <w:szCs w:val="18"/>
              </w:rPr>
              <w:t>ension of the material chosen. One instructor</w:t>
            </w:r>
            <w:r w:rsidR="00900D2D">
              <w:rPr>
                <w:rFonts w:ascii="Arial" w:eastAsia="Times New Roman" w:hAnsi="Arial" w:cs="Arial"/>
                <w:sz w:val="18"/>
                <w:szCs w:val="18"/>
              </w:rPr>
              <w:t xml:space="preserve">   </w:t>
            </w:r>
            <w:r w:rsidR="00E52C81">
              <w:rPr>
                <w:rFonts w:ascii="Arial" w:eastAsia="Times New Roman" w:hAnsi="Arial" w:cs="Arial"/>
                <w:sz w:val="18"/>
                <w:szCs w:val="18"/>
              </w:rPr>
              <w:t>noted</w:t>
            </w:r>
            <w:r w:rsidR="009244CD">
              <w:rPr>
                <w:rFonts w:ascii="Arial" w:eastAsia="Times New Roman" w:hAnsi="Arial" w:cs="Arial"/>
                <w:sz w:val="18"/>
                <w:szCs w:val="18"/>
              </w:rPr>
              <w:t xml:space="preserve"> the limits of using a standard </w:t>
            </w:r>
            <w:r w:rsidR="00900D2D">
              <w:rPr>
                <w:rFonts w:ascii="Arial" w:eastAsia="Times New Roman" w:hAnsi="Arial" w:cs="Arial"/>
                <w:sz w:val="18"/>
                <w:szCs w:val="18"/>
              </w:rPr>
              <w:t xml:space="preserve">rubric </w:t>
            </w:r>
            <w:r w:rsidR="009244CD">
              <w:rPr>
                <w:rFonts w:ascii="Arial" w:eastAsia="Times New Roman" w:hAnsi="Arial" w:cs="Arial"/>
                <w:sz w:val="18"/>
                <w:szCs w:val="18"/>
              </w:rPr>
              <w:t>in a course where students have</w:t>
            </w:r>
            <w:r w:rsidR="00900D2D" w:rsidRPr="00900D2D">
              <w:rPr>
                <w:rFonts w:ascii="Arial" w:eastAsia="Times New Roman" w:hAnsi="Arial" w:cs="Arial"/>
                <w:sz w:val="18"/>
                <w:szCs w:val="18"/>
              </w:rPr>
              <w:t xml:space="preserve"> significa</w:t>
            </w:r>
            <w:r w:rsidR="00900D2D">
              <w:rPr>
                <w:rFonts w:ascii="Arial" w:eastAsia="Times New Roman" w:hAnsi="Arial" w:cs="Arial"/>
                <w:sz w:val="18"/>
                <w:szCs w:val="18"/>
              </w:rPr>
              <w:t>ntly varied abilities and goals.</w:t>
            </w:r>
            <w:r w:rsidR="00900D2D" w:rsidRPr="0071702B">
              <w:rPr>
                <w:rFonts w:eastAsia="Times New Roman"/>
              </w:rPr>
              <w:t xml:space="preserve"> </w:t>
            </w:r>
            <w:r w:rsidR="009244CD">
              <w:rPr>
                <w:rFonts w:ascii="Arial" w:eastAsia="Times New Roman" w:hAnsi="Arial" w:cs="Arial"/>
                <w:sz w:val="18"/>
                <w:szCs w:val="18"/>
              </w:rPr>
              <w:t>For example, a</w:t>
            </w:r>
            <w:r w:rsidR="00900D2D" w:rsidRPr="00900D2D">
              <w:rPr>
                <w:rFonts w:ascii="Arial" w:eastAsia="Times New Roman" w:hAnsi="Arial" w:cs="Arial"/>
                <w:sz w:val="18"/>
                <w:szCs w:val="18"/>
              </w:rPr>
              <w:t xml:space="preserve"> heritage speaker may progress little, grammatically, in an advanced conversation class if her/his oral grammar structures are already solid; while a student whose original language is English should be expected to improve her/his gram</w:t>
            </w:r>
            <w:r w:rsidR="00900D2D">
              <w:rPr>
                <w:rFonts w:ascii="Arial" w:eastAsia="Times New Roman" w:hAnsi="Arial" w:cs="Arial"/>
                <w:sz w:val="18"/>
                <w:szCs w:val="18"/>
              </w:rPr>
              <w:t>mar, orally.  For this reason, the instructor</w:t>
            </w:r>
            <w:r w:rsidR="00900D2D" w:rsidRPr="00900D2D">
              <w:rPr>
                <w:rFonts w:ascii="Arial" w:eastAsia="Times New Roman" w:hAnsi="Arial" w:cs="Arial"/>
                <w:sz w:val="18"/>
                <w:szCs w:val="18"/>
              </w:rPr>
              <w:t xml:space="preserve"> </w:t>
            </w:r>
            <w:r w:rsidR="00315E2C">
              <w:rPr>
                <w:rFonts w:ascii="Arial" w:eastAsia="Times New Roman" w:hAnsi="Arial" w:cs="Arial"/>
                <w:sz w:val="18"/>
                <w:szCs w:val="18"/>
              </w:rPr>
              <w:t>in future SPAN 117 classes will tailor</w:t>
            </w:r>
            <w:r w:rsidR="00900D2D" w:rsidRPr="00900D2D">
              <w:rPr>
                <w:rFonts w:ascii="Arial" w:eastAsia="Times New Roman" w:hAnsi="Arial" w:cs="Arial"/>
                <w:sz w:val="18"/>
                <w:szCs w:val="18"/>
              </w:rPr>
              <w:t xml:space="preserve"> rubric to consider individual differences in </w:t>
            </w:r>
            <w:r w:rsidR="00315E2C">
              <w:rPr>
                <w:rFonts w:ascii="Arial" w:eastAsia="Times New Roman" w:hAnsi="Arial" w:cs="Arial"/>
                <w:sz w:val="18"/>
                <w:szCs w:val="18"/>
              </w:rPr>
              <w:t>language mastery</w:t>
            </w:r>
            <w:r w:rsidR="00900D2D" w:rsidRPr="00900D2D">
              <w:rPr>
                <w:rFonts w:ascii="Arial" w:eastAsia="Times New Roman" w:hAnsi="Arial" w:cs="Arial"/>
                <w:sz w:val="18"/>
                <w:szCs w:val="18"/>
              </w:rPr>
              <w:t>.</w:t>
            </w:r>
          </w:p>
          <w:p w:rsidR="009347D9" w:rsidRPr="007F1967" w:rsidRDefault="00D64EB8" w:rsidP="002233C2">
            <w:pPr>
              <w:spacing w:line="240" w:lineRule="auto"/>
              <w:ind w:left="720"/>
              <w:jc w:val="both"/>
              <w:rPr>
                <w:rFonts w:ascii="Arial" w:hAnsi="Arial" w:cs="Arial"/>
                <w:sz w:val="18"/>
                <w:szCs w:val="18"/>
              </w:rPr>
            </w:pPr>
            <w:r>
              <w:rPr>
                <w:rFonts w:ascii="Arial" w:hAnsi="Arial" w:cs="Arial"/>
                <w:sz w:val="18"/>
                <w:szCs w:val="18"/>
              </w:rPr>
              <w:t>The r</w:t>
            </w:r>
            <w:r w:rsidR="00F61B5E">
              <w:rPr>
                <w:rFonts w:ascii="Arial" w:hAnsi="Arial" w:cs="Arial"/>
                <w:sz w:val="18"/>
                <w:szCs w:val="18"/>
              </w:rPr>
              <w:t>ubric</w:t>
            </w:r>
            <w:r w:rsidR="00D940E0" w:rsidRPr="00D940E0">
              <w:rPr>
                <w:rFonts w:ascii="Arial" w:hAnsi="Arial" w:cs="Arial"/>
                <w:sz w:val="18"/>
                <w:szCs w:val="18"/>
              </w:rPr>
              <w:t xml:space="preserve"> employed to assess presentations </w:t>
            </w:r>
            <w:r w:rsidR="00D940E0">
              <w:rPr>
                <w:rFonts w:ascii="Arial" w:hAnsi="Arial" w:cs="Arial"/>
                <w:sz w:val="18"/>
                <w:szCs w:val="18"/>
              </w:rPr>
              <w:t xml:space="preserve">in SPAN 170 </w:t>
            </w:r>
            <w:r w:rsidR="00D940E0" w:rsidRPr="00D940E0">
              <w:rPr>
                <w:rFonts w:ascii="Arial" w:hAnsi="Arial" w:cs="Arial"/>
                <w:sz w:val="18"/>
                <w:szCs w:val="18"/>
              </w:rPr>
              <w:t>emphasize</w:t>
            </w:r>
            <w:r>
              <w:rPr>
                <w:rFonts w:ascii="Arial" w:hAnsi="Arial" w:cs="Arial"/>
                <w:sz w:val="18"/>
                <w:szCs w:val="18"/>
              </w:rPr>
              <w:t>s</w:t>
            </w:r>
            <w:r w:rsidR="00D940E0" w:rsidRPr="00D940E0">
              <w:rPr>
                <w:rFonts w:ascii="Arial" w:hAnsi="Arial" w:cs="Arial"/>
                <w:sz w:val="18"/>
                <w:szCs w:val="18"/>
              </w:rPr>
              <w:t xml:space="preserve"> content, organization, mechanics, elocution, creativity, and research/reading comprehension of the critical articles used to analyze the literary texts from the syllabus.</w:t>
            </w:r>
            <w:r w:rsidR="007F1967">
              <w:t xml:space="preserve"> </w:t>
            </w:r>
            <w:r w:rsidR="007F1967" w:rsidRPr="007F1967">
              <w:rPr>
                <w:rFonts w:ascii="Arial" w:hAnsi="Arial" w:cs="Arial"/>
                <w:sz w:val="18"/>
                <w:szCs w:val="18"/>
              </w:rPr>
              <w:t xml:space="preserve">Also, </w:t>
            </w:r>
            <w:r w:rsidR="00340189">
              <w:rPr>
                <w:rFonts w:ascii="Arial" w:hAnsi="Arial" w:cs="Arial"/>
                <w:sz w:val="18"/>
                <w:szCs w:val="18"/>
              </w:rPr>
              <w:t>one</w:t>
            </w:r>
            <w:r w:rsidR="007F1967" w:rsidRPr="007F1967">
              <w:rPr>
                <w:rFonts w:ascii="Arial" w:hAnsi="Arial" w:cs="Arial"/>
                <w:sz w:val="18"/>
                <w:szCs w:val="18"/>
              </w:rPr>
              <w:t xml:space="preserve"> instructor used another rubric for </w:t>
            </w:r>
            <w:r w:rsidR="00340189">
              <w:rPr>
                <w:rFonts w:ascii="Arial" w:hAnsi="Arial" w:cs="Arial"/>
                <w:sz w:val="18"/>
                <w:szCs w:val="18"/>
              </w:rPr>
              <w:t>a different</w:t>
            </w:r>
            <w:r w:rsidR="007F1967" w:rsidRPr="007F1967">
              <w:rPr>
                <w:rFonts w:ascii="Arial" w:hAnsi="Arial" w:cs="Arial"/>
                <w:sz w:val="18"/>
                <w:szCs w:val="18"/>
              </w:rPr>
              <w:t xml:space="preserve"> assignment that consisted in an individual presentation of the student final research paper. </w:t>
            </w:r>
            <w:r w:rsidR="00AF311A">
              <w:rPr>
                <w:rFonts w:ascii="Arial" w:hAnsi="Arial" w:cs="Arial"/>
                <w:sz w:val="18"/>
                <w:szCs w:val="18"/>
              </w:rPr>
              <w:t>This</w:t>
            </w:r>
            <w:r w:rsidR="007F1967" w:rsidRPr="007F1967">
              <w:rPr>
                <w:rFonts w:ascii="Arial" w:hAnsi="Arial" w:cs="Arial"/>
                <w:sz w:val="18"/>
                <w:szCs w:val="18"/>
              </w:rPr>
              <w:t xml:space="preserve"> rubric emphasizes organization (clear thesis, development, and conclusion), content (in-depth literary analysis and research), style (speaks without undue reliance on notes and interacts effectively with listeners), grammar/vocabulary/spelling (express appropriately ideas in oral and written Spanish), and clarity and concision (through th</w:t>
            </w:r>
            <w:r w:rsidR="009347D9" w:rsidRPr="007F1967">
              <w:rPr>
                <w:rFonts w:ascii="Arial" w:hAnsi="Arial" w:cs="Arial"/>
                <w:sz w:val="18"/>
                <w:szCs w:val="18"/>
              </w:rPr>
              <w:t xml:space="preserve">e presentation and when answering questions).     </w:t>
            </w:r>
          </w:p>
          <w:p w:rsidR="00A42176" w:rsidRPr="008B355E" w:rsidRDefault="00F61B5E" w:rsidP="00A42176">
            <w:pPr>
              <w:widowControl w:val="0"/>
              <w:autoSpaceDE w:val="0"/>
              <w:autoSpaceDN w:val="0"/>
              <w:adjustRightInd w:val="0"/>
              <w:spacing w:line="240" w:lineRule="auto"/>
              <w:ind w:left="720"/>
              <w:rPr>
                <w:rFonts w:ascii="Arial" w:hAnsi="Arial" w:cs="Arial"/>
                <w:sz w:val="18"/>
                <w:szCs w:val="18"/>
              </w:rPr>
            </w:pPr>
            <w:r>
              <w:rPr>
                <w:rFonts w:ascii="Arial" w:hAnsi="Arial" w:cs="Arial"/>
                <w:sz w:val="18"/>
                <w:szCs w:val="18"/>
              </w:rPr>
              <w:t xml:space="preserve">RESULTS: In both types of presentations students </w:t>
            </w:r>
            <w:r w:rsidR="00265068">
              <w:rPr>
                <w:rFonts w:ascii="Arial" w:hAnsi="Arial" w:cs="Arial"/>
                <w:sz w:val="18"/>
                <w:szCs w:val="18"/>
              </w:rPr>
              <w:t xml:space="preserve">were well prepared and articulated but </w:t>
            </w:r>
            <w:r w:rsidRPr="009347D9">
              <w:rPr>
                <w:rFonts w:ascii="Arial" w:hAnsi="Arial" w:cs="Arial"/>
                <w:sz w:val="18"/>
                <w:szCs w:val="18"/>
              </w:rPr>
              <w:t>need to practice more organizing and distinguishing primary f</w:t>
            </w:r>
            <w:r w:rsidR="00C70317">
              <w:rPr>
                <w:rFonts w:ascii="Arial" w:hAnsi="Arial" w:cs="Arial"/>
                <w:sz w:val="18"/>
                <w:szCs w:val="18"/>
              </w:rPr>
              <w:t>rom secondary arguments</w:t>
            </w:r>
            <w:r w:rsidRPr="009347D9">
              <w:rPr>
                <w:rFonts w:ascii="Arial" w:hAnsi="Arial" w:cs="Arial"/>
                <w:sz w:val="18"/>
                <w:szCs w:val="18"/>
              </w:rPr>
              <w:t xml:space="preserve">. </w:t>
            </w:r>
            <w:r w:rsidR="00A42176" w:rsidRPr="008B355E">
              <w:rPr>
                <w:rFonts w:ascii="Arial" w:hAnsi="Arial" w:cs="Arial"/>
                <w:sz w:val="18"/>
                <w:szCs w:val="18"/>
              </w:rPr>
              <w:t xml:space="preserve">Also, they </w:t>
            </w:r>
            <w:r w:rsidR="00CB11A4">
              <w:rPr>
                <w:rFonts w:ascii="Arial" w:hAnsi="Arial" w:cs="Arial"/>
                <w:sz w:val="18"/>
                <w:szCs w:val="18"/>
              </w:rPr>
              <w:t>need to practice more clarifying</w:t>
            </w:r>
            <w:r w:rsidR="00A42176" w:rsidRPr="008B355E">
              <w:rPr>
                <w:rFonts w:ascii="Arial" w:hAnsi="Arial" w:cs="Arial"/>
                <w:sz w:val="18"/>
                <w:szCs w:val="18"/>
              </w:rPr>
              <w:t xml:space="preserve"> their ideas and be</w:t>
            </w:r>
            <w:r w:rsidR="00CB11A4">
              <w:rPr>
                <w:rFonts w:ascii="Arial" w:hAnsi="Arial" w:cs="Arial"/>
                <w:sz w:val="18"/>
                <w:szCs w:val="18"/>
              </w:rPr>
              <w:t>ing</w:t>
            </w:r>
            <w:r w:rsidR="00A42176" w:rsidRPr="008B355E">
              <w:rPr>
                <w:rFonts w:ascii="Arial" w:hAnsi="Arial" w:cs="Arial"/>
                <w:sz w:val="18"/>
                <w:szCs w:val="18"/>
              </w:rPr>
              <w:t xml:space="preserve"> more direct and concise (through the presentation a</w:t>
            </w:r>
            <w:r w:rsidR="00A42176">
              <w:rPr>
                <w:rFonts w:ascii="Arial" w:hAnsi="Arial" w:cs="Arial"/>
                <w:sz w:val="18"/>
                <w:szCs w:val="18"/>
              </w:rPr>
              <w:t>nd when answering questions).  S</w:t>
            </w:r>
            <w:r w:rsidR="00A42176" w:rsidRPr="008B355E">
              <w:rPr>
                <w:rFonts w:ascii="Arial" w:hAnsi="Arial" w:cs="Arial"/>
                <w:sz w:val="18"/>
                <w:szCs w:val="18"/>
              </w:rPr>
              <w:t xml:space="preserve">ometimes </w:t>
            </w:r>
            <w:r w:rsidR="00C70317">
              <w:rPr>
                <w:rFonts w:ascii="Arial" w:hAnsi="Arial" w:cs="Arial"/>
                <w:sz w:val="18"/>
                <w:szCs w:val="18"/>
              </w:rPr>
              <w:t>students</w:t>
            </w:r>
            <w:r w:rsidR="00A42176" w:rsidRPr="008B355E">
              <w:rPr>
                <w:rFonts w:ascii="Arial" w:hAnsi="Arial" w:cs="Arial"/>
                <w:sz w:val="18"/>
                <w:szCs w:val="18"/>
              </w:rPr>
              <w:t xml:space="preserve"> relied too much on notes and did not interact effectively with listeners.</w:t>
            </w:r>
            <w:r w:rsidR="00B60A34" w:rsidRPr="008B355E">
              <w:rPr>
                <w:rFonts w:ascii="Arial" w:hAnsi="Arial" w:cs="Arial"/>
                <w:sz w:val="18"/>
                <w:szCs w:val="18"/>
              </w:rPr>
              <w:t xml:space="preserve"> </w:t>
            </w:r>
            <w:r w:rsidR="00CB11A4">
              <w:rPr>
                <w:rFonts w:ascii="Arial" w:hAnsi="Arial" w:cs="Arial"/>
                <w:sz w:val="18"/>
                <w:szCs w:val="18"/>
              </w:rPr>
              <w:t xml:space="preserve">However, as regards </w:t>
            </w:r>
            <w:r w:rsidR="00B60A34">
              <w:rPr>
                <w:rFonts w:ascii="Arial" w:hAnsi="Arial" w:cs="Arial"/>
                <w:sz w:val="18"/>
                <w:szCs w:val="18"/>
              </w:rPr>
              <w:t>the second type of presentation, the instructor</w:t>
            </w:r>
            <w:r w:rsidR="00B60A34" w:rsidRPr="008B355E">
              <w:rPr>
                <w:rFonts w:ascii="Arial" w:hAnsi="Arial" w:cs="Arial"/>
                <w:sz w:val="18"/>
                <w:szCs w:val="18"/>
              </w:rPr>
              <w:t xml:space="preserve"> </w:t>
            </w:r>
            <w:r w:rsidR="00B60A34">
              <w:rPr>
                <w:rFonts w:ascii="Arial" w:hAnsi="Arial" w:cs="Arial"/>
                <w:sz w:val="18"/>
                <w:szCs w:val="18"/>
              </w:rPr>
              <w:t>noted</w:t>
            </w:r>
            <w:r w:rsidR="00B60A34" w:rsidRPr="008B355E">
              <w:rPr>
                <w:rFonts w:ascii="Arial" w:hAnsi="Arial" w:cs="Arial"/>
                <w:sz w:val="18"/>
                <w:szCs w:val="18"/>
              </w:rPr>
              <w:t xml:space="preserve"> that this was very useful to improve s</w:t>
            </w:r>
            <w:r w:rsidR="00AF2174">
              <w:rPr>
                <w:rFonts w:ascii="Arial" w:hAnsi="Arial" w:cs="Arial"/>
                <w:sz w:val="18"/>
                <w:szCs w:val="18"/>
              </w:rPr>
              <w:t xml:space="preserve">tudents’ final research papers </w:t>
            </w:r>
            <w:r w:rsidR="00CB11A4">
              <w:rPr>
                <w:rFonts w:ascii="Arial" w:hAnsi="Arial" w:cs="Arial"/>
                <w:sz w:val="18"/>
                <w:szCs w:val="18"/>
              </w:rPr>
              <w:t>as it allowed them</w:t>
            </w:r>
            <w:r w:rsidR="00B60A34" w:rsidRPr="008B355E">
              <w:rPr>
                <w:rFonts w:ascii="Arial" w:hAnsi="Arial" w:cs="Arial"/>
                <w:sz w:val="18"/>
                <w:szCs w:val="18"/>
              </w:rPr>
              <w:t xml:space="preserve"> to be more precis</w:t>
            </w:r>
            <w:r w:rsidR="00B60A34">
              <w:rPr>
                <w:rFonts w:ascii="Arial" w:hAnsi="Arial" w:cs="Arial"/>
                <w:sz w:val="18"/>
                <w:szCs w:val="18"/>
              </w:rPr>
              <w:t>e and organized in their ideas.</w:t>
            </w:r>
          </w:p>
          <w:p w:rsidR="008B355E" w:rsidRPr="008B355E" w:rsidRDefault="00B60A34" w:rsidP="008B355E">
            <w:pPr>
              <w:spacing w:line="240" w:lineRule="auto"/>
              <w:ind w:left="720"/>
              <w:rPr>
                <w:rFonts w:ascii="Arial" w:hAnsi="Arial" w:cs="Arial"/>
                <w:sz w:val="18"/>
                <w:szCs w:val="18"/>
              </w:rPr>
            </w:pPr>
            <w:r>
              <w:rPr>
                <w:rFonts w:ascii="Arial" w:hAnsi="Arial" w:cs="Arial"/>
                <w:sz w:val="18"/>
                <w:szCs w:val="18"/>
              </w:rPr>
              <w:t xml:space="preserve">CONCLUSIONS: </w:t>
            </w:r>
            <w:r w:rsidR="00B0085B">
              <w:rPr>
                <w:rFonts w:ascii="Arial" w:hAnsi="Arial" w:cs="Arial"/>
                <w:sz w:val="18"/>
                <w:szCs w:val="18"/>
              </w:rPr>
              <w:t>The instructor will emphasize</w:t>
            </w:r>
            <w:r w:rsidR="009347D9" w:rsidRPr="009347D9">
              <w:rPr>
                <w:rFonts w:ascii="Arial" w:hAnsi="Arial" w:cs="Arial"/>
                <w:sz w:val="18"/>
                <w:szCs w:val="18"/>
              </w:rPr>
              <w:t xml:space="preserve"> in class discussion and through written assignments how to identify the main thesis from a critical article </w:t>
            </w:r>
            <w:r>
              <w:rPr>
                <w:rFonts w:ascii="Arial" w:hAnsi="Arial" w:cs="Arial"/>
                <w:sz w:val="18"/>
                <w:szCs w:val="18"/>
              </w:rPr>
              <w:t xml:space="preserve">or a research paper, </w:t>
            </w:r>
            <w:r w:rsidR="009347D9" w:rsidRPr="009347D9">
              <w:rPr>
                <w:rFonts w:ascii="Arial" w:hAnsi="Arial" w:cs="Arial"/>
                <w:sz w:val="18"/>
                <w:szCs w:val="18"/>
              </w:rPr>
              <w:t>and how to distinguish its primary from its secondary ideas. Also</w:t>
            </w:r>
            <w:r w:rsidR="00B0085B">
              <w:rPr>
                <w:rFonts w:ascii="Arial" w:hAnsi="Arial" w:cs="Arial"/>
                <w:sz w:val="18"/>
                <w:szCs w:val="18"/>
              </w:rPr>
              <w:t>, a simplified rubric will help</w:t>
            </w:r>
            <w:r w:rsidR="009347D9" w:rsidRPr="009347D9">
              <w:rPr>
                <w:rFonts w:ascii="Arial" w:hAnsi="Arial" w:cs="Arial"/>
                <w:sz w:val="18"/>
                <w:szCs w:val="18"/>
              </w:rPr>
              <w:t xml:space="preserve"> focus specifically on these issues. </w:t>
            </w:r>
            <w:r w:rsidR="00C903EB">
              <w:rPr>
                <w:rFonts w:ascii="Arial" w:hAnsi="Arial" w:cs="Arial"/>
                <w:sz w:val="18"/>
                <w:szCs w:val="18"/>
              </w:rPr>
              <w:t>M</w:t>
            </w:r>
            <w:r w:rsidR="008B355E" w:rsidRPr="008B355E">
              <w:rPr>
                <w:rFonts w:ascii="Arial" w:hAnsi="Arial" w:cs="Arial"/>
                <w:sz w:val="18"/>
                <w:szCs w:val="18"/>
              </w:rPr>
              <w:t xml:space="preserve">ore practice on oral assignments from the beginning of the course should be included. </w:t>
            </w:r>
          </w:p>
          <w:p w:rsidR="00C34DC7" w:rsidRPr="00C34DC7" w:rsidRDefault="00C34DC7" w:rsidP="00C34DC7">
            <w:pPr>
              <w:pStyle w:val="BodyText3"/>
              <w:spacing w:after="200"/>
              <w:ind w:left="720" w:right="144"/>
              <w:jc w:val="both"/>
              <w:rPr>
                <w:rFonts w:ascii="Arial" w:hAnsi="Arial" w:cs="Arial"/>
                <w:b/>
                <w:sz w:val="18"/>
                <w:szCs w:val="18"/>
              </w:rPr>
            </w:pPr>
            <w:r w:rsidRPr="00267D56">
              <w:rPr>
                <w:rFonts w:ascii="Arial" w:hAnsi="Arial" w:cs="Arial"/>
                <w:b/>
                <w:color w:val="000000"/>
                <w:sz w:val="18"/>
                <w:szCs w:val="18"/>
              </w:rPr>
              <w:t>6)</w:t>
            </w:r>
            <w:r>
              <w:rPr>
                <w:rFonts w:ascii="Arial" w:hAnsi="Arial" w:cs="Arial"/>
                <w:color w:val="000000"/>
                <w:sz w:val="18"/>
                <w:szCs w:val="18"/>
              </w:rPr>
              <w:t xml:space="preserve"> </w:t>
            </w:r>
            <w:r w:rsidRPr="00004A3E">
              <w:rPr>
                <w:rFonts w:ascii="Arial" w:hAnsi="Arial" w:cs="Arial"/>
                <w:b/>
                <w:color w:val="000000"/>
                <w:sz w:val="18"/>
                <w:szCs w:val="18"/>
              </w:rPr>
              <w:t>Year</w:t>
            </w:r>
            <w:r>
              <w:rPr>
                <w:rFonts w:ascii="Arial" w:hAnsi="Arial" w:cs="Arial"/>
                <w:color w:val="000000"/>
                <w:sz w:val="18"/>
                <w:szCs w:val="18"/>
              </w:rPr>
              <w:t xml:space="preserve"> </w:t>
            </w:r>
            <w:r>
              <w:rPr>
                <w:rFonts w:ascii="Arial" w:hAnsi="Arial" w:cs="Arial"/>
                <w:b/>
                <w:color w:val="000000"/>
                <w:sz w:val="18"/>
                <w:szCs w:val="18"/>
              </w:rPr>
              <w:t xml:space="preserve">2013-2014 </w:t>
            </w:r>
            <w:r w:rsidRPr="00C34DC7">
              <w:rPr>
                <w:rFonts w:ascii="Arial" w:hAnsi="Arial" w:cs="Arial"/>
                <w:b/>
                <w:sz w:val="18"/>
                <w:szCs w:val="18"/>
              </w:rPr>
              <w:t xml:space="preserve">– </w:t>
            </w:r>
            <w:r w:rsidRPr="00C34DC7">
              <w:rPr>
                <w:rStyle w:val="PlaceholderText"/>
                <w:rFonts w:ascii="Arial" w:hAnsi="Arial" w:cs="Arial"/>
                <w:b/>
                <w:color w:val="auto"/>
                <w:sz w:val="18"/>
              </w:rPr>
              <w:t xml:space="preserve">Rubric for Final Research Paper in SPAN 170 (Goals B.1, B.2, B.3, B.4 and B.5.) </w:t>
            </w:r>
          </w:p>
          <w:p w:rsidR="009E00DF" w:rsidRPr="009E00DF" w:rsidRDefault="009E00DF" w:rsidP="009E00DF">
            <w:pPr>
              <w:ind w:left="720"/>
              <w:rPr>
                <w:rFonts w:ascii="Arial" w:hAnsi="Arial" w:cs="Arial"/>
                <w:sz w:val="18"/>
                <w:szCs w:val="18"/>
              </w:rPr>
            </w:pPr>
            <w:r>
              <w:rPr>
                <w:rFonts w:ascii="Arial" w:hAnsi="Arial" w:cs="Arial"/>
                <w:sz w:val="18"/>
                <w:szCs w:val="18"/>
              </w:rPr>
              <w:t xml:space="preserve">The </w:t>
            </w:r>
            <w:r w:rsidRPr="009E00DF">
              <w:rPr>
                <w:rFonts w:ascii="Arial" w:hAnsi="Arial" w:cs="Arial"/>
                <w:sz w:val="18"/>
                <w:szCs w:val="18"/>
              </w:rPr>
              <w:t>criteria employed to assess final essays emphasize written proficiency in literary analysis of texts (with applied literary theory), through essay and paragraph structure, argumentation and interpretation, as well as research methods</w:t>
            </w:r>
            <w:r>
              <w:rPr>
                <w:rFonts w:ascii="Arial" w:hAnsi="Arial" w:cs="Arial"/>
                <w:sz w:val="18"/>
                <w:szCs w:val="18"/>
              </w:rPr>
              <w:t xml:space="preserve"> </w:t>
            </w:r>
            <w:r w:rsidRPr="009E00DF">
              <w:rPr>
                <w:rFonts w:ascii="Arial" w:hAnsi="Arial" w:cs="Arial"/>
                <w:sz w:val="18"/>
                <w:szCs w:val="18"/>
              </w:rPr>
              <w:t xml:space="preserve">and management of MLA citation style. </w:t>
            </w:r>
          </w:p>
          <w:p w:rsidR="00DD4342" w:rsidRDefault="00DD4342" w:rsidP="00DD4342">
            <w:pPr>
              <w:widowControl w:val="0"/>
              <w:tabs>
                <w:tab w:val="left" w:pos="220"/>
                <w:tab w:val="left" w:pos="720"/>
              </w:tabs>
              <w:autoSpaceDE w:val="0"/>
              <w:autoSpaceDN w:val="0"/>
              <w:adjustRightInd w:val="0"/>
              <w:ind w:left="720"/>
              <w:rPr>
                <w:rFonts w:ascii="Arial" w:hAnsi="Arial" w:cs="Arial"/>
                <w:sz w:val="18"/>
                <w:szCs w:val="18"/>
                <w:lang w:eastAsia="ja-JP"/>
              </w:rPr>
            </w:pPr>
            <w:r w:rsidRPr="00DD4342">
              <w:rPr>
                <w:rFonts w:ascii="Arial" w:hAnsi="Arial" w:cs="Arial"/>
                <w:color w:val="000000"/>
                <w:sz w:val="18"/>
                <w:szCs w:val="18"/>
              </w:rPr>
              <w:t xml:space="preserve">RESULTS: </w:t>
            </w:r>
            <w:r w:rsidR="00067EBA">
              <w:rPr>
                <w:rFonts w:ascii="Arial" w:hAnsi="Arial" w:cs="Arial"/>
                <w:sz w:val="18"/>
                <w:szCs w:val="18"/>
                <w:lang w:eastAsia="ja-JP"/>
              </w:rPr>
              <w:t>One instructor noticed that al</w:t>
            </w:r>
            <w:r w:rsidRPr="00DD4342">
              <w:rPr>
                <w:rFonts w:ascii="Arial" w:hAnsi="Arial" w:cs="Arial"/>
                <w:sz w:val="18"/>
                <w:szCs w:val="18"/>
                <w:lang w:eastAsia="ja-JP"/>
              </w:rPr>
              <w:t>though the majority of students met the objectives, with a class average of 82% on the extensive research essay, there was a marked difference between those who scored an A and those who scored a mid-range B or below. Specifically, those students who scored an A met the objectives handily, displaying a clear understanding and mastery of MLA style, critical language for literary analysis, applied literary theory, and an argumentative thesis. However, there was a noticeable jump from those top students to the next grade down, which, although passing, suggested that the students were still struggling to fully master the skills.</w:t>
            </w:r>
          </w:p>
          <w:p w:rsidR="00067EBA" w:rsidRDefault="00067EBA" w:rsidP="00DD4342">
            <w:pPr>
              <w:widowControl w:val="0"/>
              <w:tabs>
                <w:tab w:val="left" w:pos="220"/>
                <w:tab w:val="left" w:pos="720"/>
              </w:tabs>
              <w:autoSpaceDE w:val="0"/>
              <w:autoSpaceDN w:val="0"/>
              <w:adjustRightInd w:val="0"/>
              <w:ind w:left="720"/>
              <w:rPr>
                <w:rFonts w:ascii="Arial" w:hAnsi="Arial" w:cs="Arial"/>
                <w:sz w:val="18"/>
                <w:szCs w:val="18"/>
                <w:lang w:eastAsia="ja-JP"/>
              </w:rPr>
            </w:pPr>
            <w:r w:rsidRPr="00067EBA">
              <w:rPr>
                <w:rFonts w:ascii="Arial" w:hAnsi="Arial" w:cs="Arial"/>
                <w:sz w:val="18"/>
                <w:szCs w:val="18"/>
                <w:lang w:eastAsia="ja-JP"/>
              </w:rPr>
              <w:t xml:space="preserve">The results from the other instructor revealed that in short essays students are able to formulate a thesis and to support it with evidence, to organize </w:t>
            </w:r>
            <w:r w:rsidRPr="00067EBA">
              <w:rPr>
                <w:rFonts w:ascii="Arial" w:hAnsi="Arial" w:cs="Arial"/>
                <w:sz w:val="18"/>
                <w:szCs w:val="18"/>
              </w:rPr>
              <w:t>their paragraphs around a central idea, and</w:t>
            </w:r>
            <w:r>
              <w:rPr>
                <w:rFonts w:ascii="Arial" w:hAnsi="Arial" w:cs="Arial"/>
                <w:sz w:val="18"/>
                <w:szCs w:val="18"/>
              </w:rPr>
              <w:t xml:space="preserve"> </w:t>
            </w:r>
            <w:r w:rsidRPr="00067EBA">
              <w:rPr>
                <w:rFonts w:ascii="Arial" w:hAnsi="Arial" w:cs="Arial"/>
                <w:sz w:val="18"/>
                <w:szCs w:val="18"/>
              </w:rPr>
              <w:t xml:space="preserve">to </w:t>
            </w:r>
            <w:r w:rsidRPr="00067EBA">
              <w:rPr>
                <w:rFonts w:ascii="Arial" w:hAnsi="Arial" w:cs="Arial"/>
                <w:sz w:val="18"/>
                <w:szCs w:val="18"/>
                <w:lang w:eastAsia="ja-JP"/>
              </w:rPr>
              <w:t>provide a good interpretation of a literary text. The average for those kind of essays was of 8.5 out of 10 points with 25 students in class.</w:t>
            </w:r>
            <w:r>
              <w:rPr>
                <w:rFonts w:ascii="Arial" w:hAnsi="Arial" w:cs="Arial"/>
                <w:sz w:val="18"/>
                <w:szCs w:val="18"/>
                <w:lang w:eastAsia="ja-JP"/>
              </w:rPr>
              <w:t xml:space="preserve"> </w:t>
            </w:r>
            <w:r w:rsidRPr="00067EBA">
              <w:rPr>
                <w:rFonts w:ascii="Arial" w:eastAsia="Times New Roman" w:hAnsi="Arial" w:cs="Arial"/>
                <w:color w:val="000000"/>
                <w:sz w:val="18"/>
                <w:szCs w:val="18"/>
              </w:rPr>
              <w:t>However, when students turned in a longer essay problems arose, as they did not know how to organize</w:t>
            </w:r>
            <w:r>
              <w:rPr>
                <w:rFonts w:ascii="Arial" w:eastAsia="Times New Roman" w:hAnsi="Arial" w:cs="Arial"/>
                <w:color w:val="000000"/>
                <w:sz w:val="18"/>
                <w:szCs w:val="18"/>
              </w:rPr>
              <w:t xml:space="preserve"> </w:t>
            </w:r>
            <w:r w:rsidRPr="00067EBA">
              <w:rPr>
                <w:rFonts w:ascii="Arial" w:eastAsia="Times New Roman" w:hAnsi="Arial" w:cs="Arial"/>
                <w:color w:val="000000"/>
                <w:sz w:val="18"/>
                <w:szCs w:val="18"/>
              </w:rPr>
              <w:t xml:space="preserve">more complex argumentation. As a result, new directions were taken showing lack of focus and consistency. </w:t>
            </w:r>
            <w:r w:rsidRPr="00067EBA">
              <w:rPr>
                <w:rFonts w:ascii="Arial" w:hAnsi="Arial" w:cs="Arial"/>
                <w:sz w:val="18"/>
                <w:szCs w:val="18"/>
              </w:rPr>
              <w:t>Also, conclusions were repetitive and did not extend the interpretation of the analysis.</w:t>
            </w:r>
            <w:r>
              <w:rPr>
                <w:rFonts w:ascii="Arial" w:hAnsi="Arial" w:cs="Arial"/>
                <w:sz w:val="18"/>
                <w:szCs w:val="18"/>
              </w:rPr>
              <w:t xml:space="preserve"> </w:t>
            </w:r>
            <w:r w:rsidRPr="00067EBA">
              <w:rPr>
                <w:rFonts w:ascii="Arial" w:hAnsi="Arial" w:cs="Arial"/>
                <w:sz w:val="18"/>
                <w:szCs w:val="18"/>
                <w:lang w:eastAsia="ja-JP"/>
              </w:rPr>
              <w:t>The average for those kind of essays was of 74 out of 100 points total.</w:t>
            </w:r>
          </w:p>
          <w:p w:rsidR="00F929A3" w:rsidRPr="00267D56" w:rsidRDefault="00067EBA" w:rsidP="00267D56">
            <w:pPr>
              <w:widowControl w:val="0"/>
              <w:tabs>
                <w:tab w:val="left" w:pos="220"/>
                <w:tab w:val="left" w:pos="720"/>
              </w:tabs>
              <w:autoSpaceDE w:val="0"/>
              <w:autoSpaceDN w:val="0"/>
              <w:adjustRightInd w:val="0"/>
              <w:ind w:left="720"/>
              <w:rPr>
                <w:rFonts w:ascii="Arial" w:hAnsi="Arial" w:cs="Arial"/>
                <w:iCs/>
                <w:sz w:val="18"/>
                <w:szCs w:val="18"/>
                <w:lang w:eastAsia="ja-JP"/>
              </w:rPr>
            </w:pPr>
            <w:r w:rsidRPr="00C55AB7">
              <w:rPr>
                <w:rFonts w:ascii="Arial" w:hAnsi="Arial" w:cs="Arial"/>
                <w:sz w:val="18"/>
                <w:szCs w:val="18"/>
                <w:lang w:eastAsia="ja-JP"/>
              </w:rPr>
              <w:t xml:space="preserve">CONCLUSIONS: </w:t>
            </w:r>
            <w:r w:rsidR="00C55AB7" w:rsidRPr="00C55AB7">
              <w:rPr>
                <w:rFonts w:ascii="Arial" w:hAnsi="Arial" w:cs="Arial"/>
                <w:iCs/>
                <w:sz w:val="18"/>
                <w:szCs w:val="18"/>
                <w:lang w:eastAsia="ja-JP"/>
              </w:rPr>
              <w:t>Instructor # 1: “Based on these findings, next time I will provide additional intervention early in the semester--both full-class and individualized, based on assignment results--as well as peer work to pair students who are performing well on the weekly quizzes and research format assignments with those who appear to need extra help.”</w:t>
            </w:r>
            <w:r w:rsidR="00C55AB7">
              <w:rPr>
                <w:rFonts w:ascii="Arial" w:hAnsi="Arial" w:cs="Arial"/>
                <w:iCs/>
                <w:sz w:val="18"/>
                <w:szCs w:val="18"/>
                <w:lang w:eastAsia="ja-JP"/>
              </w:rPr>
              <w:t xml:space="preserve"> </w:t>
            </w:r>
            <w:r w:rsidR="00C55AB7" w:rsidRPr="00C55AB7">
              <w:rPr>
                <w:rFonts w:ascii="Arial" w:hAnsi="Arial" w:cs="Arial"/>
                <w:iCs/>
                <w:sz w:val="18"/>
                <w:szCs w:val="18"/>
                <w:lang w:eastAsia="ja-JP"/>
              </w:rPr>
              <w:t xml:space="preserve">Instructor # 2: “More time was devoted to developing an argument in a final research paper. Hands-on practice and guidance from the instructor and peer review from other classmates </w:t>
            </w:r>
            <w:r w:rsidR="00C55AB7" w:rsidRPr="00C55AB7">
              <w:rPr>
                <w:rFonts w:ascii="Arial" w:hAnsi="Arial" w:cs="Arial"/>
                <w:iCs/>
                <w:sz w:val="18"/>
                <w:szCs w:val="18"/>
                <w:lang w:eastAsia="ja-JP"/>
              </w:rPr>
              <w:lastRenderedPageBreak/>
              <w:t>improved the final essay.</w:t>
            </w:r>
            <w:r w:rsidR="00C55AB7">
              <w:rPr>
                <w:rFonts w:ascii="Arial" w:hAnsi="Arial" w:cs="Arial"/>
                <w:iCs/>
                <w:sz w:val="18"/>
                <w:szCs w:val="18"/>
                <w:lang w:eastAsia="ja-JP"/>
              </w:rPr>
              <w:t xml:space="preserve"> </w:t>
            </w:r>
            <w:r w:rsidR="00C55AB7" w:rsidRPr="00C55AB7">
              <w:rPr>
                <w:rFonts w:ascii="Arial" w:hAnsi="Arial" w:cs="Arial"/>
                <w:sz w:val="18"/>
                <w:szCs w:val="18"/>
                <w:lang w:eastAsia="ja-JP"/>
              </w:rPr>
              <w:t>The average for those kind of essays was between 84 and 92 out of 100 points total.”</w:t>
            </w:r>
          </w:p>
          <w:p w:rsidR="00F929A3" w:rsidRPr="00F929A3" w:rsidRDefault="00F929A3" w:rsidP="00F929A3">
            <w:pPr>
              <w:pStyle w:val="BodyText3"/>
              <w:spacing w:after="200"/>
              <w:ind w:left="720" w:right="144"/>
              <w:jc w:val="both"/>
              <w:rPr>
                <w:rFonts w:ascii="Arial" w:hAnsi="Arial" w:cs="Arial"/>
                <w:b/>
                <w:sz w:val="18"/>
                <w:szCs w:val="18"/>
              </w:rPr>
            </w:pPr>
            <w:r w:rsidRPr="00267D56">
              <w:rPr>
                <w:rFonts w:ascii="Arial" w:hAnsi="Arial" w:cs="Arial"/>
                <w:b/>
                <w:color w:val="000000"/>
                <w:sz w:val="18"/>
                <w:szCs w:val="18"/>
              </w:rPr>
              <w:t>7)</w:t>
            </w:r>
            <w:r>
              <w:rPr>
                <w:rFonts w:ascii="Arial" w:hAnsi="Arial" w:cs="Arial"/>
                <w:color w:val="000000"/>
                <w:sz w:val="18"/>
                <w:szCs w:val="18"/>
              </w:rPr>
              <w:t xml:space="preserve"> </w:t>
            </w:r>
            <w:r w:rsidRPr="00004A3E">
              <w:rPr>
                <w:rFonts w:ascii="Arial" w:hAnsi="Arial" w:cs="Arial"/>
                <w:b/>
                <w:color w:val="000000"/>
                <w:sz w:val="18"/>
                <w:szCs w:val="18"/>
              </w:rPr>
              <w:t>Year</w:t>
            </w:r>
            <w:r>
              <w:rPr>
                <w:rFonts w:ascii="Arial" w:hAnsi="Arial" w:cs="Arial"/>
                <w:color w:val="000000"/>
                <w:sz w:val="18"/>
                <w:szCs w:val="18"/>
              </w:rPr>
              <w:t xml:space="preserve"> </w:t>
            </w:r>
            <w:r>
              <w:rPr>
                <w:rFonts w:ascii="Arial" w:hAnsi="Arial" w:cs="Arial"/>
                <w:b/>
                <w:color w:val="000000"/>
                <w:sz w:val="18"/>
                <w:szCs w:val="18"/>
              </w:rPr>
              <w:t xml:space="preserve">2014-2015 </w:t>
            </w:r>
            <w:r w:rsidRPr="00C34DC7">
              <w:rPr>
                <w:rFonts w:ascii="Arial" w:hAnsi="Arial" w:cs="Arial"/>
                <w:b/>
                <w:sz w:val="18"/>
                <w:szCs w:val="18"/>
              </w:rPr>
              <w:t xml:space="preserve">– </w:t>
            </w:r>
            <w:r w:rsidRPr="00F929A3">
              <w:rPr>
                <w:rStyle w:val="PlaceholderText"/>
                <w:rFonts w:ascii="Arial" w:hAnsi="Arial" w:cs="Arial"/>
                <w:b/>
                <w:color w:val="auto"/>
                <w:sz w:val="18"/>
              </w:rPr>
              <w:t xml:space="preserve">Rubric for Essays in SPAN 140 (Goals B.3, B.4 and B.5) </w:t>
            </w:r>
          </w:p>
          <w:p w:rsidR="00FC6D01" w:rsidRPr="00FC6D01" w:rsidRDefault="00753D49" w:rsidP="00FC6D01">
            <w:pPr>
              <w:ind w:left="720"/>
              <w:rPr>
                <w:rFonts w:ascii="Arial" w:hAnsi="Arial" w:cs="Arial"/>
                <w:sz w:val="18"/>
                <w:szCs w:val="18"/>
              </w:rPr>
            </w:pPr>
            <w:r>
              <w:rPr>
                <w:rFonts w:ascii="Arial" w:hAnsi="Arial" w:cs="Arial"/>
                <w:sz w:val="18"/>
                <w:szCs w:val="18"/>
              </w:rPr>
              <w:t>T</w:t>
            </w:r>
            <w:r w:rsidRPr="00753D49">
              <w:rPr>
                <w:rFonts w:ascii="Arial" w:hAnsi="Arial" w:cs="Arial"/>
                <w:sz w:val="18"/>
                <w:szCs w:val="18"/>
              </w:rPr>
              <w:t>he Spanish Section agreed to add Spanish 140 (Introduction to Literary Analysis) to the SOAP. This course</w:t>
            </w:r>
            <w:r>
              <w:rPr>
                <w:rFonts w:ascii="Arial" w:hAnsi="Arial" w:cs="Arial"/>
                <w:sz w:val="18"/>
                <w:szCs w:val="18"/>
              </w:rPr>
              <w:t xml:space="preserve"> </w:t>
            </w:r>
            <w:r w:rsidR="00FC6D01" w:rsidRPr="00FC6D01">
              <w:rPr>
                <w:rFonts w:ascii="Arial" w:hAnsi="Arial" w:cs="Arial"/>
                <w:sz w:val="18"/>
                <w:szCs w:val="18"/>
              </w:rPr>
              <w:t>is a good benchmark because it is the first literary course required for all majors.</w:t>
            </w:r>
            <w:r w:rsidR="00FC6D01" w:rsidRPr="0041163C">
              <w:rPr>
                <w:rFonts w:ascii="Times New Roman" w:hAnsi="Times New Roman"/>
                <w:sz w:val="24"/>
                <w:szCs w:val="24"/>
              </w:rPr>
              <w:t xml:space="preserve"> </w:t>
            </w:r>
            <w:r w:rsidR="00FC6D01" w:rsidRPr="00FC6D01">
              <w:rPr>
                <w:rFonts w:ascii="Arial" w:hAnsi="Arial" w:cs="Arial"/>
                <w:sz w:val="18"/>
                <w:szCs w:val="18"/>
              </w:rPr>
              <w:t>The</w:t>
            </w:r>
            <w:r w:rsidR="00FC6D01">
              <w:rPr>
                <w:rFonts w:ascii="Arial" w:hAnsi="Arial" w:cs="Arial"/>
                <w:sz w:val="18"/>
                <w:szCs w:val="18"/>
              </w:rPr>
              <w:t xml:space="preserve"> rubric used </w:t>
            </w:r>
            <w:r w:rsidR="00FC6D01" w:rsidRPr="00FC6D01">
              <w:rPr>
                <w:rFonts w:ascii="Arial" w:hAnsi="Arial" w:cs="Arial"/>
                <w:sz w:val="18"/>
                <w:szCs w:val="18"/>
              </w:rPr>
              <w:t>emphasize</w:t>
            </w:r>
            <w:r w:rsidR="00FC6D01">
              <w:rPr>
                <w:rFonts w:ascii="Arial" w:hAnsi="Arial" w:cs="Arial"/>
                <w:sz w:val="18"/>
                <w:szCs w:val="18"/>
              </w:rPr>
              <w:t>s</w:t>
            </w:r>
            <w:r w:rsidR="00FC6D01" w:rsidRPr="00FC6D01">
              <w:rPr>
                <w:rFonts w:ascii="Arial" w:hAnsi="Arial" w:cs="Arial"/>
                <w:sz w:val="18"/>
                <w:szCs w:val="18"/>
              </w:rPr>
              <w:t xml:space="preserve"> written proficiency in literary analysis of texts, through essay and paragraph structure, argumentation and interpretation, as well as orthography, accentuation, grammar points, and thesis statement.</w:t>
            </w:r>
          </w:p>
          <w:p w:rsidR="00753D49" w:rsidRPr="00753D49" w:rsidRDefault="00753D49" w:rsidP="00753D49">
            <w:pPr>
              <w:ind w:left="720"/>
              <w:rPr>
                <w:rFonts w:ascii="Arial" w:hAnsi="Arial" w:cs="Arial"/>
                <w:sz w:val="18"/>
                <w:szCs w:val="18"/>
              </w:rPr>
            </w:pPr>
            <w:r>
              <w:rPr>
                <w:rFonts w:ascii="Arial" w:hAnsi="Arial" w:cs="Arial"/>
                <w:sz w:val="18"/>
                <w:szCs w:val="18"/>
              </w:rPr>
              <w:t xml:space="preserve">RESULTS: </w:t>
            </w:r>
            <w:r w:rsidR="004B2FDA">
              <w:rPr>
                <w:rFonts w:ascii="Arial" w:hAnsi="Arial" w:cs="Arial"/>
                <w:sz w:val="18"/>
                <w:szCs w:val="18"/>
              </w:rPr>
              <w:t>The instructor who</w:t>
            </w:r>
            <w:r w:rsidRPr="00753D49">
              <w:rPr>
                <w:rFonts w:ascii="Arial" w:hAnsi="Arial" w:cs="Arial"/>
                <w:sz w:val="18"/>
                <w:szCs w:val="18"/>
              </w:rPr>
              <w:t xml:space="preserve"> used the attached rubric</w:t>
            </w:r>
            <w:r>
              <w:rPr>
                <w:rFonts w:ascii="Arial" w:hAnsi="Arial" w:cs="Arial"/>
                <w:sz w:val="18"/>
                <w:szCs w:val="18"/>
              </w:rPr>
              <w:t xml:space="preserve"> stated that </w:t>
            </w:r>
            <w:r w:rsidRPr="00753D49">
              <w:rPr>
                <w:rFonts w:ascii="Arial" w:hAnsi="Arial" w:cs="Arial"/>
                <w:sz w:val="18"/>
                <w:szCs w:val="18"/>
              </w:rPr>
              <w:t>80% of student performance has been relatively high: 24/30 in areas of thesis statement formulation, organization, evidence, research</w:t>
            </w:r>
            <w:r>
              <w:rPr>
                <w:rFonts w:ascii="Arial" w:hAnsi="Arial" w:cs="Arial"/>
                <w:sz w:val="18"/>
                <w:szCs w:val="18"/>
              </w:rPr>
              <w:t>.</w:t>
            </w:r>
            <w:r w:rsidRPr="00753D49">
              <w:rPr>
                <w:rFonts w:ascii="Arial" w:hAnsi="Arial" w:cs="Arial"/>
                <w:sz w:val="18"/>
                <w:szCs w:val="18"/>
              </w:rPr>
              <w:t xml:space="preserve"> Ap</w:t>
            </w:r>
            <w:r w:rsidR="00AA1313">
              <w:rPr>
                <w:rFonts w:ascii="Arial" w:hAnsi="Arial" w:cs="Arial"/>
                <w:sz w:val="18"/>
                <w:szCs w:val="18"/>
              </w:rPr>
              <w:t>proximately 80% of students have</w:t>
            </w:r>
            <w:r w:rsidRPr="00753D49">
              <w:rPr>
                <w:rFonts w:ascii="Arial" w:hAnsi="Arial" w:cs="Arial"/>
                <w:sz w:val="18"/>
                <w:szCs w:val="18"/>
              </w:rPr>
              <w:t xml:space="preserve"> achieved 21/30 or higher scores for basic writing mechanics in spelling, accentuation, grammar, punctuation. </w:t>
            </w:r>
          </w:p>
          <w:p w:rsidR="003A4E91" w:rsidRPr="003A4E91" w:rsidRDefault="00753D49" w:rsidP="00B80305">
            <w:pPr>
              <w:widowControl w:val="0"/>
              <w:tabs>
                <w:tab w:val="left" w:pos="220"/>
                <w:tab w:val="left" w:pos="720"/>
              </w:tabs>
              <w:autoSpaceDE w:val="0"/>
              <w:autoSpaceDN w:val="0"/>
              <w:adjustRightInd w:val="0"/>
              <w:ind w:left="720"/>
              <w:rPr>
                <w:rFonts w:ascii="Arial" w:hAnsi="Arial" w:cs="Arial"/>
                <w:sz w:val="18"/>
                <w:szCs w:val="18"/>
                <w:lang w:eastAsia="ja-JP"/>
              </w:rPr>
            </w:pPr>
            <w:r>
              <w:rPr>
                <w:rFonts w:ascii="Arial" w:hAnsi="Arial" w:cs="Arial"/>
                <w:sz w:val="18"/>
                <w:szCs w:val="18"/>
                <w:lang w:eastAsia="ja-JP"/>
              </w:rPr>
              <w:t xml:space="preserve">CONCLUSIONS: </w:t>
            </w:r>
            <w:r w:rsidR="002137F4">
              <w:rPr>
                <w:rFonts w:ascii="Arial" w:hAnsi="Arial" w:cs="Arial"/>
                <w:sz w:val="18"/>
                <w:szCs w:val="18"/>
                <w:lang w:eastAsia="ja-JP"/>
              </w:rPr>
              <w:t xml:space="preserve"> Although scores for this type of assignment were relatively high, the instructor pointed out that rubrics </w:t>
            </w:r>
            <w:r w:rsidR="002137F4" w:rsidRPr="003A4E91">
              <w:rPr>
                <w:rFonts w:ascii="Arial" w:hAnsi="Arial" w:cs="Arial"/>
                <w:sz w:val="18"/>
                <w:szCs w:val="18"/>
              </w:rPr>
              <w:t>may not always reflect the strengths and needs of individual students.</w:t>
            </w:r>
            <w:r w:rsidR="002137F4">
              <w:rPr>
                <w:rFonts w:ascii="Arial" w:hAnsi="Arial" w:cs="Arial"/>
                <w:sz w:val="18"/>
                <w:szCs w:val="18"/>
              </w:rPr>
              <w:t xml:space="preserve"> For that reason, the instructor complements direct measures</w:t>
            </w:r>
            <w:r w:rsidR="00B80305">
              <w:rPr>
                <w:rFonts w:ascii="Arial" w:hAnsi="Arial" w:cs="Arial"/>
                <w:sz w:val="18"/>
                <w:szCs w:val="18"/>
              </w:rPr>
              <w:t xml:space="preserve"> with informed intuition and </w:t>
            </w:r>
            <w:r w:rsidR="003A4E91" w:rsidRPr="003A4E91">
              <w:rPr>
                <w:rFonts w:ascii="Arial" w:hAnsi="Arial" w:cs="Arial"/>
                <w:sz w:val="18"/>
                <w:szCs w:val="18"/>
              </w:rPr>
              <w:t xml:space="preserve">classroom interaction with each student. </w:t>
            </w:r>
          </w:p>
          <w:p w:rsidR="00CC4DF7" w:rsidRPr="00CC4DF7" w:rsidRDefault="00CC4DF7" w:rsidP="00CC4DF7">
            <w:pPr>
              <w:ind w:left="720"/>
              <w:rPr>
                <w:rFonts w:ascii="Arial" w:hAnsi="Arial" w:cs="Arial"/>
                <w:sz w:val="18"/>
                <w:szCs w:val="18"/>
              </w:rPr>
            </w:pPr>
            <w:r w:rsidRPr="00CC4DF7">
              <w:rPr>
                <w:rFonts w:ascii="Arial" w:hAnsi="Arial" w:cs="Arial"/>
                <w:sz w:val="18"/>
                <w:szCs w:val="18"/>
              </w:rPr>
              <w:t xml:space="preserve">Since we got feedback from just one instructor, and it was the first time Spanish 140 was included in the SOAP, the Spanish section </w:t>
            </w:r>
            <w:r>
              <w:rPr>
                <w:rFonts w:ascii="Arial" w:hAnsi="Arial" w:cs="Arial"/>
                <w:sz w:val="18"/>
                <w:szCs w:val="18"/>
              </w:rPr>
              <w:t xml:space="preserve">agreed </w:t>
            </w:r>
            <w:r w:rsidRPr="00CC4DF7">
              <w:rPr>
                <w:rFonts w:ascii="Arial" w:hAnsi="Arial" w:cs="Arial"/>
                <w:sz w:val="18"/>
                <w:szCs w:val="18"/>
              </w:rPr>
              <w:t>to repeat the assessment for this course</w:t>
            </w:r>
            <w:r>
              <w:rPr>
                <w:rFonts w:ascii="Arial" w:hAnsi="Arial" w:cs="Arial"/>
                <w:sz w:val="18"/>
                <w:szCs w:val="18"/>
              </w:rPr>
              <w:t xml:space="preserve"> next year</w:t>
            </w:r>
            <w:r w:rsidRPr="00CC4DF7">
              <w:rPr>
                <w:rFonts w:ascii="Arial" w:hAnsi="Arial" w:cs="Arial"/>
                <w:sz w:val="18"/>
                <w:szCs w:val="18"/>
              </w:rPr>
              <w:t xml:space="preserve"> in order to get more feedback from other instructors. Moreover, because Spanish 140 is taught by different instructors every semester, the Spanish Section is considering standardizing the for</w:t>
            </w:r>
            <w:r>
              <w:rPr>
                <w:rFonts w:ascii="Arial" w:hAnsi="Arial" w:cs="Arial"/>
                <w:sz w:val="18"/>
                <w:szCs w:val="18"/>
              </w:rPr>
              <w:t>mat of the readings, the essays</w:t>
            </w:r>
            <w:r w:rsidRPr="00CC4DF7">
              <w:rPr>
                <w:rFonts w:ascii="Arial" w:hAnsi="Arial" w:cs="Arial"/>
                <w:sz w:val="18"/>
                <w:szCs w:val="18"/>
              </w:rPr>
              <w:t xml:space="preserve"> and the exams required. </w:t>
            </w:r>
          </w:p>
          <w:p w:rsidR="00267D56" w:rsidRPr="00F929A3" w:rsidRDefault="00267D56" w:rsidP="00267D56">
            <w:pPr>
              <w:pStyle w:val="BodyText3"/>
              <w:spacing w:after="200"/>
              <w:ind w:left="720" w:right="144"/>
              <w:jc w:val="both"/>
              <w:rPr>
                <w:rFonts w:ascii="Arial" w:hAnsi="Arial" w:cs="Arial"/>
                <w:b/>
                <w:sz w:val="18"/>
                <w:szCs w:val="18"/>
              </w:rPr>
            </w:pPr>
            <w:r>
              <w:rPr>
                <w:rFonts w:ascii="Arial" w:hAnsi="Arial" w:cs="Arial"/>
                <w:b/>
                <w:color w:val="000000"/>
                <w:sz w:val="18"/>
                <w:szCs w:val="18"/>
              </w:rPr>
              <w:t>8</w:t>
            </w:r>
            <w:r w:rsidRPr="00267D56">
              <w:rPr>
                <w:rFonts w:ascii="Arial" w:hAnsi="Arial" w:cs="Arial"/>
                <w:b/>
                <w:color w:val="000000"/>
                <w:sz w:val="18"/>
                <w:szCs w:val="18"/>
              </w:rPr>
              <w:t>)</w:t>
            </w:r>
            <w:r>
              <w:rPr>
                <w:rFonts w:ascii="Arial" w:hAnsi="Arial" w:cs="Arial"/>
                <w:color w:val="000000"/>
                <w:sz w:val="18"/>
                <w:szCs w:val="18"/>
              </w:rPr>
              <w:t xml:space="preserve"> </w:t>
            </w:r>
            <w:r w:rsidRPr="00004A3E">
              <w:rPr>
                <w:rFonts w:ascii="Arial" w:hAnsi="Arial" w:cs="Arial"/>
                <w:b/>
                <w:color w:val="000000"/>
                <w:sz w:val="18"/>
                <w:szCs w:val="18"/>
              </w:rPr>
              <w:t>Year</w:t>
            </w:r>
            <w:r>
              <w:rPr>
                <w:rFonts w:ascii="Arial" w:hAnsi="Arial" w:cs="Arial"/>
                <w:color w:val="000000"/>
                <w:sz w:val="18"/>
                <w:szCs w:val="18"/>
              </w:rPr>
              <w:t xml:space="preserve"> </w:t>
            </w:r>
            <w:r>
              <w:rPr>
                <w:rFonts w:ascii="Arial" w:hAnsi="Arial" w:cs="Arial"/>
                <w:b/>
                <w:color w:val="000000"/>
                <w:sz w:val="18"/>
                <w:szCs w:val="18"/>
              </w:rPr>
              <w:t xml:space="preserve">2015-2016 </w:t>
            </w:r>
            <w:r w:rsidRPr="00C34DC7">
              <w:rPr>
                <w:rFonts w:ascii="Arial" w:hAnsi="Arial" w:cs="Arial"/>
                <w:b/>
                <w:sz w:val="18"/>
                <w:szCs w:val="18"/>
              </w:rPr>
              <w:t xml:space="preserve">– </w:t>
            </w:r>
            <w:r w:rsidRPr="00F929A3">
              <w:rPr>
                <w:rStyle w:val="PlaceholderText"/>
                <w:rFonts w:ascii="Arial" w:hAnsi="Arial" w:cs="Arial"/>
                <w:b/>
                <w:color w:val="auto"/>
                <w:sz w:val="18"/>
              </w:rPr>
              <w:t xml:space="preserve">Rubric for Essays in SPAN 140 (Goals B.3, B.4 and B.5) </w:t>
            </w:r>
          </w:p>
          <w:p w:rsidR="003A4E91" w:rsidRDefault="00AA1313" w:rsidP="00DD4342">
            <w:pPr>
              <w:widowControl w:val="0"/>
              <w:tabs>
                <w:tab w:val="left" w:pos="220"/>
                <w:tab w:val="left" w:pos="720"/>
              </w:tabs>
              <w:autoSpaceDE w:val="0"/>
              <w:autoSpaceDN w:val="0"/>
              <w:adjustRightInd w:val="0"/>
              <w:ind w:left="720"/>
              <w:rPr>
                <w:rFonts w:ascii="Arial" w:hAnsi="Arial" w:cs="Arial"/>
                <w:sz w:val="18"/>
                <w:szCs w:val="18"/>
              </w:rPr>
            </w:pPr>
            <w:r>
              <w:rPr>
                <w:rFonts w:ascii="Arial" w:hAnsi="Arial" w:cs="Arial"/>
                <w:sz w:val="18"/>
                <w:szCs w:val="18"/>
              </w:rPr>
              <w:t>The rubric</w:t>
            </w:r>
            <w:r w:rsidRPr="00D940E0">
              <w:rPr>
                <w:rFonts w:ascii="Arial" w:hAnsi="Arial" w:cs="Arial"/>
                <w:sz w:val="18"/>
                <w:szCs w:val="18"/>
              </w:rPr>
              <w:t xml:space="preserve"> employed to assess </w:t>
            </w:r>
            <w:r>
              <w:rPr>
                <w:rFonts w:ascii="Arial" w:hAnsi="Arial" w:cs="Arial"/>
                <w:sz w:val="18"/>
                <w:szCs w:val="18"/>
              </w:rPr>
              <w:t>essays</w:t>
            </w:r>
            <w:r w:rsidRPr="00D940E0">
              <w:rPr>
                <w:rFonts w:ascii="Arial" w:hAnsi="Arial" w:cs="Arial"/>
                <w:sz w:val="18"/>
                <w:szCs w:val="18"/>
              </w:rPr>
              <w:t xml:space="preserve"> </w:t>
            </w:r>
            <w:r>
              <w:rPr>
                <w:rFonts w:ascii="Arial" w:hAnsi="Arial" w:cs="Arial"/>
                <w:sz w:val="18"/>
                <w:szCs w:val="18"/>
              </w:rPr>
              <w:t xml:space="preserve">in SPAN 140 </w:t>
            </w:r>
            <w:r w:rsidRPr="00D940E0">
              <w:rPr>
                <w:rFonts w:ascii="Arial" w:hAnsi="Arial" w:cs="Arial"/>
                <w:sz w:val="18"/>
                <w:szCs w:val="18"/>
              </w:rPr>
              <w:t>emphasize</w:t>
            </w:r>
            <w:r>
              <w:rPr>
                <w:rFonts w:ascii="Arial" w:hAnsi="Arial" w:cs="Arial"/>
                <w:sz w:val="18"/>
                <w:szCs w:val="18"/>
              </w:rPr>
              <w:t>s</w:t>
            </w:r>
            <w:r w:rsidRPr="00D940E0">
              <w:rPr>
                <w:rFonts w:ascii="Arial" w:hAnsi="Arial" w:cs="Arial"/>
                <w:sz w:val="18"/>
                <w:szCs w:val="18"/>
              </w:rPr>
              <w:t xml:space="preserve"> </w:t>
            </w:r>
            <w:r w:rsidRPr="00AA1313">
              <w:rPr>
                <w:rStyle w:val="PlaceholderText"/>
                <w:rFonts w:ascii="Arial" w:hAnsi="Arial" w:cs="Arial"/>
                <w:color w:val="auto"/>
                <w:sz w:val="18"/>
                <w:szCs w:val="18"/>
              </w:rPr>
              <w:t>written proficiency of the Spanish language at the advanced level, including good control of Spanish grammar, syntax and vocabulary</w:t>
            </w:r>
            <w:r>
              <w:rPr>
                <w:rStyle w:val="PlaceholderText"/>
                <w:rFonts w:ascii="Arial" w:hAnsi="Arial" w:cs="Arial"/>
                <w:sz w:val="18"/>
                <w:szCs w:val="18"/>
              </w:rPr>
              <w:t>,</w:t>
            </w:r>
            <w:r w:rsidRPr="00AA1313">
              <w:rPr>
                <w:rStyle w:val="PlaceholderText"/>
                <w:rFonts w:ascii="Arial" w:hAnsi="Arial" w:cs="Arial"/>
                <w:sz w:val="18"/>
                <w:szCs w:val="18"/>
              </w:rPr>
              <w:t xml:space="preserve"> </w:t>
            </w:r>
            <w:r w:rsidRPr="00AA1313">
              <w:rPr>
                <w:rFonts w:ascii="Arial" w:hAnsi="Arial" w:cs="Arial"/>
                <w:sz w:val="18"/>
                <w:szCs w:val="18"/>
              </w:rPr>
              <w:t>as well as written proficiency in literary analysis, through essay and paragraph structure, argumentation and interpretation.</w:t>
            </w:r>
          </w:p>
          <w:p w:rsidR="001C2119" w:rsidRDefault="001C2119" w:rsidP="00DD4342">
            <w:pPr>
              <w:widowControl w:val="0"/>
              <w:tabs>
                <w:tab w:val="left" w:pos="220"/>
                <w:tab w:val="left" w:pos="720"/>
              </w:tabs>
              <w:autoSpaceDE w:val="0"/>
              <w:autoSpaceDN w:val="0"/>
              <w:adjustRightInd w:val="0"/>
              <w:ind w:left="720"/>
              <w:rPr>
                <w:rFonts w:ascii="Arial" w:eastAsia="Times New Roman" w:hAnsi="Arial" w:cs="Arial"/>
                <w:color w:val="000000"/>
                <w:sz w:val="18"/>
                <w:szCs w:val="18"/>
              </w:rPr>
            </w:pPr>
            <w:r>
              <w:rPr>
                <w:rFonts w:ascii="Arial" w:hAnsi="Arial" w:cs="Arial"/>
                <w:sz w:val="18"/>
                <w:szCs w:val="18"/>
              </w:rPr>
              <w:t xml:space="preserve">RESULTS: </w:t>
            </w:r>
            <w:r w:rsidR="00B94669">
              <w:rPr>
                <w:rFonts w:ascii="Arial" w:hAnsi="Arial" w:cs="Arial"/>
                <w:sz w:val="18"/>
                <w:szCs w:val="18"/>
              </w:rPr>
              <w:t>The instructor who</w:t>
            </w:r>
            <w:r>
              <w:rPr>
                <w:rFonts w:ascii="Arial" w:hAnsi="Arial" w:cs="Arial"/>
                <w:sz w:val="18"/>
                <w:szCs w:val="18"/>
              </w:rPr>
              <w:t xml:space="preserve"> used the attached rubric noted </w:t>
            </w:r>
            <w:r w:rsidRPr="00067EBA">
              <w:rPr>
                <w:rFonts w:ascii="Arial" w:hAnsi="Arial" w:cs="Arial"/>
                <w:sz w:val="18"/>
                <w:szCs w:val="18"/>
                <w:lang w:eastAsia="ja-JP"/>
              </w:rPr>
              <w:t xml:space="preserve">that in </w:t>
            </w:r>
            <w:r>
              <w:rPr>
                <w:rFonts w:ascii="Arial" w:hAnsi="Arial" w:cs="Arial"/>
                <w:sz w:val="18"/>
                <w:szCs w:val="18"/>
                <w:lang w:eastAsia="ja-JP"/>
              </w:rPr>
              <w:t>the two</w:t>
            </w:r>
            <w:r w:rsidRPr="00067EBA">
              <w:rPr>
                <w:rFonts w:ascii="Arial" w:hAnsi="Arial" w:cs="Arial"/>
                <w:sz w:val="18"/>
                <w:szCs w:val="18"/>
                <w:lang w:eastAsia="ja-JP"/>
              </w:rPr>
              <w:t xml:space="preserve"> essays </w:t>
            </w:r>
            <w:r>
              <w:rPr>
                <w:rFonts w:ascii="Arial" w:hAnsi="Arial" w:cs="Arial"/>
                <w:sz w:val="18"/>
                <w:szCs w:val="18"/>
                <w:lang w:eastAsia="ja-JP"/>
              </w:rPr>
              <w:t xml:space="preserve">required for this course </w:t>
            </w:r>
            <w:r w:rsidR="00DF602B">
              <w:rPr>
                <w:rFonts w:ascii="Arial" w:hAnsi="Arial" w:cs="Arial"/>
                <w:sz w:val="18"/>
                <w:szCs w:val="18"/>
                <w:lang w:eastAsia="ja-JP"/>
              </w:rPr>
              <w:t xml:space="preserve">most of the </w:t>
            </w:r>
            <w:r w:rsidRPr="00067EBA">
              <w:rPr>
                <w:rFonts w:ascii="Arial" w:hAnsi="Arial" w:cs="Arial"/>
                <w:sz w:val="18"/>
                <w:szCs w:val="18"/>
                <w:lang w:eastAsia="ja-JP"/>
              </w:rPr>
              <w:t xml:space="preserve">students </w:t>
            </w:r>
            <w:r>
              <w:rPr>
                <w:rFonts w:ascii="Arial" w:hAnsi="Arial" w:cs="Arial"/>
                <w:sz w:val="18"/>
                <w:szCs w:val="18"/>
                <w:lang w:eastAsia="ja-JP"/>
              </w:rPr>
              <w:t>were</w:t>
            </w:r>
            <w:r w:rsidRPr="00067EBA">
              <w:rPr>
                <w:rFonts w:ascii="Arial" w:hAnsi="Arial" w:cs="Arial"/>
                <w:sz w:val="18"/>
                <w:szCs w:val="18"/>
                <w:lang w:eastAsia="ja-JP"/>
              </w:rPr>
              <w:t xml:space="preserve"> able to </w:t>
            </w:r>
            <w:r w:rsidR="000E50D1">
              <w:rPr>
                <w:rFonts w:ascii="Arial" w:hAnsi="Arial" w:cs="Arial"/>
                <w:sz w:val="18"/>
                <w:szCs w:val="18"/>
                <w:lang w:eastAsia="ja-JP"/>
              </w:rPr>
              <w:t xml:space="preserve">write in Spanish at the advance level, as well as formulate a thesis, </w:t>
            </w:r>
            <w:r w:rsidRPr="00067EBA">
              <w:rPr>
                <w:rFonts w:ascii="Arial" w:hAnsi="Arial" w:cs="Arial"/>
                <w:sz w:val="18"/>
                <w:szCs w:val="18"/>
                <w:lang w:eastAsia="ja-JP"/>
              </w:rPr>
              <w:t xml:space="preserve">organize </w:t>
            </w:r>
            <w:r w:rsidRPr="00067EBA">
              <w:rPr>
                <w:rFonts w:ascii="Arial" w:hAnsi="Arial" w:cs="Arial"/>
                <w:sz w:val="18"/>
                <w:szCs w:val="18"/>
              </w:rPr>
              <w:t>their paragraphs around a central idea, and</w:t>
            </w:r>
            <w:r>
              <w:rPr>
                <w:rFonts w:ascii="Arial" w:hAnsi="Arial" w:cs="Arial"/>
                <w:sz w:val="18"/>
                <w:szCs w:val="18"/>
              </w:rPr>
              <w:t xml:space="preserve"> </w:t>
            </w:r>
            <w:r w:rsidR="000E50D1">
              <w:rPr>
                <w:rFonts w:ascii="Arial" w:hAnsi="Arial" w:cs="Arial"/>
                <w:sz w:val="18"/>
                <w:szCs w:val="18"/>
                <w:lang w:eastAsia="ja-JP"/>
              </w:rPr>
              <w:t>provide a</w:t>
            </w:r>
            <w:r w:rsidR="0036428E">
              <w:rPr>
                <w:rFonts w:ascii="Arial" w:hAnsi="Arial" w:cs="Arial"/>
                <w:sz w:val="18"/>
                <w:szCs w:val="18"/>
                <w:lang w:eastAsia="ja-JP"/>
              </w:rPr>
              <w:t>n adequate</w:t>
            </w:r>
            <w:r w:rsidRPr="00067EBA">
              <w:rPr>
                <w:rFonts w:ascii="Arial" w:hAnsi="Arial" w:cs="Arial"/>
                <w:sz w:val="18"/>
                <w:szCs w:val="18"/>
                <w:lang w:eastAsia="ja-JP"/>
              </w:rPr>
              <w:t xml:space="preserve"> interpretation of a literary text. The average for</w:t>
            </w:r>
            <w:r w:rsidR="000E50D1">
              <w:rPr>
                <w:rFonts w:ascii="Arial" w:hAnsi="Arial" w:cs="Arial"/>
                <w:sz w:val="18"/>
                <w:szCs w:val="18"/>
                <w:lang w:eastAsia="ja-JP"/>
              </w:rPr>
              <w:t xml:space="preserve"> those kind of essays was </w:t>
            </w:r>
            <w:r w:rsidR="00B94669">
              <w:rPr>
                <w:rFonts w:ascii="Arial" w:hAnsi="Arial" w:cs="Arial"/>
                <w:sz w:val="18"/>
                <w:szCs w:val="18"/>
                <w:lang w:eastAsia="ja-JP"/>
              </w:rPr>
              <w:t>i</w:t>
            </w:r>
            <w:r w:rsidR="0036428E">
              <w:rPr>
                <w:rFonts w:ascii="Arial" w:hAnsi="Arial" w:cs="Arial"/>
                <w:sz w:val="18"/>
                <w:szCs w:val="18"/>
                <w:lang w:eastAsia="ja-JP"/>
              </w:rPr>
              <w:t xml:space="preserve">n the first essay </w:t>
            </w:r>
            <w:r w:rsidR="000E50D1">
              <w:rPr>
                <w:rFonts w:ascii="Arial" w:hAnsi="Arial" w:cs="Arial"/>
                <w:sz w:val="18"/>
                <w:szCs w:val="18"/>
                <w:lang w:eastAsia="ja-JP"/>
              </w:rPr>
              <w:t>of 84.6</w:t>
            </w:r>
            <w:r w:rsidRPr="00067EBA">
              <w:rPr>
                <w:rFonts w:ascii="Arial" w:hAnsi="Arial" w:cs="Arial"/>
                <w:sz w:val="18"/>
                <w:szCs w:val="18"/>
                <w:lang w:eastAsia="ja-JP"/>
              </w:rPr>
              <w:t xml:space="preserve"> out of 10</w:t>
            </w:r>
            <w:r w:rsidR="000E50D1">
              <w:rPr>
                <w:rFonts w:ascii="Arial" w:hAnsi="Arial" w:cs="Arial"/>
                <w:sz w:val="18"/>
                <w:szCs w:val="18"/>
                <w:lang w:eastAsia="ja-JP"/>
              </w:rPr>
              <w:t>0 points</w:t>
            </w:r>
            <w:r w:rsidR="0036428E">
              <w:rPr>
                <w:rFonts w:ascii="Arial" w:hAnsi="Arial" w:cs="Arial"/>
                <w:sz w:val="18"/>
                <w:szCs w:val="18"/>
                <w:lang w:eastAsia="ja-JP"/>
              </w:rPr>
              <w:t>, and in the second essay of 88 out of 100 points</w:t>
            </w:r>
            <w:r w:rsidR="000E50D1">
              <w:rPr>
                <w:rFonts w:ascii="Arial" w:hAnsi="Arial" w:cs="Arial"/>
                <w:sz w:val="18"/>
                <w:szCs w:val="18"/>
                <w:lang w:eastAsia="ja-JP"/>
              </w:rPr>
              <w:t xml:space="preserve"> with 23</w:t>
            </w:r>
            <w:r w:rsidRPr="00067EBA">
              <w:rPr>
                <w:rFonts w:ascii="Arial" w:hAnsi="Arial" w:cs="Arial"/>
                <w:sz w:val="18"/>
                <w:szCs w:val="18"/>
                <w:lang w:eastAsia="ja-JP"/>
              </w:rPr>
              <w:t xml:space="preserve"> students in class.</w:t>
            </w:r>
            <w:r>
              <w:rPr>
                <w:rFonts w:ascii="Arial" w:hAnsi="Arial" w:cs="Arial"/>
                <w:sz w:val="18"/>
                <w:szCs w:val="18"/>
                <w:lang w:eastAsia="ja-JP"/>
              </w:rPr>
              <w:t xml:space="preserve"> </w:t>
            </w:r>
            <w:r w:rsidR="00916A0A">
              <w:rPr>
                <w:rFonts w:ascii="Arial" w:hAnsi="Arial" w:cs="Arial"/>
                <w:sz w:val="18"/>
                <w:szCs w:val="18"/>
                <w:lang w:eastAsia="ja-JP"/>
              </w:rPr>
              <w:t>However, s</w:t>
            </w:r>
            <w:r w:rsidR="0036428E">
              <w:rPr>
                <w:rFonts w:ascii="Arial" w:hAnsi="Arial" w:cs="Arial"/>
                <w:sz w:val="18"/>
                <w:szCs w:val="18"/>
                <w:lang w:eastAsia="ja-JP"/>
              </w:rPr>
              <w:t>ome students st</w:t>
            </w:r>
            <w:r w:rsidR="00B94669">
              <w:rPr>
                <w:rFonts w:ascii="Arial" w:hAnsi="Arial" w:cs="Arial"/>
                <w:sz w:val="18"/>
                <w:szCs w:val="18"/>
                <w:lang w:eastAsia="ja-JP"/>
              </w:rPr>
              <w:t>ill have problems analyzing</w:t>
            </w:r>
            <w:r w:rsidR="0036428E">
              <w:rPr>
                <w:rFonts w:ascii="Arial" w:hAnsi="Arial" w:cs="Arial"/>
                <w:sz w:val="18"/>
                <w:szCs w:val="18"/>
                <w:lang w:eastAsia="ja-JP"/>
              </w:rPr>
              <w:t xml:space="preserve"> a literary text, as they tend to narrate it or </w:t>
            </w:r>
            <w:r w:rsidR="00916A0A">
              <w:rPr>
                <w:rFonts w:ascii="Arial" w:hAnsi="Arial" w:cs="Arial"/>
                <w:sz w:val="18"/>
                <w:szCs w:val="18"/>
                <w:lang w:eastAsia="ja-JP"/>
              </w:rPr>
              <w:t>giv</w:t>
            </w:r>
            <w:r w:rsidR="001A0EF5">
              <w:rPr>
                <w:rFonts w:ascii="Arial" w:hAnsi="Arial" w:cs="Arial"/>
                <w:sz w:val="18"/>
                <w:szCs w:val="18"/>
                <w:lang w:eastAsia="ja-JP"/>
              </w:rPr>
              <w:t>e personal opinions of</w:t>
            </w:r>
            <w:r w:rsidR="00916A0A">
              <w:rPr>
                <w:rFonts w:ascii="Arial" w:hAnsi="Arial" w:cs="Arial"/>
                <w:sz w:val="18"/>
                <w:szCs w:val="18"/>
                <w:lang w:eastAsia="ja-JP"/>
              </w:rPr>
              <w:t xml:space="preserve"> it.</w:t>
            </w:r>
          </w:p>
          <w:p w:rsidR="0036428E" w:rsidRPr="00AA1313" w:rsidRDefault="0036428E" w:rsidP="00DD4342">
            <w:pPr>
              <w:widowControl w:val="0"/>
              <w:tabs>
                <w:tab w:val="left" w:pos="220"/>
                <w:tab w:val="left" w:pos="720"/>
              </w:tabs>
              <w:autoSpaceDE w:val="0"/>
              <w:autoSpaceDN w:val="0"/>
              <w:adjustRightInd w:val="0"/>
              <w:ind w:left="720"/>
              <w:rPr>
                <w:rFonts w:ascii="Arial" w:hAnsi="Arial" w:cs="Arial"/>
                <w:sz w:val="18"/>
                <w:szCs w:val="18"/>
                <w:lang w:eastAsia="ja-JP"/>
              </w:rPr>
            </w:pPr>
            <w:r>
              <w:rPr>
                <w:rFonts w:ascii="Arial" w:eastAsia="Times New Roman" w:hAnsi="Arial" w:cs="Arial"/>
                <w:color w:val="000000"/>
                <w:sz w:val="18"/>
                <w:szCs w:val="18"/>
              </w:rPr>
              <w:t xml:space="preserve">CONCLUSIONS: </w:t>
            </w:r>
            <w:r w:rsidR="0017546C">
              <w:rPr>
                <w:rFonts w:ascii="Arial" w:eastAsia="Times New Roman" w:hAnsi="Arial" w:cs="Arial"/>
                <w:color w:val="000000"/>
                <w:sz w:val="18"/>
                <w:szCs w:val="18"/>
              </w:rPr>
              <w:t>The improvement in the scores of the second essay ref</w:t>
            </w:r>
            <w:r w:rsidR="001A0EF5">
              <w:rPr>
                <w:rFonts w:ascii="Arial" w:eastAsia="Times New Roman" w:hAnsi="Arial" w:cs="Arial"/>
                <w:color w:val="000000"/>
                <w:sz w:val="18"/>
                <w:szCs w:val="18"/>
              </w:rPr>
              <w:t>lects</w:t>
            </w:r>
            <w:r w:rsidR="0017546C">
              <w:rPr>
                <w:rFonts w:ascii="Arial" w:eastAsia="Times New Roman" w:hAnsi="Arial" w:cs="Arial"/>
                <w:color w:val="000000"/>
                <w:sz w:val="18"/>
                <w:szCs w:val="18"/>
              </w:rPr>
              <w:t xml:space="preserve"> the instructor</w:t>
            </w:r>
            <w:r w:rsidR="001A0EF5">
              <w:rPr>
                <w:rFonts w:ascii="Arial" w:eastAsia="Times New Roman" w:hAnsi="Arial" w:cs="Arial"/>
                <w:color w:val="000000"/>
                <w:sz w:val="18"/>
                <w:szCs w:val="18"/>
              </w:rPr>
              <w:t>'s</w:t>
            </w:r>
            <w:r w:rsidR="0017546C">
              <w:rPr>
                <w:rFonts w:ascii="Arial" w:eastAsia="Times New Roman" w:hAnsi="Arial" w:cs="Arial"/>
                <w:color w:val="000000"/>
                <w:sz w:val="18"/>
                <w:szCs w:val="18"/>
              </w:rPr>
              <w:t xml:space="preserve"> guidance through written comments in their previous essays and in-class assignments. Students also had the chance to rewrite one of the essays</w:t>
            </w:r>
            <w:r w:rsidR="001A0EF5">
              <w:rPr>
                <w:rFonts w:ascii="Arial" w:eastAsia="Times New Roman" w:hAnsi="Arial" w:cs="Arial"/>
                <w:color w:val="000000"/>
                <w:sz w:val="18"/>
                <w:szCs w:val="18"/>
              </w:rPr>
              <w:t>,</w:t>
            </w:r>
            <w:r w:rsidR="0017546C">
              <w:rPr>
                <w:rFonts w:ascii="Arial" w:eastAsia="Times New Roman" w:hAnsi="Arial" w:cs="Arial"/>
                <w:color w:val="000000"/>
                <w:sz w:val="18"/>
                <w:szCs w:val="18"/>
              </w:rPr>
              <w:t xml:space="preserve"> which allowed them to improve </w:t>
            </w:r>
            <w:r w:rsidR="00B94514">
              <w:rPr>
                <w:rFonts w:ascii="Arial" w:eastAsia="Times New Roman" w:hAnsi="Arial" w:cs="Arial"/>
                <w:color w:val="000000"/>
                <w:sz w:val="18"/>
                <w:szCs w:val="18"/>
              </w:rPr>
              <w:t>their writing and analytical skills.</w:t>
            </w:r>
          </w:p>
          <w:p w:rsidR="00AA5202" w:rsidRPr="004164E5" w:rsidRDefault="00AA5202" w:rsidP="004164E5">
            <w:pPr>
              <w:pStyle w:val="NormalWeb"/>
              <w:rPr>
                <w:color w:val="000000"/>
              </w:rPr>
            </w:pPr>
          </w:p>
          <w:p w:rsidR="00AA5202" w:rsidRPr="00AA5202" w:rsidRDefault="00AA5202" w:rsidP="00D55586">
            <w:pPr>
              <w:pStyle w:val="BodyText3"/>
              <w:spacing w:after="200"/>
              <w:ind w:left="720" w:right="144"/>
              <w:jc w:val="both"/>
              <w:rPr>
                <w:rFonts w:ascii="Arial" w:hAnsi="Arial" w:cs="Arial"/>
                <w:sz w:val="18"/>
                <w:szCs w:val="18"/>
              </w:rPr>
            </w:pPr>
          </w:p>
        </w:tc>
      </w:tr>
      <w:tr w:rsidR="009E1FE9" w:rsidRPr="001E1939">
        <w:tc>
          <w:tcPr>
            <w:tcW w:w="9576" w:type="dxa"/>
          </w:tcPr>
          <w:p w:rsidR="009E1FE9" w:rsidRPr="001E1939" w:rsidRDefault="009E1FE9" w:rsidP="009E1FE9">
            <w:pPr>
              <w:spacing w:before="240" w:after="0" w:line="240" w:lineRule="auto"/>
              <w:rPr>
                <w:rFonts w:cs="Arial"/>
                <w:i/>
                <w:color w:val="A6A6A6"/>
                <w:sz w:val="16"/>
              </w:rPr>
            </w:pPr>
          </w:p>
        </w:tc>
      </w:tr>
    </w:tbl>
    <w:p w:rsidR="009E1FE9" w:rsidRPr="00573B75" w:rsidRDefault="009E1FE9" w:rsidP="009E1FE9">
      <w:pPr>
        <w:pStyle w:val="NormalWeb"/>
        <w:spacing w:before="0" w:beforeAutospacing="0" w:after="0" w:afterAutospacing="0"/>
        <w:jc w:val="center"/>
        <w:rPr>
          <w:rFonts w:ascii="Arial" w:hAnsi="Arial" w:cs="Arial"/>
          <w:b/>
          <w:sz w:val="32"/>
        </w:rPr>
      </w:pPr>
    </w:p>
    <w:p w:rsidR="009E1FE9" w:rsidRPr="00573B75" w:rsidRDefault="009E1FE9" w:rsidP="009E1FE9">
      <w:pPr>
        <w:pStyle w:val="NormalWeb"/>
        <w:spacing w:before="0" w:beforeAutospacing="0" w:after="0" w:afterAutospacing="0"/>
        <w:rPr>
          <w:rFonts w:ascii="Arial" w:hAnsi="Arial" w:cs="Arial"/>
        </w:rPr>
      </w:pPr>
      <w:r w:rsidRPr="00573B75">
        <w:rPr>
          <w:rFonts w:ascii="Arial" w:hAnsi="Arial" w:cs="Arial"/>
        </w:rPr>
        <w:t> </w:t>
      </w:r>
    </w:p>
    <w:p w:rsidR="009E1FE9" w:rsidRPr="00573B75" w:rsidRDefault="009E1FE9" w:rsidP="009E1FE9">
      <w:pPr>
        <w:spacing w:after="0" w:line="240" w:lineRule="auto"/>
        <w:rPr>
          <w:rFonts w:ascii="Arial" w:hAnsi="Arial" w:cs="Arial"/>
        </w:rPr>
      </w:pPr>
    </w:p>
    <w:sectPr w:rsidR="009E1FE9" w:rsidRPr="00573B75" w:rsidSect="009E1FE9">
      <w:footerReference w:type="default" r:id="rId8"/>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C48" w:rsidRDefault="00837C48" w:rsidP="009E1FE9">
      <w:pPr>
        <w:spacing w:after="0" w:line="240" w:lineRule="auto"/>
      </w:pPr>
      <w:r>
        <w:separator/>
      </w:r>
    </w:p>
  </w:endnote>
  <w:endnote w:type="continuationSeparator" w:id="1">
    <w:p w:rsidR="00837C48" w:rsidRDefault="00837C48" w:rsidP="009E1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9E1FE9" w:rsidRPr="001E1939">
      <w:tc>
        <w:tcPr>
          <w:tcW w:w="918" w:type="dxa"/>
        </w:tcPr>
        <w:p w:rsidR="009E1FE9" w:rsidRPr="000A0A14" w:rsidRDefault="00635767">
          <w:pPr>
            <w:pStyle w:val="Footer"/>
            <w:jc w:val="right"/>
            <w:rPr>
              <w:sz w:val="18"/>
            </w:rPr>
          </w:pPr>
          <w:r w:rsidRPr="001E1939">
            <w:rPr>
              <w:sz w:val="18"/>
            </w:rPr>
            <w:fldChar w:fldCharType="begin"/>
          </w:r>
          <w:r w:rsidR="009E1FE9" w:rsidRPr="001E1939">
            <w:rPr>
              <w:sz w:val="18"/>
            </w:rPr>
            <w:instrText xml:space="preserve"> PAGE   \* MERGEFORMAT </w:instrText>
          </w:r>
          <w:r w:rsidRPr="001E1939">
            <w:rPr>
              <w:sz w:val="18"/>
            </w:rPr>
            <w:fldChar w:fldCharType="separate"/>
          </w:r>
          <w:r w:rsidR="004F70F3">
            <w:rPr>
              <w:noProof/>
              <w:sz w:val="18"/>
            </w:rPr>
            <w:t>8</w:t>
          </w:r>
          <w:r w:rsidRPr="001E1939">
            <w:rPr>
              <w:sz w:val="18"/>
            </w:rPr>
            <w:fldChar w:fldCharType="end"/>
          </w:r>
        </w:p>
      </w:tc>
      <w:tc>
        <w:tcPr>
          <w:tcW w:w="7938" w:type="dxa"/>
        </w:tcPr>
        <w:p w:rsidR="009E1FE9" w:rsidRPr="001E1939" w:rsidRDefault="00635767">
          <w:pPr>
            <w:pStyle w:val="Footer"/>
            <w:rPr>
              <w:sz w:val="18"/>
            </w:rPr>
          </w:pPr>
          <w:r w:rsidRPr="001E1939">
            <w:rPr>
              <w:sz w:val="18"/>
            </w:rPr>
            <w:fldChar w:fldCharType="begin"/>
          </w:r>
          <w:r w:rsidR="009E1FE9" w:rsidRPr="001E1939">
            <w:rPr>
              <w:sz w:val="18"/>
            </w:rPr>
            <w:instrText xml:space="preserve"> DATE \@ "d-MMM-yy" </w:instrText>
          </w:r>
          <w:r w:rsidRPr="001E1939">
            <w:rPr>
              <w:sz w:val="18"/>
            </w:rPr>
            <w:fldChar w:fldCharType="separate"/>
          </w:r>
          <w:r w:rsidR="003A12AE">
            <w:rPr>
              <w:noProof/>
              <w:sz w:val="18"/>
            </w:rPr>
            <w:t>15-Mar-18</w:t>
          </w:r>
          <w:r w:rsidRPr="001E1939">
            <w:rPr>
              <w:sz w:val="18"/>
            </w:rPr>
            <w:fldChar w:fldCharType="end"/>
          </w:r>
        </w:p>
      </w:tc>
    </w:tr>
  </w:tbl>
  <w:p w:rsidR="009E1FE9" w:rsidRDefault="009E1F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C48" w:rsidRDefault="00837C48" w:rsidP="009E1FE9">
      <w:pPr>
        <w:spacing w:after="0" w:line="240" w:lineRule="auto"/>
      </w:pPr>
      <w:r>
        <w:separator/>
      </w:r>
    </w:p>
  </w:footnote>
  <w:footnote w:type="continuationSeparator" w:id="1">
    <w:p w:rsidR="00837C48" w:rsidRDefault="00837C48" w:rsidP="009E1FE9">
      <w:pPr>
        <w:spacing w:after="0" w:line="240" w:lineRule="auto"/>
      </w:pPr>
      <w:r>
        <w:continuationSeparator/>
      </w:r>
    </w:p>
  </w:footnote>
  <w:footnote w:id="2">
    <w:p w:rsidR="00962EC0" w:rsidRPr="008F3C90" w:rsidRDefault="00962EC0" w:rsidP="00962EC0">
      <w:pPr>
        <w:autoSpaceDE w:val="0"/>
        <w:autoSpaceDN w:val="0"/>
        <w:adjustRightInd w:val="0"/>
        <w:spacing w:after="0" w:line="240" w:lineRule="auto"/>
        <w:rPr>
          <w:rFonts w:ascii="Arial" w:eastAsia="Times New Roman" w:hAnsi="Arial" w:cs="Arial"/>
          <w:sz w:val="16"/>
          <w:szCs w:val="16"/>
        </w:rPr>
      </w:pPr>
      <w:r w:rsidRPr="008F3C90">
        <w:rPr>
          <w:rStyle w:val="FootnoteReference"/>
          <w:rFonts w:ascii="Arial" w:hAnsi="Arial" w:cs="Arial"/>
          <w:sz w:val="16"/>
          <w:szCs w:val="16"/>
        </w:rPr>
        <w:footnoteRef/>
      </w:r>
      <w:r w:rsidRPr="008F3C90">
        <w:rPr>
          <w:rFonts w:ascii="Arial" w:hAnsi="Arial" w:cs="Arial"/>
          <w:sz w:val="16"/>
          <w:szCs w:val="16"/>
        </w:rPr>
        <w:t xml:space="preserve"> “Advanced Level” is equivalent to level three on the scale developed by the American Council on the Teaching of Foreign Languages (ACTFL). </w:t>
      </w:r>
      <w:r w:rsidRPr="008F3C90">
        <w:rPr>
          <w:rFonts w:ascii="Arial" w:eastAsia="Times New Roman" w:hAnsi="Arial" w:cs="Arial"/>
          <w:sz w:val="16"/>
          <w:szCs w:val="16"/>
        </w:rPr>
        <w:t xml:space="preserve">The scale consists of five levels: novice, intermediate, advanced, superior and native. For the purposes of the portion of this document concerning </w:t>
      </w:r>
      <w:r w:rsidR="005C42A5" w:rsidRPr="008F3C90">
        <w:rPr>
          <w:rFonts w:ascii="Arial" w:eastAsia="Times New Roman" w:hAnsi="Arial" w:cs="Arial"/>
          <w:sz w:val="16"/>
          <w:szCs w:val="16"/>
        </w:rPr>
        <w:t>undergraduate</w:t>
      </w:r>
      <w:r w:rsidRPr="008F3C90">
        <w:rPr>
          <w:rFonts w:ascii="Arial" w:eastAsia="Times New Roman" w:hAnsi="Arial" w:cs="Arial"/>
          <w:sz w:val="16"/>
          <w:szCs w:val="16"/>
        </w:rPr>
        <w:t xml:space="preserve"> program assessment, lengthy ACTFL descriptions of advanced level skills have been abbreviated, summarized, or paraphrased. It should be noted that the ACTFL description of the superior standard has in some areas been strengthened to accurately describe the department’s objectives in speaking and writing.</w:t>
      </w:r>
    </w:p>
  </w:footnote>
  <w:footnote w:id="3">
    <w:p w:rsidR="00D94113" w:rsidRPr="008F3C90" w:rsidRDefault="00D94113" w:rsidP="00D94113">
      <w:pPr>
        <w:rPr>
          <w:rFonts w:ascii="Arial" w:hAnsi="Arial" w:cs="Arial"/>
          <w:sz w:val="16"/>
          <w:szCs w:val="16"/>
        </w:rPr>
      </w:pPr>
      <w:r w:rsidRPr="008F3C90">
        <w:rPr>
          <w:rStyle w:val="FootnoteReference"/>
          <w:rFonts w:ascii="Arial" w:hAnsi="Arial" w:cs="Arial"/>
          <w:sz w:val="16"/>
          <w:szCs w:val="16"/>
        </w:rPr>
        <w:footnoteRef/>
      </w:r>
      <w:r w:rsidRPr="008F3C90">
        <w:rPr>
          <w:rFonts w:ascii="Arial" w:hAnsi="Arial" w:cs="Arial"/>
          <w:sz w:val="16"/>
          <w:szCs w:val="16"/>
        </w:rPr>
        <w:t xml:space="preserve"> An assessment method under discussion to be implemented in the SOAP is to evaluate the sequence of Spanish 121A and 121B. The method proposed is a survey of discrete items in Spanish 121B.</w:t>
      </w:r>
    </w:p>
    <w:p w:rsidR="00D94113" w:rsidRDefault="00D9411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DFD"/>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C2009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9B01EA"/>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6A52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CF76AE"/>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47620E1"/>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3C104B"/>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E166372"/>
    <w:multiLevelType w:val="hybridMultilevel"/>
    <w:tmpl w:val="01A2EC7A"/>
    <w:lvl w:ilvl="0" w:tplc="3B4EA2EE">
      <w:start w:val="1"/>
      <w:numFmt w:val="lowerLetter"/>
      <w:lvlText w:val="%1."/>
      <w:lvlJc w:val="left"/>
      <w:pPr>
        <w:ind w:left="705" w:hanging="360"/>
      </w:pPr>
      <w:rPr>
        <w:rFonts w:hint="default"/>
        <w:color w:val="3333FF"/>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26FE273F"/>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C02012E"/>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43F18C2"/>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69654CA"/>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82E68BE"/>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D4540E7"/>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DF345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F0E39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0BA70AB"/>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30E3751"/>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57D16AE"/>
    <w:multiLevelType w:val="multilevel"/>
    <w:tmpl w:val="1CE601E2"/>
    <w:styleLink w:val="Method"/>
    <w:lvl w:ilvl="0">
      <w:start w:val="1"/>
      <w:numFmt w:val="decimal"/>
      <w:lvlText w:val="Method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F5128BF"/>
    <w:multiLevelType w:val="multilevel"/>
    <w:tmpl w:val="1CE601E2"/>
    <w:numStyleLink w:val="Method"/>
  </w:abstractNum>
  <w:abstractNum w:abstractNumId="20">
    <w:nsid w:val="4F8E490D"/>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21">
    <w:nsid w:val="530A6374"/>
    <w:multiLevelType w:val="hybridMultilevel"/>
    <w:tmpl w:val="4ACCDF8A"/>
    <w:lvl w:ilvl="0" w:tplc="16368748">
      <w:start w:val="1"/>
      <w:numFmt w:val="decimal"/>
      <w:lvlText w:val="%1)"/>
      <w:lvlJc w:val="left"/>
      <w:pPr>
        <w:ind w:left="990" w:hanging="360"/>
      </w:pPr>
      <w:rPr>
        <w:rFonts w:cs="Times New Roman" w:hint="default"/>
        <w:b/>
        <w:u w:val="none"/>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2">
    <w:nsid w:val="57B8092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62F4797F"/>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773772C"/>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9D552D3"/>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B833C44"/>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C2F18A8"/>
    <w:multiLevelType w:val="multilevel"/>
    <w:tmpl w:val="968C18D4"/>
    <w:lvl w:ilvl="0">
      <w:start w:val="1"/>
      <w:numFmt w:val="decimal"/>
      <w:lvlText w:val="Method %1."/>
      <w:lvlJc w:val="left"/>
      <w:pPr>
        <w:ind w:left="2520" w:hanging="21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AB962EE"/>
    <w:multiLevelType w:val="singleLevel"/>
    <w:tmpl w:val="04090001"/>
    <w:lvl w:ilvl="0">
      <w:start w:val="3"/>
      <w:numFmt w:val="bullet"/>
      <w:lvlText w:val=""/>
      <w:lvlJc w:val="left"/>
      <w:pPr>
        <w:tabs>
          <w:tab w:val="num" w:pos="360"/>
        </w:tabs>
        <w:ind w:left="360" w:hanging="360"/>
      </w:pPr>
      <w:rPr>
        <w:rFonts w:ascii="Symbol" w:hAnsi="Symbol" w:hint="default"/>
      </w:rPr>
    </w:lvl>
  </w:abstractNum>
  <w:abstractNum w:abstractNumId="29">
    <w:nsid w:val="7B6B104B"/>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2"/>
  </w:num>
  <w:num w:numId="2">
    <w:abstractNumId w:val="7"/>
  </w:num>
  <w:num w:numId="3">
    <w:abstractNumId w:val="14"/>
  </w:num>
  <w:num w:numId="4">
    <w:abstractNumId w:val="0"/>
  </w:num>
  <w:num w:numId="5">
    <w:abstractNumId w:val="5"/>
  </w:num>
  <w:num w:numId="6">
    <w:abstractNumId w:val="17"/>
  </w:num>
  <w:num w:numId="7">
    <w:abstractNumId w:val="9"/>
  </w:num>
  <w:num w:numId="8">
    <w:abstractNumId w:val="8"/>
  </w:num>
  <w:num w:numId="9">
    <w:abstractNumId w:val="11"/>
  </w:num>
  <w:num w:numId="10">
    <w:abstractNumId w:val="29"/>
  </w:num>
  <w:num w:numId="11">
    <w:abstractNumId w:val="16"/>
  </w:num>
  <w:num w:numId="12">
    <w:abstractNumId w:val="23"/>
  </w:num>
  <w:num w:numId="13">
    <w:abstractNumId w:val="4"/>
  </w:num>
  <w:num w:numId="14">
    <w:abstractNumId w:val="24"/>
  </w:num>
  <w:num w:numId="15">
    <w:abstractNumId w:val="2"/>
  </w:num>
  <w:num w:numId="16">
    <w:abstractNumId w:val="3"/>
  </w:num>
  <w:num w:numId="17">
    <w:abstractNumId w:val="18"/>
  </w:num>
  <w:num w:numId="18">
    <w:abstractNumId w:val="19"/>
  </w:num>
  <w:num w:numId="19">
    <w:abstractNumId w:val="27"/>
  </w:num>
  <w:num w:numId="20">
    <w:abstractNumId w:val="15"/>
  </w:num>
  <w:num w:numId="21">
    <w:abstractNumId w:val="25"/>
  </w:num>
  <w:num w:numId="22">
    <w:abstractNumId w:val="13"/>
  </w:num>
  <w:num w:numId="23">
    <w:abstractNumId w:val="1"/>
  </w:num>
  <w:num w:numId="24">
    <w:abstractNumId w:val="20"/>
  </w:num>
  <w:num w:numId="25">
    <w:abstractNumId w:val="28"/>
  </w:num>
  <w:num w:numId="26">
    <w:abstractNumId w:val="21"/>
  </w:num>
  <w:num w:numId="27">
    <w:abstractNumId w:val="6"/>
  </w:num>
  <w:num w:numId="28">
    <w:abstractNumId w:val="12"/>
  </w:num>
  <w:num w:numId="29">
    <w:abstractNumId w:val="10"/>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ttachedTemplate r:id="rId1"/>
  <w:doNotTrackMoves/>
  <w:documentProtection w:edit="forms" w:formatting="1" w:enforcement="0"/>
  <w:defaultTabStop w:val="720"/>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939"/>
    <w:rsid w:val="00004A3E"/>
    <w:rsid w:val="000079B9"/>
    <w:rsid w:val="00031B2D"/>
    <w:rsid w:val="00033C08"/>
    <w:rsid w:val="00044BDF"/>
    <w:rsid w:val="000500E5"/>
    <w:rsid w:val="000512CE"/>
    <w:rsid w:val="0005169D"/>
    <w:rsid w:val="00067EBA"/>
    <w:rsid w:val="000A5B3B"/>
    <w:rsid w:val="000C4B24"/>
    <w:rsid w:val="000C79AB"/>
    <w:rsid w:val="000C7E0D"/>
    <w:rsid w:val="000D578F"/>
    <w:rsid w:val="000E1BA9"/>
    <w:rsid w:val="000E50D1"/>
    <w:rsid w:val="000F1206"/>
    <w:rsid w:val="000F65F9"/>
    <w:rsid w:val="000F7AE3"/>
    <w:rsid w:val="00101FE3"/>
    <w:rsid w:val="001123E2"/>
    <w:rsid w:val="00116D95"/>
    <w:rsid w:val="00117C00"/>
    <w:rsid w:val="00134466"/>
    <w:rsid w:val="0015583B"/>
    <w:rsid w:val="0017546C"/>
    <w:rsid w:val="00194DE6"/>
    <w:rsid w:val="001A07D2"/>
    <w:rsid w:val="001A0EF5"/>
    <w:rsid w:val="001A5BFF"/>
    <w:rsid w:val="001B4D00"/>
    <w:rsid w:val="001C2119"/>
    <w:rsid w:val="001C7361"/>
    <w:rsid w:val="001D00F5"/>
    <w:rsid w:val="001D30FD"/>
    <w:rsid w:val="001E12D9"/>
    <w:rsid w:val="001E1939"/>
    <w:rsid w:val="001E4F56"/>
    <w:rsid w:val="0020733C"/>
    <w:rsid w:val="00211A53"/>
    <w:rsid w:val="002137F4"/>
    <w:rsid w:val="00213E0A"/>
    <w:rsid w:val="002233C2"/>
    <w:rsid w:val="0024224D"/>
    <w:rsid w:val="00245C09"/>
    <w:rsid w:val="00251BBC"/>
    <w:rsid w:val="00256404"/>
    <w:rsid w:val="00265068"/>
    <w:rsid w:val="00267D56"/>
    <w:rsid w:val="00281ABA"/>
    <w:rsid w:val="002849CD"/>
    <w:rsid w:val="002A42C9"/>
    <w:rsid w:val="002F1C4C"/>
    <w:rsid w:val="002F2378"/>
    <w:rsid w:val="00305260"/>
    <w:rsid w:val="00315E2C"/>
    <w:rsid w:val="003218C6"/>
    <w:rsid w:val="00335A2E"/>
    <w:rsid w:val="00340189"/>
    <w:rsid w:val="00347F0D"/>
    <w:rsid w:val="00351A86"/>
    <w:rsid w:val="00361CD1"/>
    <w:rsid w:val="0036428E"/>
    <w:rsid w:val="00380FEB"/>
    <w:rsid w:val="003916BC"/>
    <w:rsid w:val="00391EE0"/>
    <w:rsid w:val="003A12AE"/>
    <w:rsid w:val="003A3E74"/>
    <w:rsid w:val="003A4E91"/>
    <w:rsid w:val="003B479A"/>
    <w:rsid w:val="003D34BA"/>
    <w:rsid w:val="004164E5"/>
    <w:rsid w:val="004358FD"/>
    <w:rsid w:val="004735A1"/>
    <w:rsid w:val="00480A2F"/>
    <w:rsid w:val="004825F5"/>
    <w:rsid w:val="004B2EC5"/>
    <w:rsid w:val="004B2FDA"/>
    <w:rsid w:val="004B56D7"/>
    <w:rsid w:val="004D2A75"/>
    <w:rsid w:val="004E4C16"/>
    <w:rsid w:val="004F4834"/>
    <w:rsid w:val="004F70F3"/>
    <w:rsid w:val="00500D77"/>
    <w:rsid w:val="005028E9"/>
    <w:rsid w:val="00517164"/>
    <w:rsid w:val="00526697"/>
    <w:rsid w:val="0053048D"/>
    <w:rsid w:val="005561AE"/>
    <w:rsid w:val="00571B41"/>
    <w:rsid w:val="00576A8A"/>
    <w:rsid w:val="00586152"/>
    <w:rsid w:val="005A5394"/>
    <w:rsid w:val="005B64D2"/>
    <w:rsid w:val="005C42A5"/>
    <w:rsid w:val="005D058B"/>
    <w:rsid w:val="005D3387"/>
    <w:rsid w:val="005D345D"/>
    <w:rsid w:val="005E221F"/>
    <w:rsid w:val="00605C3C"/>
    <w:rsid w:val="00635767"/>
    <w:rsid w:val="006635D8"/>
    <w:rsid w:val="00666674"/>
    <w:rsid w:val="00691286"/>
    <w:rsid w:val="00692610"/>
    <w:rsid w:val="006B6C73"/>
    <w:rsid w:val="006D2729"/>
    <w:rsid w:val="006D4EEE"/>
    <w:rsid w:val="006F1CE5"/>
    <w:rsid w:val="007102DA"/>
    <w:rsid w:val="00712C4D"/>
    <w:rsid w:val="0072577E"/>
    <w:rsid w:val="00750AC6"/>
    <w:rsid w:val="00753D49"/>
    <w:rsid w:val="00755D57"/>
    <w:rsid w:val="00762BD4"/>
    <w:rsid w:val="007646F2"/>
    <w:rsid w:val="00785765"/>
    <w:rsid w:val="007B122C"/>
    <w:rsid w:val="007B13B9"/>
    <w:rsid w:val="007B5D52"/>
    <w:rsid w:val="007B79EE"/>
    <w:rsid w:val="007C3378"/>
    <w:rsid w:val="007D3A3D"/>
    <w:rsid w:val="007D6868"/>
    <w:rsid w:val="007E20EF"/>
    <w:rsid w:val="007F0112"/>
    <w:rsid w:val="007F1967"/>
    <w:rsid w:val="00803169"/>
    <w:rsid w:val="00807B8F"/>
    <w:rsid w:val="00837C48"/>
    <w:rsid w:val="0084552A"/>
    <w:rsid w:val="00855D77"/>
    <w:rsid w:val="00871051"/>
    <w:rsid w:val="0087573D"/>
    <w:rsid w:val="008818EC"/>
    <w:rsid w:val="00884958"/>
    <w:rsid w:val="008855D5"/>
    <w:rsid w:val="008A13DC"/>
    <w:rsid w:val="008B355E"/>
    <w:rsid w:val="008D26AD"/>
    <w:rsid w:val="008E0A30"/>
    <w:rsid w:val="008F3C90"/>
    <w:rsid w:val="00900D2D"/>
    <w:rsid w:val="00901F5E"/>
    <w:rsid w:val="00916A0A"/>
    <w:rsid w:val="009244CD"/>
    <w:rsid w:val="009347D9"/>
    <w:rsid w:val="00937151"/>
    <w:rsid w:val="00961182"/>
    <w:rsid w:val="00962EC0"/>
    <w:rsid w:val="00981B94"/>
    <w:rsid w:val="0099305A"/>
    <w:rsid w:val="009A2923"/>
    <w:rsid w:val="009C3164"/>
    <w:rsid w:val="009C7DFF"/>
    <w:rsid w:val="009E00DF"/>
    <w:rsid w:val="009E1FE9"/>
    <w:rsid w:val="009E4276"/>
    <w:rsid w:val="009E624E"/>
    <w:rsid w:val="009E75E0"/>
    <w:rsid w:val="00A07986"/>
    <w:rsid w:val="00A150BC"/>
    <w:rsid w:val="00A226F7"/>
    <w:rsid w:val="00A40510"/>
    <w:rsid w:val="00A42176"/>
    <w:rsid w:val="00A54DA1"/>
    <w:rsid w:val="00A73CFA"/>
    <w:rsid w:val="00A74C6F"/>
    <w:rsid w:val="00A779E6"/>
    <w:rsid w:val="00A8133B"/>
    <w:rsid w:val="00A97A2B"/>
    <w:rsid w:val="00AA1313"/>
    <w:rsid w:val="00AA5202"/>
    <w:rsid w:val="00AA76A6"/>
    <w:rsid w:val="00AB7655"/>
    <w:rsid w:val="00AC1B42"/>
    <w:rsid w:val="00AC2ACF"/>
    <w:rsid w:val="00AD619C"/>
    <w:rsid w:val="00AE1611"/>
    <w:rsid w:val="00AE2B2D"/>
    <w:rsid w:val="00AE4C8B"/>
    <w:rsid w:val="00AF2174"/>
    <w:rsid w:val="00AF311A"/>
    <w:rsid w:val="00AF4ADB"/>
    <w:rsid w:val="00B0085B"/>
    <w:rsid w:val="00B07995"/>
    <w:rsid w:val="00B164B5"/>
    <w:rsid w:val="00B207FC"/>
    <w:rsid w:val="00B2295A"/>
    <w:rsid w:val="00B25516"/>
    <w:rsid w:val="00B36A2C"/>
    <w:rsid w:val="00B4178B"/>
    <w:rsid w:val="00B52B36"/>
    <w:rsid w:val="00B60A34"/>
    <w:rsid w:val="00B73593"/>
    <w:rsid w:val="00B80305"/>
    <w:rsid w:val="00B94514"/>
    <w:rsid w:val="00B94669"/>
    <w:rsid w:val="00B95D55"/>
    <w:rsid w:val="00C3190A"/>
    <w:rsid w:val="00C34DC7"/>
    <w:rsid w:val="00C41958"/>
    <w:rsid w:val="00C55AB7"/>
    <w:rsid w:val="00C70317"/>
    <w:rsid w:val="00C75FA8"/>
    <w:rsid w:val="00C903EB"/>
    <w:rsid w:val="00C91067"/>
    <w:rsid w:val="00CA1185"/>
    <w:rsid w:val="00CA5CCE"/>
    <w:rsid w:val="00CB11A4"/>
    <w:rsid w:val="00CB229A"/>
    <w:rsid w:val="00CC4DF7"/>
    <w:rsid w:val="00CE4C7D"/>
    <w:rsid w:val="00D079FB"/>
    <w:rsid w:val="00D1197F"/>
    <w:rsid w:val="00D22207"/>
    <w:rsid w:val="00D2659C"/>
    <w:rsid w:val="00D420BD"/>
    <w:rsid w:val="00D45E75"/>
    <w:rsid w:val="00D5533F"/>
    <w:rsid w:val="00D55586"/>
    <w:rsid w:val="00D64EB8"/>
    <w:rsid w:val="00D7641F"/>
    <w:rsid w:val="00D818EA"/>
    <w:rsid w:val="00D819CB"/>
    <w:rsid w:val="00D940E0"/>
    <w:rsid w:val="00D94113"/>
    <w:rsid w:val="00D946D6"/>
    <w:rsid w:val="00DB2FC9"/>
    <w:rsid w:val="00DB7BE8"/>
    <w:rsid w:val="00DD4342"/>
    <w:rsid w:val="00DF602B"/>
    <w:rsid w:val="00DF7FFD"/>
    <w:rsid w:val="00E032AF"/>
    <w:rsid w:val="00E1174A"/>
    <w:rsid w:val="00E263D7"/>
    <w:rsid w:val="00E421BC"/>
    <w:rsid w:val="00E52C81"/>
    <w:rsid w:val="00E620D9"/>
    <w:rsid w:val="00E74E46"/>
    <w:rsid w:val="00EA5753"/>
    <w:rsid w:val="00EA6A89"/>
    <w:rsid w:val="00EB54F6"/>
    <w:rsid w:val="00EC342D"/>
    <w:rsid w:val="00EC3EBE"/>
    <w:rsid w:val="00EE1556"/>
    <w:rsid w:val="00EE3559"/>
    <w:rsid w:val="00EF2003"/>
    <w:rsid w:val="00F01127"/>
    <w:rsid w:val="00F17AC1"/>
    <w:rsid w:val="00F34D5F"/>
    <w:rsid w:val="00F502D9"/>
    <w:rsid w:val="00F56582"/>
    <w:rsid w:val="00F61B5E"/>
    <w:rsid w:val="00F66558"/>
    <w:rsid w:val="00F77320"/>
    <w:rsid w:val="00F929A3"/>
    <w:rsid w:val="00F94D3F"/>
    <w:rsid w:val="00F976CB"/>
    <w:rsid w:val="00FA10FF"/>
    <w:rsid w:val="00FA3974"/>
    <w:rsid w:val="00FC1EDB"/>
    <w:rsid w:val="00FC6D01"/>
    <w:rsid w:val="00FD4482"/>
    <w:rsid w:val="00FE0FE2"/>
    <w:rsid w:val="00FE2931"/>
    <w:rsid w:val="00FF49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1C7"/>
    <w:pPr>
      <w:spacing w:after="200" w:line="276" w:lineRule="auto"/>
    </w:pPr>
    <w:rPr>
      <w:sz w:val="22"/>
      <w:szCs w:val="22"/>
    </w:rPr>
  </w:style>
  <w:style w:type="paragraph" w:styleId="Heading1">
    <w:name w:val="heading 1"/>
    <w:basedOn w:val="Normal"/>
    <w:next w:val="Normal"/>
    <w:link w:val="Heading1Char"/>
    <w:uiPriority w:val="9"/>
    <w:qFormat/>
    <w:rsid w:val="00275729"/>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275729"/>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275729"/>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275729"/>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27572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27572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275729"/>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27572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27572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729"/>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275729"/>
    <w:rPr>
      <w:color w:val="808080"/>
    </w:rPr>
  </w:style>
  <w:style w:type="paragraph" w:styleId="BalloonText">
    <w:name w:val="Balloon Text"/>
    <w:basedOn w:val="Normal"/>
    <w:link w:val="BalloonTextChar"/>
    <w:uiPriority w:val="99"/>
    <w:semiHidden/>
    <w:unhideWhenUsed/>
    <w:rsid w:val="00275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729"/>
    <w:rPr>
      <w:rFonts w:ascii="Tahoma" w:hAnsi="Tahoma" w:cs="Tahoma"/>
      <w:sz w:val="16"/>
      <w:szCs w:val="16"/>
    </w:rPr>
  </w:style>
  <w:style w:type="character" w:customStyle="1" w:styleId="Heading1Char">
    <w:name w:val="Heading 1 Char"/>
    <w:basedOn w:val="DefaultParagraphFont"/>
    <w:link w:val="Heading1"/>
    <w:uiPriority w:val="9"/>
    <w:rsid w:val="0027572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27572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275729"/>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27572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27572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27572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27572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27572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275729"/>
    <w:rPr>
      <w:rFonts w:ascii="Cambria" w:eastAsia="Times New Roman" w:hAnsi="Cambria" w:cs="Times New Roman"/>
      <w:i/>
      <w:iCs/>
      <w:color w:val="404040"/>
      <w:sz w:val="20"/>
      <w:szCs w:val="20"/>
    </w:rPr>
  </w:style>
  <w:style w:type="paragraph" w:styleId="ListParagraph">
    <w:name w:val="List Paragraph"/>
    <w:basedOn w:val="Normal"/>
    <w:uiPriority w:val="34"/>
    <w:qFormat/>
    <w:rsid w:val="00275729"/>
    <w:pPr>
      <w:ind w:left="720"/>
      <w:contextualSpacing/>
    </w:pPr>
  </w:style>
  <w:style w:type="table" w:styleId="TableGrid">
    <w:name w:val="Table Grid"/>
    <w:basedOn w:val="TableNormal"/>
    <w:uiPriority w:val="59"/>
    <w:rsid w:val="00FB65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190479"/>
    <w:rPr>
      <w:i/>
      <w:iCs/>
    </w:rPr>
  </w:style>
  <w:style w:type="paragraph" w:styleId="Header">
    <w:name w:val="header"/>
    <w:basedOn w:val="Normal"/>
    <w:link w:val="HeaderChar"/>
    <w:uiPriority w:val="99"/>
    <w:semiHidden/>
    <w:unhideWhenUsed/>
    <w:rsid w:val="009C5C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5C0D"/>
  </w:style>
  <w:style w:type="paragraph" w:styleId="Footer">
    <w:name w:val="footer"/>
    <w:basedOn w:val="Normal"/>
    <w:link w:val="FooterChar"/>
    <w:uiPriority w:val="99"/>
    <w:unhideWhenUsed/>
    <w:rsid w:val="009C5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C0D"/>
  </w:style>
  <w:style w:type="character" w:styleId="FollowedHyperlink">
    <w:name w:val="FollowedHyperlink"/>
    <w:basedOn w:val="DefaultParagraphFont"/>
    <w:uiPriority w:val="99"/>
    <w:semiHidden/>
    <w:unhideWhenUsed/>
    <w:rsid w:val="00263E06"/>
    <w:rPr>
      <w:color w:val="800080"/>
      <w:u w:val="single"/>
    </w:rPr>
  </w:style>
  <w:style w:type="numbering" w:customStyle="1" w:styleId="Method">
    <w:name w:val="Method"/>
    <w:uiPriority w:val="99"/>
    <w:rsid w:val="003D7363"/>
    <w:pPr>
      <w:numPr>
        <w:numId w:val="17"/>
      </w:numPr>
    </w:pPr>
  </w:style>
  <w:style w:type="character" w:customStyle="1" w:styleId="SOAPTitle">
    <w:name w:val="SOAP Title"/>
    <w:basedOn w:val="DefaultParagraphFont"/>
    <w:uiPriority w:val="1"/>
    <w:qFormat/>
    <w:rsid w:val="001D214E"/>
    <w:rPr>
      <w:smallCaps/>
      <w:spacing w:val="20"/>
    </w:rPr>
  </w:style>
  <w:style w:type="paragraph" w:customStyle="1" w:styleId="SOAPTitleCollegeName">
    <w:name w:val="SOAP Title College Name"/>
    <w:basedOn w:val="Normal"/>
    <w:qFormat/>
    <w:rsid w:val="00BD7BB6"/>
    <w:pPr>
      <w:spacing w:after="0"/>
      <w:jc w:val="center"/>
    </w:pPr>
    <w:rPr>
      <w:b/>
      <w:sz w:val="24"/>
    </w:rPr>
  </w:style>
  <w:style w:type="character" w:customStyle="1" w:styleId="SOAPTitleCollegeName2">
    <w:name w:val="SOAP Title College Name2"/>
    <w:basedOn w:val="DefaultParagraphFont"/>
    <w:uiPriority w:val="1"/>
    <w:rsid w:val="00BD7BB6"/>
    <w:rPr>
      <w:rFonts w:ascii="Calibri" w:hAnsi="Calibri"/>
      <w:b/>
      <w:sz w:val="24"/>
    </w:rPr>
  </w:style>
  <w:style w:type="paragraph" w:styleId="FootnoteText">
    <w:name w:val="footnote text"/>
    <w:basedOn w:val="Normal"/>
    <w:semiHidden/>
    <w:rsid w:val="0034516E"/>
    <w:rPr>
      <w:sz w:val="20"/>
      <w:szCs w:val="20"/>
    </w:rPr>
  </w:style>
  <w:style w:type="character" w:styleId="FootnoteReference">
    <w:name w:val="footnote reference"/>
    <w:basedOn w:val="DefaultParagraphFont"/>
    <w:semiHidden/>
    <w:rsid w:val="0034516E"/>
    <w:rPr>
      <w:vertAlign w:val="superscript"/>
    </w:rPr>
  </w:style>
  <w:style w:type="paragraph" w:styleId="BodyText">
    <w:name w:val="Body Text"/>
    <w:basedOn w:val="Normal"/>
    <w:rsid w:val="00BB1B01"/>
    <w:pPr>
      <w:spacing w:after="0" w:line="240" w:lineRule="auto"/>
    </w:pPr>
    <w:rPr>
      <w:rFonts w:ascii="Times New Roman" w:eastAsia="Times New Roman" w:hAnsi="Times New Roman"/>
      <w:sz w:val="24"/>
      <w:szCs w:val="24"/>
    </w:rPr>
  </w:style>
  <w:style w:type="paragraph" w:customStyle="1" w:styleId="ColorfulList-Accent11">
    <w:name w:val="Colorful List - Accent 11"/>
    <w:basedOn w:val="Normal"/>
    <w:rsid w:val="004E4C16"/>
    <w:pPr>
      <w:spacing w:after="0" w:line="240" w:lineRule="auto"/>
      <w:ind w:left="720"/>
      <w:contextualSpacing/>
    </w:pPr>
    <w:rPr>
      <w:rFonts w:ascii="Times New Roman" w:eastAsia="MS Mincho" w:hAnsi="Times New Roman"/>
      <w:sz w:val="24"/>
      <w:szCs w:val="24"/>
    </w:rPr>
  </w:style>
  <w:style w:type="paragraph" w:styleId="BodyText3">
    <w:name w:val="Body Text 3"/>
    <w:basedOn w:val="Normal"/>
    <w:rsid w:val="008855D5"/>
    <w:pPr>
      <w:spacing w:after="0" w:line="240" w:lineRule="auto"/>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639504857">
      <w:bodyDiv w:val="1"/>
      <w:marLeft w:val="0"/>
      <w:marRight w:val="0"/>
      <w:marTop w:val="0"/>
      <w:marBottom w:val="15"/>
      <w:divBdr>
        <w:top w:val="none" w:sz="0" w:space="0" w:color="auto"/>
        <w:left w:val="none" w:sz="0" w:space="0" w:color="auto"/>
        <w:bottom w:val="none" w:sz="0" w:space="0" w:color="auto"/>
        <w:right w:val="none" w:sz="0" w:space="0" w:color="auto"/>
      </w:divBdr>
      <w:divsChild>
        <w:div w:id="1224636976">
          <w:marLeft w:val="0"/>
          <w:marRight w:val="0"/>
          <w:marTop w:val="0"/>
          <w:marBottom w:val="0"/>
          <w:divBdr>
            <w:top w:val="none" w:sz="0" w:space="0" w:color="auto"/>
            <w:left w:val="none" w:sz="0" w:space="0" w:color="auto"/>
            <w:bottom w:val="none" w:sz="0" w:space="0" w:color="auto"/>
            <w:right w:val="none" w:sz="0" w:space="0" w:color="auto"/>
          </w:divBdr>
          <w:divsChild>
            <w:div w:id="920259193">
              <w:marLeft w:val="0"/>
              <w:marRight w:val="0"/>
              <w:marTop w:val="0"/>
              <w:marBottom w:val="150"/>
              <w:divBdr>
                <w:top w:val="none" w:sz="0" w:space="0" w:color="auto"/>
                <w:left w:val="none" w:sz="0" w:space="0" w:color="auto"/>
                <w:bottom w:val="none" w:sz="0" w:space="0" w:color="auto"/>
                <w:right w:val="none" w:sz="0" w:space="0" w:color="auto"/>
              </w:divBdr>
              <w:divsChild>
                <w:div w:id="152769572">
                  <w:marLeft w:val="0"/>
                  <w:marRight w:val="0"/>
                  <w:marTop w:val="0"/>
                  <w:marBottom w:val="0"/>
                  <w:divBdr>
                    <w:top w:val="none" w:sz="0" w:space="0" w:color="auto"/>
                    <w:left w:val="none" w:sz="0" w:space="0" w:color="auto"/>
                    <w:bottom w:val="none" w:sz="0" w:space="0" w:color="auto"/>
                    <w:right w:val="none" w:sz="0" w:space="0" w:color="auto"/>
                  </w:divBdr>
                  <w:divsChild>
                    <w:div w:id="70322080">
                      <w:marLeft w:val="0"/>
                      <w:marRight w:val="0"/>
                      <w:marTop w:val="0"/>
                      <w:marBottom w:val="0"/>
                      <w:divBdr>
                        <w:top w:val="none" w:sz="0" w:space="0" w:color="auto"/>
                        <w:left w:val="none" w:sz="0" w:space="0" w:color="auto"/>
                        <w:bottom w:val="none" w:sz="0" w:space="0" w:color="auto"/>
                        <w:right w:val="none" w:sz="0" w:space="0" w:color="auto"/>
                      </w:divBdr>
                      <w:divsChild>
                        <w:div w:id="1525050866">
                          <w:marLeft w:val="3000"/>
                          <w:marRight w:val="3000"/>
                          <w:marTop w:val="0"/>
                          <w:marBottom w:val="0"/>
                          <w:divBdr>
                            <w:top w:val="none" w:sz="0" w:space="0" w:color="auto"/>
                            <w:left w:val="none" w:sz="0" w:space="0" w:color="auto"/>
                            <w:bottom w:val="none" w:sz="0" w:space="0" w:color="auto"/>
                            <w:right w:val="none" w:sz="0" w:space="0" w:color="auto"/>
                          </w:divBdr>
                          <w:divsChild>
                            <w:div w:id="8283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031163">
      <w:bodyDiv w:val="1"/>
      <w:marLeft w:val="0"/>
      <w:marRight w:val="0"/>
      <w:marTop w:val="0"/>
      <w:marBottom w:val="0"/>
      <w:divBdr>
        <w:top w:val="none" w:sz="0" w:space="0" w:color="auto"/>
        <w:left w:val="none" w:sz="0" w:space="0" w:color="auto"/>
        <w:bottom w:val="none" w:sz="0" w:space="0" w:color="auto"/>
        <w:right w:val="none" w:sz="0" w:space="0" w:color="auto"/>
      </w:divBdr>
      <w:divsChild>
        <w:div w:id="1162162451">
          <w:marLeft w:val="0"/>
          <w:marRight w:val="0"/>
          <w:marTop w:val="0"/>
          <w:marBottom w:val="0"/>
          <w:divBdr>
            <w:top w:val="none" w:sz="0" w:space="0" w:color="auto"/>
            <w:left w:val="none" w:sz="0" w:space="0" w:color="auto"/>
            <w:bottom w:val="none" w:sz="0" w:space="0" w:color="auto"/>
            <w:right w:val="none" w:sz="0" w:space="0" w:color="auto"/>
          </w:divBdr>
          <w:divsChild>
            <w:div w:id="1035228992">
              <w:marLeft w:val="0"/>
              <w:marRight w:val="0"/>
              <w:marTop w:val="0"/>
              <w:marBottom w:val="0"/>
              <w:divBdr>
                <w:top w:val="none" w:sz="0" w:space="0" w:color="auto"/>
                <w:left w:val="none" w:sz="0" w:space="0" w:color="auto"/>
                <w:bottom w:val="none" w:sz="0" w:space="0" w:color="auto"/>
                <w:right w:val="none" w:sz="0" w:space="0" w:color="auto"/>
              </w:divBdr>
              <w:divsChild>
                <w:div w:id="10305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9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ernandez\Application%20Data\Microsoft\Templates\SOAP%20TEMPLATE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BA603-B7FB-4F08-BB12-EBEB42FB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SOAP TEMPLATE4</Template>
  <TotalTime>93</TotalTime>
  <Pages>8</Pages>
  <Words>3515</Words>
  <Characters>20039</Characters>
  <Application>Microsoft Office Word</Application>
  <DocSecurity>0</DocSecurity>
  <Lines>166</Lines>
  <Paragraphs>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ENTER DEPARTMENT NAME</vt:lpstr>
      <vt:lpstr>ENTER DEPARTMENT NAME</vt:lpstr>
    </vt:vector>
  </TitlesOfParts>
  <Company/>
  <LinksUpToDate>false</LinksUpToDate>
  <CharactersWithSpaces>23507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DEPARTMENT NAME</dc:title>
  <dc:creator>Marie Tongson-Fernandez</dc:creator>
  <cp:lastModifiedBy>gloria</cp:lastModifiedBy>
  <cp:revision>3</cp:revision>
  <cp:lastPrinted>2018-03-16T06:51:00Z</cp:lastPrinted>
  <dcterms:created xsi:type="dcterms:W3CDTF">2017-04-15T07:37:00Z</dcterms:created>
  <dcterms:modified xsi:type="dcterms:W3CDTF">2018-03-16T08:24:00Z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