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CF372" w14:textId="77777777" w:rsidR="00265E2F" w:rsidRPr="00071011" w:rsidRDefault="00265E2F" w:rsidP="00265E2F">
      <w:pPr>
        <w:pStyle w:val="ColorfulList-Accent11"/>
        <w:ind w:left="0"/>
        <w:rPr>
          <w:rFonts w:ascii="Bookman Old Style" w:hAnsi="Bookman Old Style"/>
          <w:szCs w:val="24"/>
        </w:rPr>
      </w:pPr>
      <w:r w:rsidRPr="00071011">
        <w:rPr>
          <w:rFonts w:ascii="Bookman Old Style" w:hAnsi="Bookman Old Style"/>
          <w:szCs w:val="24"/>
        </w:rPr>
        <w:t>MINUTES OF THE GENERAL EDUCATION COMMITTEE</w:t>
      </w:r>
    </w:p>
    <w:p w14:paraId="72C45233" w14:textId="77777777" w:rsidR="00265E2F" w:rsidRPr="00071011" w:rsidRDefault="00265E2F" w:rsidP="00265E2F">
      <w:pPr>
        <w:pStyle w:val="ColorfulList-Accent11"/>
        <w:ind w:left="0"/>
        <w:rPr>
          <w:rFonts w:ascii="Bookman Old Style" w:hAnsi="Bookman Old Style"/>
          <w:szCs w:val="24"/>
        </w:rPr>
      </w:pPr>
      <w:r w:rsidRPr="00071011">
        <w:rPr>
          <w:rFonts w:ascii="Bookman Old Style" w:hAnsi="Bookman Old Style"/>
          <w:szCs w:val="24"/>
        </w:rPr>
        <w:t>CALIFORNIA STATE UNIVERSITY, FRESNO</w:t>
      </w:r>
    </w:p>
    <w:p w14:paraId="70925D0B" w14:textId="77777777" w:rsidR="00265E2F" w:rsidRPr="00071011" w:rsidRDefault="00265E2F" w:rsidP="00265E2F">
      <w:pPr>
        <w:pStyle w:val="ColorfulList-Accent11"/>
        <w:ind w:left="0"/>
        <w:rPr>
          <w:rFonts w:ascii="Bookman Old Style" w:hAnsi="Bookman Old Style"/>
          <w:szCs w:val="24"/>
        </w:rPr>
      </w:pPr>
      <w:r w:rsidRPr="00071011">
        <w:rPr>
          <w:rFonts w:ascii="Bookman Old Style" w:hAnsi="Bookman Old Style"/>
          <w:szCs w:val="24"/>
        </w:rPr>
        <w:t>5200 N. Barton Avenue, M/S ML 34</w:t>
      </w:r>
    </w:p>
    <w:p w14:paraId="3A086C34" w14:textId="77777777" w:rsidR="00265E2F" w:rsidRPr="00071011" w:rsidRDefault="00265E2F" w:rsidP="00265E2F">
      <w:pPr>
        <w:pStyle w:val="ColorfulList-Accent11"/>
        <w:ind w:left="0"/>
        <w:rPr>
          <w:rFonts w:ascii="Bookman Old Style" w:hAnsi="Bookman Old Style"/>
          <w:szCs w:val="24"/>
        </w:rPr>
      </w:pPr>
      <w:r w:rsidRPr="00071011">
        <w:rPr>
          <w:rFonts w:ascii="Bookman Old Style" w:hAnsi="Bookman Old Style"/>
          <w:szCs w:val="24"/>
        </w:rPr>
        <w:t>Fresno, California 93740-8014</w:t>
      </w:r>
    </w:p>
    <w:p w14:paraId="702BCE72" w14:textId="77777777" w:rsidR="00265E2F" w:rsidRPr="00071011" w:rsidRDefault="00265E2F" w:rsidP="00265E2F">
      <w:pPr>
        <w:pStyle w:val="ColorfulList-Accent11"/>
        <w:ind w:left="0"/>
        <w:rPr>
          <w:rFonts w:ascii="Bookman Old Style" w:hAnsi="Bookman Old Style"/>
          <w:szCs w:val="24"/>
        </w:rPr>
      </w:pPr>
      <w:r w:rsidRPr="00071011">
        <w:rPr>
          <w:rFonts w:ascii="Bookman Old Style" w:hAnsi="Bookman Old Style"/>
          <w:szCs w:val="24"/>
        </w:rPr>
        <w:t>Office of the Academic Senate</w:t>
      </w:r>
    </w:p>
    <w:p w14:paraId="5B9BD729" w14:textId="77777777" w:rsidR="00265E2F" w:rsidRPr="00071011" w:rsidRDefault="00265E2F" w:rsidP="00265E2F">
      <w:pPr>
        <w:pStyle w:val="ColorfulList-Accent11"/>
        <w:ind w:left="0"/>
        <w:rPr>
          <w:rFonts w:ascii="Bookman Old Style" w:hAnsi="Bookman Old Style"/>
          <w:szCs w:val="24"/>
        </w:rPr>
      </w:pPr>
    </w:p>
    <w:p w14:paraId="049A2188" w14:textId="4955738F" w:rsidR="00265E2F" w:rsidRPr="00071011" w:rsidRDefault="00265E2F" w:rsidP="00265E2F">
      <w:pPr>
        <w:pStyle w:val="ColorfulList-Accent11"/>
        <w:ind w:left="0"/>
        <w:rPr>
          <w:rFonts w:ascii="Bookman Old Style" w:hAnsi="Bookman Old Style"/>
          <w:szCs w:val="24"/>
        </w:rPr>
      </w:pPr>
      <w:r w:rsidRPr="00071011">
        <w:rPr>
          <w:rFonts w:ascii="Bookman Old Style" w:hAnsi="Bookman Old Style"/>
          <w:szCs w:val="24"/>
        </w:rPr>
        <w:t>Phone: (559) 278-2743</w:t>
      </w:r>
      <w:r w:rsidRPr="00071011">
        <w:rPr>
          <w:rFonts w:ascii="Bookman Old Style" w:hAnsi="Bookman Old Style"/>
          <w:szCs w:val="24"/>
        </w:rPr>
        <w:tab/>
      </w:r>
      <w:r w:rsidRPr="00071011">
        <w:rPr>
          <w:rFonts w:ascii="Bookman Old Style" w:hAnsi="Bookman Old Style"/>
          <w:szCs w:val="24"/>
        </w:rPr>
        <w:tab/>
      </w:r>
      <w:r w:rsidRPr="00071011">
        <w:rPr>
          <w:rFonts w:ascii="Bookman Old Style" w:hAnsi="Bookman Old Style"/>
          <w:szCs w:val="24"/>
        </w:rPr>
        <w:tab/>
      </w:r>
      <w:r w:rsidRPr="00071011">
        <w:rPr>
          <w:rFonts w:ascii="Bookman Old Style" w:hAnsi="Bookman Old Style"/>
          <w:szCs w:val="24"/>
        </w:rPr>
        <w:tab/>
      </w:r>
      <w:r w:rsidRPr="00071011">
        <w:rPr>
          <w:rFonts w:ascii="Bookman Old Style" w:hAnsi="Bookman Old Style"/>
          <w:szCs w:val="24"/>
        </w:rPr>
        <w:tab/>
      </w:r>
      <w:r>
        <w:rPr>
          <w:rFonts w:ascii="Bookman Old Style" w:hAnsi="Bookman Old Style"/>
          <w:szCs w:val="24"/>
        </w:rPr>
        <w:tab/>
      </w:r>
      <w:r w:rsidRPr="00071011">
        <w:rPr>
          <w:rFonts w:ascii="Bookman Old Style" w:hAnsi="Bookman Old Style"/>
          <w:szCs w:val="24"/>
        </w:rPr>
        <w:t>Fax: (559) 278-5745</w:t>
      </w:r>
    </w:p>
    <w:p w14:paraId="5645F24A" w14:textId="77777777" w:rsidR="00265E2F" w:rsidRDefault="00265E2F">
      <w:pPr>
        <w:ind w:left="720"/>
        <w:jc w:val="center"/>
        <w:rPr>
          <w:rFonts w:ascii="Bookman Old Style" w:eastAsia="Times New Roman" w:hAnsi="Bookman Old Style" w:cs="Times New Roman"/>
          <w:b/>
        </w:rPr>
      </w:pPr>
    </w:p>
    <w:p w14:paraId="40596A5B" w14:textId="77777777" w:rsidR="00C82E48" w:rsidRPr="00265E2F" w:rsidRDefault="004E47E8" w:rsidP="00265E2F">
      <w:pPr>
        <w:rPr>
          <w:rFonts w:ascii="Bookman Old Style" w:eastAsia="Times New Roman" w:hAnsi="Bookman Old Style" w:cs="Times New Roman"/>
        </w:rPr>
      </w:pPr>
      <w:r w:rsidRPr="00265E2F">
        <w:rPr>
          <w:rFonts w:ascii="Bookman Old Style" w:eastAsia="Times New Roman" w:hAnsi="Bookman Old Style" w:cs="Times New Roman"/>
        </w:rPr>
        <w:t>Friday, September 27, 2019</w:t>
      </w:r>
    </w:p>
    <w:p w14:paraId="02E25BAC" w14:textId="77777777" w:rsidR="00265E2F" w:rsidRDefault="00265E2F">
      <w:pPr>
        <w:ind w:left="720"/>
        <w:jc w:val="center"/>
        <w:rPr>
          <w:rFonts w:ascii="Bookman Old Style" w:eastAsia="Times New Roman" w:hAnsi="Bookman Old Style" w:cs="Times New Roman"/>
        </w:rPr>
      </w:pPr>
    </w:p>
    <w:p w14:paraId="74C7CE81" w14:textId="77777777" w:rsidR="00265E2F" w:rsidRDefault="00265E2F">
      <w:pPr>
        <w:ind w:left="720"/>
        <w:jc w:val="center"/>
        <w:rPr>
          <w:rFonts w:ascii="Bookman Old Style" w:eastAsia="Times New Roman" w:hAnsi="Bookman Old Style" w:cs="Times New Roman"/>
        </w:rPr>
      </w:pPr>
    </w:p>
    <w:p w14:paraId="41520737" w14:textId="40E38DE8" w:rsidR="00C82E48" w:rsidRPr="00265E2F" w:rsidRDefault="004E47E8">
      <w:pPr>
        <w:ind w:left="720"/>
        <w:jc w:val="center"/>
        <w:rPr>
          <w:rFonts w:ascii="Bookman Old Style" w:eastAsia="Times New Roman" w:hAnsi="Bookman Old Style" w:cs="Times New Roman"/>
          <w:b/>
        </w:rPr>
      </w:pPr>
      <w:r w:rsidRPr="00265E2F">
        <w:rPr>
          <w:rFonts w:ascii="Bookman Old Style" w:eastAsia="Times New Roman" w:hAnsi="Bookman Old Style" w:cs="Times New Roman"/>
          <w:b/>
        </w:rPr>
        <w:t>HML 4115 (</w:t>
      </w:r>
      <w:proofErr w:type="spellStart"/>
      <w:r w:rsidRPr="00265E2F">
        <w:rPr>
          <w:rFonts w:ascii="Bookman Old Style" w:eastAsia="Times New Roman" w:hAnsi="Bookman Old Style" w:cs="Times New Roman"/>
          <w:b/>
        </w:rPr>
        <w:t>Haak</w:t>
      </w:r>
      <w:proofErr w:type="spellEnd"/>
      <w:r w:rsidRPr="00265E2F">
        <w:rPr>
          <w:rFonts w:ascii="Bookman Old Style" w:eastAsia="Times New Roman" w:hAnsi="Bookman Old Style" w:cs="Times New Roman"/>
          <w:b/>
        </w:rPr>
        <w:t xml:space="preserve"> conference room)</w:t>
      </w:r>
    </w:p>
    <w:p w14:paraId="02EBA0E0"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w:t>
      </w:r>
    </w:p>
    <w:p w14:paraId="24876753" w14:textId="77777777" w:rsidR="00C82E48" w:rsidRPr="00265E2F" w:rsidRDefault="004E47E8" w:rsidP="00265E2F">
      <w:pPr>
        <w:ind w:left="720"/>
        <w:rPr>
          <w:rFonts w:ascii="Bookman Old Style" w:eastAsia="Times New Roman" w:hAnsi="Bookman Old Style" w:cs="Times New Roman"/>
        </w:rPr>
      </w:pPr>
      <w:r w:rsidRPr="00265E2F">
        <w:rPr>
          <w:rFonts w:ascii="Bookman Old Style" w:eastAsia="Times New Roman" w:hAnsi="Bookman Old Style" w:cs="Times New Roman"/>
        </w:rPr>
        <w:t xml:space="preserve"> </w:t>
      </w:r>
    </w:p>
    <w:p w14:paraId="7993AC99" w14:textId="77777777" w:rsidR="00C82E48" w:rsidRPr="00265E2F" w:rsidRDefault="004E47E8" w:rsidP="00265E2F">
      <w:pPr>
        <w:ind w:left="720"/>
        <w:rPr>
          <w:rFonts w:ascii="Bookman Old Style" w:eastAsia="Times New Roman" w:hAnsi="Bookman Old Style" w:cs="Times New Roman"/>
        </w:rPr>
      </w:pPr>
      <w:r w:rsidRPr="00265E2F">
        <w:rPr>
          <w:rFonts w:ascii="Bookman Old Style" w:eastAsia="Times New Roman" w:hAnsi="Bookman Old Style" w:cs="Times New Roman"/>
        </w:rPr>
        <w:t>1.</w:t>
      </w:r>
      <w:r w:rsidRPr="00265E2F">
        <w:rPr>
          <w:rFonts w:ascii="Bookman Old Style" w:eastAsia="Times New Roman" w:hAnsi="Bookman Old Style" w:cs="Times New Roman"/>
          <w:sz w:val="14"/>
          <w:szCs w:val="14"/>
        </w:rPr>
        <w:t xml:space="preserve">          </w:t>
      </w:r>
      <w:r w:rsidRPr="00265E2F">
        <w:rPr>
          <w:rFonts w:ascii="Bookman Old Style" w:eastAsia="Times New Roman" w:hAnsi="Bookman Old Style" w:cs="Times New Roman"/>
          <w:sz w:val="14"/>
          <w:szCs w:val="14"/>
        </w:rPr>
        <w:tab/>
      </w:r>
      <w:r w:rsidRPr="00265E2F">
        <w:rPr>
          <w:rFonts w:ascii="Bookman Old Style" w:eastAsia="Times New Roman" w:hAnsi="Bookman Old Style" w:cs="Times New Roman"/>
        </w:rPr>
        <w:t>Approval of Agenda</w:t>
      </w:r>
    </w:p>
    <w:p w14:paraId="31516B6F" w14:textId="77777777" w:rsidR="00C82E48" w:rsidRPr="00265E2F" w:rsidRDefault="004E47E8" w:rsidP="00265E2F">
      <w:pPr>
        <w:ind w:left="720"/>
        <w:rPr>
          <w:rFonts w:ascii="Bookman Old Style" w:eastAsia="Times New Roman" w:hAnsi="Bookman Old Style" w:cs="Times New Roman"/>
        </w:rPr>
      </w:pPr>
      <w:r w:rsidRPr="00265E2F">
        <w:rPr>
          <w:rFonts w:ascii="Bookman Old Style" w:eastAsia="Times New Roman" w:hAnsi="Bookman Old Style" w:cs="Times New Roman"/>
        </w:rPr>
        <w:t>2.</w:t>
      </w:r>
      <w:r w:rsidRPr="00265E2F">
        <w:rPr>
          <w:rFonts w:ascii="Bookman Old Style" w:eastAsia="Times New Roman" w:hAnsi="Bookman Old Style" w:cs="Times New Roman"/>
          <w:sz w:val="14"/>
          <w:szCs w:val="14"/>
        </w:rPr>
        <w:t xml:space="preserve">          </w:t>
      </w:r>
      <w:r w:rsidRPr="00265E2F">
        <w:rPr>
          <w:rFonts w:ascii="Bookman Old Style" w:eastAsia="Times New Roman" w:hAnsi="Bookman Old Style" w:cs="Times New Roman"/>
          <w:sz w:val="14"/>
          <w:szCs w:val="14"/>
        </w:rPr>
        <w:tab/>
      </w:r>
      <w:r w:rsidRPr="00265E2F">
        <w:rPr>
          <w:rFonts w:ascii="Bookman Old Style" w:eastAsia="Times New Roman" w:hAnsi="Bookman Old Style" w:cs="Times New Roman"/>
        </w:rPr>
        <w:t>Approval of Minutes</w:t>
      </w:r>
    </w:p>
    <w:p w14:paraId="1B9352EC" w14:textId="23E9A461" w:rsidR="00C82E48" w:rsidRPr="00265E2F" w:rsidRDefault="004E47E8" w:rsidP="00265E2F">
      <w:pPr>
        <w:ind w:left="720"/>
        <w:rPr>
          <w:rFonts w:ascii="Bookman Old Style" w:eastAsia="Times New Roman" w:hAnsi="Bookman Old Style" w:cs="Times New Roman"/>
        </w:rPr>
      </w:pPr>
      <w:r w:rsidRPr="00265E2F">
        <w:rPr>
          <w:rFonts w:ascii="Bookman Old Style" w:eastAsia="Times New Roman" w:hAnsi="Bookman Old Style" w:cs="Times New Roman"/>
        </w:rPr>
        <w:t>3.</w:t>
      </w:r>
      <w:r w:rsidR="00265E2F">
        <w:rPr>
          <w:rFonts w:ascii="Bookman Old Style" w:eastAsia="Times New Roman" w:hAnsi="Bookman Old Style" w:cs="Times New Roman"/>
        </w:rPr>
        <w:tab/>
      </w:r>
      <w:r w:rsidRPr="00265E2F">
        <w:rPr>
          <w:rFonts w:ascii="Bookman Old Style" w:eastAsia="Times New Roman" w:hAnsi="Bookman Old Style" w:cs="Times New Roman"/>
        </w:rPr>
        <w:t>Communications and Announcements</w:t>
      </w:r>
    </w:p>
    <w:p w14:paraId="7DE0FA27" w14:textId="77777777" w:rsidR="00C82E48" w:rsidRPr="00265E2F" w:rsidRDefault="004E47E8" w:rsidP="00265E2F">
      <w:pPr>
        <w:ind w:left="2160"/>
        <w:rPr>
          <w:rFonts w:ascii="Bookman Old Style" w:eastAsia="Times New Roman" w:hAnsi="Bookman Old Style" w:cs="Times New Roman"/>
        </w:rPr>
      </w:pPr>
      <w:proofErr w:type="gramStart"/>
      <w:r w:rsidRPr="00265E2F">
        <w:rPr>
          <w:rFonts w:ascii="Bookman Old Style" w:eastAsia="Times New Roman" w:hAnsi="Bookman Old Style" w:cs="Times New Roman"/>
        </w:rPr>
        <w:t>a</w:t>
      </w:r>
      <w:proofErr w:type="gramEnd"/>
      <w:r w:rsidRPr="00265E2F">
        <w:rPr>
          <w:rFonts w:ascii="Bookman Old Style" w:eastAsia="Times New Roman" w:hAnsi="Bookman Old Style" w:cs="Times New Roman"/>
        </w:rPr>
        <w:t>.</w:t>
      </w:r>
      <w:r w:rsidRPr="00265E2F">
        <w:rPr>
          <w:rFonts w:ascii="Bookman Old Style" w:eastAsia="Times New Roman" w:hAnsi="Bookman Old Style" w:cs="Times New Roman"/>
          <w:sz w:val="14"/>
          <w:szCs w:val="14"/>
        </w:rPr>
        <w:t xml:space="preserve">           </w:t>
      </w:r>
      <w:r w:rsidRPr="00265E2F">
        <w:rPr>
          <w:rFonts w:ascii="Bookman Old Style" w:eastAsia="Times New Roman" w:hAnsi="Bookman Old Style" w:cs="Times New Roman"/>
          <w:sz w:val="14"/>
          <w:szCs w:val="14"/>
        </w:rPr>
        <w:tab/>
      </w:r>
      <w:r w:rsidRPr="00265E2F">
        <w:rPr>
          <w:rFonts w:ascii="Bookman Old Style" w:eastAsia="Times New Roman" w:hAnsi="Bookman Old Style" w:cs="Times New Roman"/>
        </w:rPr>
        <w:t>GE Area B4 Transfer Credit (Update)</w:t>
      </w:r>
    </w:p>
    <w:p w14:paraId="3AE9A2E1" w14:textId="77777777" w:rsidR="00C82E48" w:rsidRPr="00265E2F" w:rsidRDefault="004E47E8" w:rsidP="00265E2F">
      <w:pPr>
        <w:ind w:left="2160"/>
        <w:rPr>
          <w:rFonts w:ascii="Bookman Old Style" w:eastAsia="Times New Roman" w:hAnsi="Bookman Old Style" w:cs="Times New Roman"/>
        </w:rPr>
      </w:pPr>
      <w:r w:rsidRPr="00265E2F">
        <w:rPr>
          <w:rFonts w:ascii="Bookman Old Style" w:eastAsia="Times New Roman" w:hAnsi="Bookman Old Style" w:cs="Times New Roman"/>
        </w:rPr>
        <w:t xml:space="preserve">b.     </w:t>
      </w:r>
      <w:r w:rsidRPr="00265E2F">
        <w:rPr>
          <w:rFonts w:ascii="Bookman Old Style" w:eastAsia="Times New Roman" w:hAnsi="Bookman Old Style" w:cs="Times New Roman"/>
        </w:rPr>
        <w:tab/>
        <w:t>ARTH12 (Update)</w:t>
      </w:r>
    </w:p>
    <w:p w14:paraId="301A5D31" w14:textId="77777777" w:rsidR="00C82E48" w:rsidRPr="00265E2F" w:rsidRDefault="004E47E8" w:rsidP="00265E2F">
      <w:pPr>
        <w:ind w:left="2160"/>
        <w:rPr>
          <w:rFonts w:ascii="Bookman Old Style" w:eastAsia="Times New Roman" w:hAnsi="Bookman Old Style" w:cs="Times New Roman"/>
        </w:rPr>
      </w:pPr>
      <w:proofErr w:type="gramStart"/>
      <w:r w:rsidRPr="00265E2F">
        <w:rPr>
          <w:rFonts w:ascii="Bookman Old Style" w:eastAsia="Times New Roman" w:hAnsi="Bookman Old Style" w:cs="Times New Roman"/>
        </w:rPr>
        <w:t>c</w:t>
      </w:r>
      <w:proofErr w:type="gramEnd"/>
      <w:r w:rsidRPr="00265E2F">
        <w:rPr>
          <w:rFonts w:ascii="Bookman Old Style" w:eastAsia="Times New Roman" w:hAnsi="Bookman Old Style" w:cs="Times New Roman"/>
        </w:rPr>
        <w:t xml:space="preserve">.      </w:t>
      </w:r>
      <w:r w:rsidRPr="00265E2F">
        <w:rPr>
          <w:rFonts w:ascii="Bookman Old Style" w:eastAsia="Times New Roman" w:hAnsi="Bookman Old Style" w:cs="Times New Roman"/>
        </w:rPr>
        <w:tab/>
        <w:t>GE Writing Requirements</w:t>
      </w:r>
    </w:p>
    <w:p w14:paraId="7E75F744" w14:textId="77777777" w:rsidR="00C82E48" w:rsidRPr="00265E2F" w:rsidRDefault="004E47E8" w:rsidP="00265E2F">
      <w:pPr>
        <w:ind w:left="2160"/>
        <w:rPr>
          <w:rFonts w:ascii="Bookman Old Style" w:eastAsia="Times New Roman" w:hAnsi="Bookman Old Style" w:cs="Times New Roman"/>
        </w:rPr>
      </w:pPr>
      <w:r w:rsidRPr="00265E2F">
        <w:rPr>
          <w:rFonts w:ascii="Bookman Old Style" w:eastAsia="Times New Roman" w:hAnsi="Bookman Old Style" w:cs="Times New Roman"/>
        </w:rPr>
        <w:t xml:space="preserve">d.     </w:t>
      </w:r>
      <w:r w:rsidRPr="00265E2F">
        <w:rPr>
          <w:rFonts w:ascii="Bookman Old Style" w:eastAsia="Times New Roman" w:hAnsi="Bookman Old Style" w:cs="Times New Roman"/>
        </w:rPr>
        <w:tab/>
        <w:t>CSU Policy Library</w:t>
      </w:r>
    </w:p>
    <w:p w14:paraId="0E9BDD13" w14:textId="55B856A8" w:rsidR="00C82E48" w:rsidRPr="00265E2F" w:rsidRDefault="004E47E8" w:rsidP="00265E2F">
      <w:pPr>
        <w:ind w:left="720"/>
        <w:rPr>
          <w:rFonts w:ascii="Bookman Old Style" w:eastAsia="Times New Roman" w:hAnsi="Bookman Old Style" w:cs="Times New Roman"/>
        </w:rPr>
      </w:pPr>
      <w:r w:rsidRPr="00265E2F">
        <w:rPr>
          <w:rFonts w:ascii="Bookman Old Style" w:eastAsia="Times New Roman" w:hAnsi="Bookman Old Style" w:cs="Times New Roman"/>
        </w:rPr>
        <w:t xml:space="preserve">4.       </w:t>
      </w:r>
      <w:r w:rsidRPr="00265E2F">
        <w:rPr>
          <w:rFonts w:ascii="Bookman Old Style" w:eastAsia="Times New Roman" w:hAnsi="Bookman Old Style" w:cs="Times New Roman"/>
        </w:rPr>
        <w:tab/>
        <w:t>Old Business</w:t>
      </w:r>
    </w:p>
    <w:p w14:paraId="0C7CCEA3" w14:textId="77777777" w:rsidR="00C82E48" w:rsidRPr="00265E2F" w:rsidRDefault="004E47E8">
      <w:pPr>
        <w:ind w:left="2160"/>
        <w:rPr>
          <w:rFonts w:ascii="Bookman Old Style" w:eastAsia="Times New Roman" w:hAnsi="Bookman Old Style" w:cs="Times New Roman"/>
        </w:rPr>
      </w:pPr>
      <w:r w:rsidRPr="00265E2F">
        <w:rPr>
          <w:rFonts w:ascii="Bookman Old Style" w:eastAsia="Times New Roman" w:hAnsi="Bookman Old Style" w:cs="Times New Roman"/>
        </w:rPr>
        <w:t>a.</w:t>
      </w:r>
      <w:r w:rsidRPr="00265E2F">
        <w:rPr>
          <w:rFonts w:ascii="Bookman Old Style" w:eastAsia="Times New Roman" w:hAnsi="Bookman Old Style" w:cs="Times New Roman"/>
          <w:sz w:val="14"/>
          <w:szCs w:val="14"/>
        </w:rPr>
        <w:t xml:space="preserve">           </w:t>
      </w:r>
      <w:r w:rsidRPr="00265E2F">
        <w:rPr>
          <w:rFonts w:ascii="Bookman Old Style" w:eastAsia="Times New Roman" w:hAnsi="Bookman Old Style" w:cs="Times New Roman"/>
          <w:sz w:val="14"/>
          <w:szCs w:val="14"/>
        </w:rPr>
        <w:tab/>
      </w:r>
      <w:r w:rsidRPr="00265E2F">
        <w:rPr>
          <w:rFonts w:ascii="Bookman Old Style" w:eastAsia="Times New Roman" w:hAnsi="Bookman Old Style" w:cs="Times New Roman"/>
        </w:rPr>
        <w:t>SOC-158 (Andrew Jones) (12:20pm-12:50pm)</w:t>
      </w:r>
    </w:p>
    <w:p w14:paraId="2B10078D" w14:textId="77777777" w:rsidR="00C82E48" w:rsidRPr="00265E2F" w:rsidRDefault="004E47E8">
      <w:pPr>
        <w:ind w:left="2160"/>
        <w:rPr>
          <w:rFonts w:ascii="Bookman Old Style" w:eastAsia="Times New Roman" w:hAnsi="Bookman Old Style" w:cs="Times New Roman"/>
        </w:rPr>
      </w:pPr>
      <w:r w:rsidRPr="00265E2F">
        <w:rPr>
          <w:rFonts w:ascii="Bookman Old Style" w:eastAsia="Times New Roman" w:hAnsi="Bookman Old Style" w:cs="Times New Roman"/>
        </w:rPr>
        <w:t>b.</w:t>
      </w:r>
      <w:r w:rsidRPr="00265E2F">
        <w:rPr>
          <w:rFonts w:ascii="Bookman Old Style" w:eastAsia="Times New Roman" w:hAnsi="Bookman Old Style" w:cs="Times New Roman"/>
          <w:sz w:val="14"/>
          <w:szCs w:val="14"/>
        </w:rPr>
        <w:t xml:space="preserve">          </w:t>
      </w:r>
      <w:r w:rsidRPr="00265E2F">
        <w:rPr>
          <w:rFonts w:ascii="Bookman Old Style" w:eastAsia="Times New Roman" w:hAnsi="Bookman Old Style" w:cs="Times New Roman"/>
          <w:sz w:val="14"/>
          <w:szCs w:val="14"/>
        </w:rPr>
        <w:tab/>
      </w:r>
      <w:r w:rsidRPr="00265E2F">
        <w:rPr>
          <w:rFonts w:ascii="Bookman Old Style" w:eastAsia="Times New Roman" w:hAnsi="Bookman Old Style" w:cs="Times New Roman"/>
        </w:rPr>
        <w:t>ECE-118 (</w:t>
      </w:r>
      <w:proofErr w:type="spellStart"/>
      <w:r w:rsidRPr="00265E2F">
        <w:rPr>
          <w:rFonts w:ascii="Bookman Old Style" w:eastAsia="Times New Roman" w:hAnsi="Bookman Old Style" w:cs="Times New Roman"/>
        </w:rPr>
        <w:t>Yushin</w:t>
      </w:r>
      <w:proofErr w:type="spellEnd"/>
      <w:r w:rsidRPr="00265E2F">
        <w:rPr>
          <w:rFonts w:ascii="Bookman Old Style" w:eastAsia="Times New Roman" w:hAnsi="Bookman Old Style" w:cs="Times New Roman"/>
        </w:rPr>
        <w:t>/ Steven)</w:t>
      </w:r>
    </w:p>
    <w:p w14:paraId="20FE78E0" w14:textId="77777777" w:rsidR="00C82E48" w:rsidRPr="00265E2F" w:rsidRDefault="004E47E8">
      <w:pPr>
        <w:ind w:left="2160"/>
        <w:rPr>
          <w:rFonts w:ascii="Bookman Old Style" w:eastAsia="Times New Roman" w:hAnsi="Bookman Old Style" w:cs="Times New Roman"/>
        </w:rPr>
      </w:pPr>
      <w:proofErr w:type="gramStart"/>
      <w:r w:rsidRPr="00265E2F">
        <w:rPr>
          <w:rFonts w:ascii="Bookman Old Style" w:eastAsia="Times New Roman" w:hAnsi="Bookman Old Style" w:cs="Times New Roman"/>
        </w:rPr>
        <w:t>c</w:t>
      </w:r>
      <w:proofErr w:type="gramEnd"/>
      <w:r w:rsidRPr="00265E2F">
        <w:rPr>
          <w:rFonts w:ascii="Bookman Old Style" w:eastAsia="Times New Roman" w:hAnsi="Bookman Old Style" w:cs="Times New Roman"/>
        </w:rPr>
        <w:t>.</w:t>
      </w:r>
      <w:r w:rsidRPr="00265E2F">
        <w:rPr>
          <w:rFonts w:ascii="Bookman Old Style" w:eastAsia="Times New Roman" w:hAnsi="Bookman Old Style" w:cs="Times New Roman"/>
          <w:sz w:val="14"/>
          <w:szCs w:val="14"/>
        </w:rPr>
        <w:t xml:space="preserve">           </w:t>
      </w:r>
      <w:r w:rsidRPr="00265E2F">
        <w:rPr>
          <w:rFonts w:ascii="Bookman Old Style" w:eastAsia="Times New Roman" w:hAnsi="Bookman Old Style" w:cs="Times New Roman"/>
          <w:sz w:val="14"/>
          <w:szCs w:val="14"/>
        </w:rPr>
        <w:tab/>
      </w:r>
      <w:r w:rsidRPr="00265E2F">
        <w:rPr>
          <w:rFonts w:ascii="Bookman Old Style" w:eastAsia="Times New Roman" w:hAnsi="Bookman Old Style" w:cs="Times New Roman"/>
        </w:rPr>
        <w:t>GE Course Rubrics: A1 (Kathy/</w:t>
      </w:r>
      <w:proofErr w:type="spellStart"/>
      <w:r w:rsidRPr="00265E2F">
        <w:rPr>
          <w:rFonts w:ascii="Bookman Old Style" w:eastAsia="Times New Roman" w:hAnsi="Bookman Old Style" w:cs="Times New Roman"/>
        </w:rPr>
        <w:t>Chadley</w:t>
      </w:r>
      <w:proofErr w:type="spellEnd"/>
      <w:r w:rsidRPr="00265E2F">
        <w:rPr>
          <w:rFonts w:ascii="Bookman Old Style" w:eastAsia="Times New Roman" w:hAnsi="Bookman Old Style" w:cs="Times New Roman"/>
        </w:rPr>
        <w:t>)</w:t>
      </w:r>
    </w:p>
    <w:p w14:paraId="5D6FFC3F" w14:textId="1BBF6963" w:rsidR="00C82E48" w:rsidRPr="00265E2F" w:rsidRDefault="004E47E8" w:rsidP="00265E2F">
      <w:pPr>
        <w:ind w:left="720"/>
        <w:rPr>
          <w:rFonts w:ascii="Bookman Old Style" w:eastAsia="Times New Roman" w:hAnsi="Bookman Old Style" w:cs="Times New Roman"/>
        </w:rPr>
      </w:pPr>
      <w:r w:rsidRPr="00265E2F">
        <w:rPr>
          <w:rFonts w:ascii="Bookman Old Style" w:eastAsia="Times New Roman" w:hAnsi="Bookman Old Style" w:cs="Times New Roman"/>
        </w:rPr>
        <w:t xml:space="preserve">5.       </w:t>
      </w:r>
      <w:r w:rsidRPr="00265E2F">
        <w:rPr>
          <w:rFonts w:ascii="Bookman Old Style" w:eastAsia="Times New Roman" w:hAnsi="Bookman Old Style" w:cs="Times New Roman"/>
        </w:rPr>
        <w:tab/>
        <w:t>New Business</w:t>
      </w:r>
    </w:p>
    <w:p w14:paraId="2C2CD2AE" w14:textId="77777777" w:rsidR="00C82E48" w:rsidRPr="00265E2F" w:rsidRDefault="004E47E8">
      <w:pPr>
        <w:ind w:left="1440"/>
        <w:rPr>
          <w:rFonts w:ascii="Bookman Old Style" w:eastAsia="Times New Roman" w:hAnsi="Bookman Old Style" w:cs="Times New Roman"/>
        </w:rPr>
      </w:pPr>
      <w:r w:rsidRPr="00265E2F">
        <w:rPr>
          <w:rFonts w:ascii="Bookman Old Style" w:eastAsia="Times New Roman" w:hAnsi="Bookman Old Style" w:cs="Times New Roman"/>
        </w:rPr>
        <w:t xml:space="preserve">        </w:t>
      </w:r>
      <w:r w:rsidRPr="00265E2F">
        <w:rPr>
          <w:rFonts w:ascii="Bookman Old Style" w:eastAsia="Times New Roman" w:hAnsi="Bookman Old Style" w:cs="Times New Roman"/>
        </w:rPr>
        <w:tab/>
        <w:t xml:space="preserve">a.      </w:t>
      </w:r>
      <w:r w:rsidRPr="00265E2F">
        <w:rPr>
          <w:rFonts w:ascii="Bookman Old Style" w:eastAsia="Times New Roman" w:hAnsi="Bookman Old Style" w:cs="Times New Roman"/>
        </w:rPr>
        <w:tab/>
        <w:t>Area B4 New Course Proposals (Michael)</w:t>
      </w:r>
    </w:p>
    <w:p w14:paraId="4E9B363A" w14:textId="434C5BA8" w:rsidR="00C82E48" w:rsidRPr="00265E2F" w:rsidRDefault="004E47E8" w:rsidP="00265E2F">
      <w:pPr>
        <w:ind w:left="720"/>
        <w:rPr>
          <w:rFonts w:ascii="Bookman Old Style" w:eastAsia="Times New Roman" w:hAnsi="Bookman Old Style" w:cs="Times New Roman"/>
        </w:rPr>
      </w:pPr>
      <w:r w:rsidRPr="00265E2F">
        <w:rPr>
          <w:rFonts w:ascii="Bookman Old Style" w:eastAsia="Times New Roman" w:hAnsi="Bookman Old Style" w:cs="Times New Roman"/>
        </w:rPr>
        <w:t xml:space="preserve">6.       </w:t>
      </w:r>
      <w:r w:rsidRPr="00265E2F">
        <w:rPr>
          <w:rFonts w:ascii="Bookman Old Style" w:eastAsia="Times New Roman" w:hAnsi="Bookman Old Style" w:cs="Times New Roman"/>
        </w:rPr>
        <w:tab/>
        <w:t>New Course Proposals</w:t>
      </w:r>
    </w:p>
    <w:p w14:paraId="337C20D1" w14:textId="15AF8822" w:rsidR="00C82E48" w:rsidRPr="00265E2F" w:rsidRDefault="004E47E8" w:rsidP="00265E2F">
      <w:pPr>
        <w:ind w:left="720"/>
        <w:rPr>
          <w:rFonts w:ascii="Bookman Old Style" w:eastAsia="Times New Roman" w:hAnsi="Bookman Old Style" w:cs="Times New Roman"/>
        </w:rPr>
      </w:pPr>
      <w:r w:rsidRPr="00265E2F">
        <w:rPr>
          <w:rFonts w:ascii="Bookman Old Style" w:eastAsia="Times New Roman" w:hAnsi="Bookman Old Style" w:cs="Times New Roman"/>
        </w:rPr>
        <w:t xml:space="preserve">7.       </w:t>
      </w:r>
      <w:r w:rsidRPr="00265E2F">
        <w:rPr>
          <w:rFonts w:ascii="Bookman Old Style" w:eastAsia="Times New Roman" w:hAnsi="Bookman Old Style" w:cs="Times New Roman"/>
        </w:rPr>
        <w:tab/>
        <w:t>Tabled Items</w:t>
      </w:r>
    </w:p>
    <w:p w14:paraId="3C03D249" w14:textId="77777777" w:rsidR="00C82E48" w:rsidRPr="00265E2F" w:rsidRDefault="004E47E8">
      <w:pPr>
        <w:ind w:left="2160"/>
        <w:rPr>
          <w:rFonts w:ascii="Bookman Old Style" w:eastAsia="Times New Roman" w:hAnsi="Bookman Old Style" w:cs="Times New Roman"/>
        </w:rPr>
      </w:pPr>
      <w:r w:rsidRPr="00265E2F">
        <w:rPr>
          <w:rFonts w:ascii="Bookman Old Style" w:eastAsia="Times New Roman" w:hAnsi="Bookman Old Style" w:cs="Times New Roman"/>
        </w:rPr>
        <w:t>a.</w:t>
      </w:r>
      <w:r w:rsidRPr="00265E2F">
        <w:rPr>
          <w:rFonts w:ascii="Bookman Old Style" w:eastAsia="Times New Roman" w:hAnsi="Bookman Old Style" w:cs="Times New Roman"/>
          <w:sz w:val="14"/>
          <w:szCs w:val="14"/>
        </w:rPr>
        <w:t xml:space="preserve">           </w:t>
      </w:r>
      <w:r w:rsidRPr="00265E2F">
        <w:rPr>
          <w:rFonts w:ascii="Bookman Old Style" w:eastAsia="Times New Roman" w:hAnsi="Bookman Old Style" w:cs="Times New Roman"/>
          <w:sz w:val="14"/>
          <w:szCs w:val="14"/>
        </w:rPr>
        <w:tab/>
      </w:r>
      <w:r w:rsidRPr="00265E2F">
        <w:rPr>
          <w:rFonts w:ascii="Bookman Old Style" w:eastAsia="Times New Roman" w:hAnsi="Bookman Old Style" w:cs="Times New Roman"/>
        </w:rPr>
        <w:t>CE-161</w:t>
      </w:r>
    </w:p>
    <w:p w14:paraId="79A7049F" w14:textId="77777777" w:rsidR="00C82E48" w:rsidRPr="00265E2F" w:rsidRDefault="004E47E8">
      <w:pPr>
        <w:ind w:left="2160"/>
        <w:rPr>
          <w:rFonts w:ascii="Bookman Old Style" w:eastAsia="Times New Roman" w:hAnsi="Bookman Old Style" w:cs="Times New Roman"/>
        </w:rPr>
      </w:pPr>
      <w:r w:rsidRPr="00265E2F">
        <w:rPr>
          <w:rFonts w:ascii="Bookman Old Style" w:eastAsia="Times New Roman" w:hAnsi="Bookman Old Style" w:cs="Times New Roman"/>
        </w:rPr>
        <w:t>b.</w:t>
      </w:r>
      <w:r w:rsidRPr="00265E2F">
        <w:rPr>
          <w:rFonts w:ascii="Bookman Old Style" w:eastAsia="Times New Roman" w:hAnsi="Bookman Old Style" w:cs="Times New Roman"/>
          <w:sz w:val="14"/>
          <w:szCs w:val="14"/>
        </w:rPr>
        <w:t xml:space="preserve">          </w:t>
      </w:r>
      <w:r w:rsidRPr="00265E2F">
        <w:rPr>
          <w:rFonts w:ascii="Bookman Old Style" w:eastAsia="Times New Roman" w:hAnsi="Bookman Old Style" w:cs="Times New Roman"/>
          <w:sz w:val="14"/>
          <w:szCs w:val="14"/>
        </w:rPr>
        <w:tab/>
      </w:r>
      <w:r w:rsidRPr="00265E2F">
        <w:rPr>
          <w:rFonts w:ascii="Bookman Old Style" w:eastAsia="Times New Roman" w:hAnsi="Bookman Old Style" w:cs="Times New Roman"/>
        </w:rPr>
        <w:t>CE-180A</w:t>
      </w:r>
    </w:p>
    <w:p w14:paraId="17693A41" w14:textId="77777777" w:rsidR="00C82E48" w:rsidRPr="00265E2F" w:rsidRDefault="004E47E8">
      <w:pPr>
        <w:ind w:left="2160"/>
        <w:rPr>
          <w:rFonts w:ascii="Bookman Old Style" w:eastAsia="Times New Roman" w:hAnsi="Bookman Old Style" w:cs="Times New Roman"/>
        </w:rPr>
      </w:pPr>
      <w:r w:rsidRPr="00265E2F">
        <w:rPr>
          <w:rFonts w:ascii="Bookman Old Style" w:eastAsia="Times New Roman" w:hAnsi="Bookman Old Style" w:cs="Times New Roman"/>
        </w:rPr>
        <w:t>c.</w:t>
      </w:r>
      <w:r w:rsidRPr="00265E2F">
        <w:rPr>
          <w:rFonts w:ascii="Bookman Old Style" w:eastAsia="Times New Roman" w:hAnsi="Bookman Old Style" w:cs="Times New Roman"/>
          <w:sz w:val="14"/>
          <w:szCs w:val="14"/>
        </w:rPr>
        <w:t xml:space="preserve">           </w:t>
      </w:r>
      <w:r w:rsidRPr="00265E2F">
        <w:rPr>
          <w:rFonts w:ascii="Bookman Old Style" w:eastAsia="Times New Roman" w:hAnsi="Bookman Old Style" w:cs="Times New Roman"/>
          <w:sz w:val="14"/>
          <w:szCs w:val="14"/>
        </w:rPr>
        <w:tab/>
      </w:r>
      <w:r w:rsidRPr="00265E2F">
        <w:rPr>
          <w:rFonts w:ascii="Bookman Old Style" w:eastAsia="Times New Roman" w:hAnsi="Bookman Old Style" w:cs="Times New Roman"/>
        </w:rPr>
        <w:t>GE Themes and Course Designation to Themes</w:t>
      </w:r>
    </w:p>
    <w:p w14:paraId="3AEC9812" w14:textId="77777777" w:rsidR="00C82E48" w:rsidRPr="00265E2F" w:rsidRDefault="004E47E8" w:rsidP="00265E2F">
      <w:pPr>
        <w:ind w:left="720"/>
        <w:rPr>
          <w:rFonts w:ascii="Bookman Old Style" w:eastAsia="Times New Roman" w:hAnsi="Bookman Old Style" w:cs="Times New Roman"/>
        </w:rPr>
      </w:pPr>
      <w:r w:rsidRPr="00265E2F">
        <w:rPr>
          <w:rFonts w:ascii="Bookman Old Style" w:eastAsia="Times New Roman" w:hAnsi="Bookman Old Style" w:cs="Times New Roman"/>
        </w:rPr>
        <w:t xml:space="preserve">8.          </w:t>
      </w:r>
      <w:r w:rsidRPr="00265E2F">
        <w:rPr>
          <w:rFonts w:ascii="Bookman Old Style" w:eastAsia="Times New Roman" w:hAnsi="Bookman Old Style" w:cs="Times New Roman"/>
        </w:rPr>
        <w:tab/>
        <w:t>Adjournment</w:t>
      </w:r>
    </w:p>
    <w:p w14:paraId="2192B6D1"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 xml:space="preserve"> </w:t>
      </w:r>
    </w:p>
    <w:p w14:paraId="147C4652" w14:textId="77777777" w:rsidR="00C82E48" w:rsidRPr="00265E2F" w:rsidRDefault="004E47E8">
      <w:pPr>
        <w:rPr>
          <w:rFonts w:ascii="Bookman Old Style" w:eastAsia="Times New Roman" w:hAnsi="Bookman Old Style" w:cs="Times New Roman"/>
        </w:rPr>
      </w:pPr>
      <w:r w:rsidRPr="00265E2F">
        <w:rPr>
          <w:rFonts w:ascii="Bookman Old Style" w:eastAsia="Times New Roman" w:hAnsi="Bookman Old Style" w:cs="Times New Roman"/>
        </w:rPr>
        <w:t xml:space="preserve"> </w:t>
      </w:r>
    </w:p>
    <w:p w14:paraId="7EA27BD2"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COMMITTEE MEMBERS</w:t>
      </w:r>
    </w:p>
    <w:tbl>
      <w:tblPr>
        <w:tblStyle w:val="a"/>
        <w:tblW w:w="7980" w:type="dxa"/>
        <w:tblBorders>
          <w:top w:val="nil"/>
          <w:left w:val="nil"/>
          <w:bottom w:val="nil"/>
          <w:right w:val="nil"/>
          <w:insideH w:val="nil"/>
          <w:insideV w:val="nil"/>
        </w:tblBorders>
        <w:tblLayout w:type="fixed"/>
        <w:tblLook w:val="0600" w:firstRow="0" w:lastRow="0" w:firstColumn="0" w:lastColumn="0" w:noHBand="1" w:noVBand="1"/>
      </w:tblPr>
      <w:tblGrid>
        <w:gridCol w:w="2595"/>
        <w:gridCol w:w="2925"/>
        <w:gridCol w:w="2460"/>
      </w:tblGrid>
      <w:tr w:rsidR="00C82E48" w:rsidRPr="00265E2F" w14:paraId="6DB693A6" w14:textId="77777777">
        <w:trPr>
          <w:trHeight w:val="660"/>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7524CB" w14:textId="77777777" w:rsidR="00C82E48" w:rsidRPr="00265E2F" w:rsidRDefault="004E47E8">
            <w:pPr>
              <w:ind w:left="720"/>
              <w:jc w:val="center"/>
              <w:rPr>
                <w:rFonts w:ascii="Bookman Old Style" w:eastAsia="Times New Roman" w:hAnsi="Bookman Old Style" w:cs="Times New Roman"/>
                <w:b/>
              </w:rPr>
            </w:pPr>
            <w:r w:rsidRPr="00265E2F">
              <w:rPr>
                <w:rFonts w:ascii="Bookman Old Style" w:eastAsia="Times New Roman" w:hAnsi="Bookman Old Style" w:cs="Times New Roman"/>
                <w:b/>
              </w:rPr>
              <w:t>Member</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B11632D" w14:textId="77777777" w:rsidR="00C82E48" w:rsidRPr="00265E2F" w:rsidRDefault="004E47E8">
            <w:pPr>
              <w:ind w:left="720"/>
              <w:jc w:val="center"/>
              <w:rPr>
                <w:rFonts w:ascii="Bookman Old Style" w:eastAsia="Times New Roman" w:hAnsi="Bookman Old Style" w:cs="Times New Roman"/>
                <w:b/>
              </w:rPr>
            </w:pPr>
            <w:r w:rsidRPr="00265E2F">
              <w:rPr>
                <w:rFonts w:ascii="Bookman Old Style" w:eastAsia="Times New Roman" w:hAnsi="Bookman Old Style" w:cs="Times New Roman"/>
                <w:b/>
              </w:rPr>
              <w:t>College</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16909D" w14:textId="77777777" w:rsidR="00C82E48" w:rsidRPr="00265E2F" w:rsidRDefault="004E47E8">
            <w:pPr>
              <w:ind w:left="720"/>
              <w:jc w:val="center"/>
              <w:rPr>
                <w:rFonts w:ascii="Bookman Old Style" w:eastAsia="Times New Roman" w:hAnsi="Bookman Old Style" w:cs="Times New Roman"/>
                <w:b/>
              </w:rPr>
            </w:pPr>
            <w:r w:rsidRPr="00265E2F">
              <w:rPr>
                <w:rFonts w:ascii="Bookman Old Style" w:eastAsia="Times New Roman" w:hAnsi="Bookman Old Style" w:cs="Times New Roman"/>
                <w:b/>
              </w:rPr>
              <w:t>Notes / Attendance</w:t>
            </w:r>
          </w:p>
        </w:tc>
      </w:tr>
      <w:tr w:rsidR="00C82E48" w:rsidRPr="00265E2F" w14:paraId="269CBBAB"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04B457D" w14:textId="77777777" w:rsidR="00C82E48" w:rsidRPr="00265E2F" w:rsidRDefault="004E47E8">
            <w:pPr>
              <w:ind w:left="720"/>
              <w:rPr>
                <w:rFonts w:ascii="Bookman Old Style" w:eastAsia="Times New Roman" w:hAnsi="Bookman Old Style" w:cs="Times New Roman"/>
              </w:rPr>
            </w:pPr>
            <w:proofErr w:type="spellStart"/>
            <w:r w:rsidRPr="00265E2F">
              <w:rPr>
                <w:rFonts w:ascii="Bookman Old Style" w:eastAsia="Times New Roman" w:hAnsi="Bookman Old Style" w:cs="Times New Roman"/>
              </w:rPr>
              <w:t>Devendra</w:t>
            </w:r>
            <w:proofErr w:type="spellEnd"/>
            <w:r w:rsidRPr="00265E2F">
              <w:rPr>
                <w:rFonts w:ascii="Bookman Old Style" w:eastAsia="Times New Roman" w:hAnsi="Bookman Old Style" w:cs="Times New Roman"/>
              </w:rPr>
              <w:t xml:space="preserve"> Sharma</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2B57B64"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CAH</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74B80E5"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w:t>
            </w:r>
          </w:p>
        </w:tc>
      </w:tr>
      <w:tr w:rsidR="00C82E48" w:rsidRPr="00265E2F" w14:paraId="16D33C5A"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D846F1"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lastRenderedPageBreak/>
              <w:t xml:space="preserve">Aaron </w:t>
            </w:r>
            <w:proofErr w:type="spellStart"/>
            <w:r w:rsidRPr="00265E2F">
              <w:rPr>
                <w:rFonts w:ascii="Bookman Old Style" w:eastAsia="Times New Roman" w:hAnsi="Bookman Old Style" w:cs="Times New Roman"/>
              </w:rPr>
              <w:t>Schuelke</w:t>
            </w:r>
            <w:proofErr w:type="spellEnd"/>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52671C1"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CAH</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1EE6C9AA"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X</w:t>
            </w:r>
          </w:p>
        </w:tc>
      </w:tr>
      <w:tr w:rsidR="00C82E48" w:rsidRPr="00265E2F" w14:paraId="40480892"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0BF0803" w14:textId="77777777" w:rsidR="00C82E48" w:rsidRPr="00265E2F" w:rsidRDefault="004E47E8">
            <w:pPr>
              <w:ind w:left="720"/>
              <w:rPr>
                <w:rFonts w:ascii="Bookman Old Style" w:eastAsia="Times New Roman" w:hAnsi="Bookman Old Style" w:cs="Times New Roman"/>
              </w:rPr>
            </w:pPr>
            <w:proofErr w:type="spellStart"/>
            <w:r w:rsidRPr="00265E2F">
              <w:rPr>
                <w:rFonts w:ascii="Bookman Old Style" w:eastAsia="Times New Roman" w:hAnsi="Bookman Old Style" w:cs="Times New Roman"/>
              </w:rPr>
              <w:t>Yertai</w:t>
            </w:r>
            <w:proofErr w:type="spellEnd"/>
            <w:r w:rsidRPr="00265E2F">
              <w:rPr>
                <w:rFonts w:ascii="Bookman Old Style" w:eastAsia="Times New Roman" w:hAnsi="Bookman Old Style" w:cs="Times New Roman"/>
              </w:rPr>
              <w:t xml:space="preserve"> </w:t>
            </w:r>
            <w:proofErr w:type="spellStart"/>
            <w:r w:rsidRPr="00265E2F">
              <w:rPr>
                <w:rFonts w:ascii="Bookman Old Style" w:eastAsia="Times New Roman" w:hAnsi="Bookman Old Style" w:cs="Times New Roman"/>
              </w:rPr>
              <w:t>Tanai</w:t>
            </w:r>
            <w:proofErr w:type="spellEnd"/>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A32138"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CSB</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C3E6225"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X</w:t>
            </w:r>
          </w:p>
        </w:tc>
      </w:tr>
      <w:tr w:rsidR="00C82E48" w:rsidRPr="00265E2F" w14:paraId="15BA023D"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7DAECB"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Steven Payne</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A76ED9"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CSM</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8545126"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X</w:t>
            </w:r>
          </w:p>
        </w:tc>
      </w:tr>
      <w:tr w:rsidR="00C82E48" w:rsidRPr="00265E2F" w14:paraId="5FBE5FA2"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F49310"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Michael Bishop</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0BA896F"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CSM</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F3718C6"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X </w:t>
            </w:r>
          </w:p>
        </w:tc>
      </w:tr>
      <w:tr w:rsidR="00C82E48" w:rsidRPr="00265E2F" w14:paraId="1C9B4252" w14:textId="77777777">
        <w:trPr>
          <w:trHeight w:val="6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567C5C9" w14:textId="77777777" w:rsidR="00C82E48" w:rsidRPr="00265E2F" w:rsidRDefault="004E47E8">
            <w:pPr>
              <w:ind w:left="720"/>
              <w:rPr>
                <w:rFonts w:ascii="Bookman Old Style" w:eastAsia="Times New Roman" w:hAnsi="Bookman Old Style" w:cs="Times New Roman"/>
                <w:b/>
              </w:rPr>
            </w:pPr>
            <w:proofErr w:type="spellStart"/>
            <w:r w:rsidRPr="00265E2F">
              <w:rPr>
                <w:rFonts w:ascii="Bookman Old Style" w:eastAsia="Times New Roman" w:hAnsi="Bookman Old Style" w:cs="Times New Roman"/>
              </w:rPr>
              <w:t>Chadley</w:t>
            </w:r>
            <w:proofErr w:type="spellEnd"/>
            <w:r w:rsidRPr="00265E2F">
              <w:rPr>
                <w:rFonts w:ascii="Bookman Old Style" w:eastAsia="Times New Roman" w:hAnsi="Bookman Old Style" w:cs="Times New Roman"/>
              </w:rPr>
              <w:t xml:space="preserve"> James </w:t>
            </w:r>
            <w:r w:rsidRPr="00265E2F">
              <w:rPr>
                <w:rFonts w:ascii="Bookman Old Style" w:eastAsia="Times New Roman" w:hAnsi="Bookman Old Style" w:cs="Times New Roman"/>
                <w:b/>
              </w:rPr>
              <w:t>(Chair)</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1B7422"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CSS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D42F419"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X</w:t>
            </w:r>
          </w:p>
        </w:tc>
      </w:tr>
      <w:tr w:rsidR="00C82E48" w:rsidRPr="00265E2F" w14:paraId="015091F1"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B4BF219"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Lynn Williams</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93664C"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JCAST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60C85ACF"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X</w:t>
            </w:r>
          </w:p>
        </w:tc>
      </w:tr>
      <w:tr w:rsidR="00C82E48" w:rsidRPr="00265E2F" w14:paraId="04F9127B"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AFB7CC2" w14:textId="77777777" w:rsidR="00C82E48" w:rsidRPr="00265E2F" w:rsidRDefault="004E47E8">
            <w:pPr>
              <w:ind w:left="720"/>
              <w:rPr>
                <w:rFonts w:ascii="Bookman Old Style" w:eastAsia="Times New Roman" w:hAnsi="Bookman Old Style" w:cs="Times New Roman"/>
              </w:rPr>
            </w:pPr>
            <w:proofErr w:type="spellStart"/>
            <w:r w:rsidRPr="00265E2F">
              <w:rPr>
                <w:rFonts w:ascii="Bookman Old Style" w:eastAsia="Times New Roman" w:hAnsi="Bookman Old Style" w:cs="Times New Roman"/>
              </w:rPr>
              <w:t>Yushi</w:t>
            </w:r>
            <w:proofErr w:type="spellEnd"/>
            <w:r w:rsidRPr="00265E2F">
              <w:rPr>
                <w:rFonts w:ascii="Bookman Old Style" w:eastAsia="Times New Roman" w:hAnsi="Bookman Old Style" w:cs="Times New Roman"/>
              </w:rPr>
              <w:t xml:space="preserve"> </w:t>
            </w:r>
            <w:proofErr w:type="spellStart"/>
            <w:r w:rsidRPr="00265E2F">
              <w:rPr>
                <w:rFonts w:ascii="Bookman Old Style" w:eastAsia="Times New Roman" w:hAnsi="Bookman Old Style" w:cs="Times New Roman"/>
              </w:rPr>
              <w:t>Ahn</w:t>
            </w:r>
            <w:proofErr w:type="spellEnd"/>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CEDC669"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LCOE</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8E1AEBA"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X</w:t>
            </w:r>
          </w:p>
        </w:tc>
      </w:tr>
      <w:tr w:rsidR="00C82E48" w:rsidRPr="00265E2F" w14:paraId="72D90B4F" w14:textId="77777777">
        <w:trPr>
          <w:trHeight w:val="6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46A45D"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Erica Lassen, Guest</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1C8004"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Articulation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1F67F970"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X</w:t>
            </w:r>
          </w:p>
        </w:tc>
      </w:tr>
      <w:tr w:rsidR="00C82E48" w:rsidRPr="00265E2F" w14:paraId="4E451DA8"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B93DCCC"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Chris Beck</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8A44C4"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ASI Student Rep</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D7CF80E"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X</w:t>
            </w:r>
          </w:p>
        </w:tc>
      </w:tr>
      <w:tr w:rsidR="00C82E48" w:rsidRPr="00265E2F" w14:paraId="5349E76F"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8F9770"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Kathy Dunbar</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B1829F"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Student Affairs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23ECECEC"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X</w:t>
            </w:r>
          </w:p>
        </w:tc>
      </w:tr>
      <w:tr w:rsidR="00C82E48" w:rsidRPr="00265E2F" w14:paraId="32CC04EF" w14:textId="77777777">
        <w:trPr>
          <w:trHeight w:val="6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5407506"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Bernadette Muscat</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4D65002"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Undergraduate Studies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CC8149F"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X</w:t>
            </w:r>
          </w:p>
        </w:tc>
      </w:tr>
      <w:tr w:rsidR="00C82E48" w:rsidRPr="00265E2F" w14:paraId="456290A0" w14:textId="77777777">
        <w:trPr>
          <w:trHeight w:val="6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7E61140"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 xml:space="preserve">Melissa </w:t>
            </w:r>
            <w:proofErr w:type="spellStart"/>
            <w:r w:rsidRPr="00265E2F">
              <w:rPr>
                <w:rFonts w:ascii="Bookman Old Style" w:eastAsia="Times New Roman" w:hAnsi="Bookman Old Style" w:cs="Times New Roman"/>
              </w:rPr>
              <w:t>Jordine</w:t>
            </w:r>
            <w:proofErr w:type="spellEnd"/>
            <w:r w:rsidRPr="00265E2F">
              <w:rPr>
                <w:rFonts w:ascii="Bookman Old Style" w:eastAsia="Times New Roman" w:hAnsi="Bookman Old Style" w:cs="Times New Roman"/>
              </w:rPr>
              <w:t>, Guest</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030A895"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University assessment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5C017EC"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 X</w:t>
            </w:r>
          </w:p>
        </w:tc>
      </w:tr>
      <w:tr w:rsidR="00C82E48" w:rsidRPr="00265E2F" w14:paraId="26541DFD" w14:textId="77777777">
        <w:trPr>
          <w:trHeight w:val="4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53266F"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Christina Luna</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DF66823"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KSOEHD</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1105CB47" w14:textId="77777777" w:rsidR="00C82E48" w:rsidRPr="00265E2F" w:rsidRDefault="004E47E8">
            <w:pPr>
              <w:ind w:left="720"/>
              <w:jc w:val="center"/>
              <w:rPr>
                <w:rFonts w:ascii="Bookman Old Style" w:eastAsia="Times New Roman" w:hAnsi="Bookman Old Style" w:cs="Times New Roman"/>
              </w:rPr>
            </w:pPr>
            <w:r w:rsidRPr="00265E2F">
              <w:rPr>
                <w:rFonts w:ascii="Bookman Old Style" w:eastAsia="Times New Roman" w:hAnsi="Bookman Old Style" w:cs="Times New Roman"/>
              </w:rPr>
              <w:t xml:space="preserve">X </w:t>
            </w:r>
          </w:p>
        </w:tc>
      </w:tr>
    </w:tbl>
    <w:p w14:paraId="040F396C" w14:textId="77777777" w:rsidR="00C82E48" w:rsidRPr="00265E2F" w:rsidRDefault="004E47E8">
      <w:pPr>
        <w:ind w:left="720"/>
        <w:rPr>
          <w:rFonts w:ascii="Bookman Old Style" w:eastAsia="Times New Roman" w:hAnsi="Bookman Old Style" w:cs="Times New Roman"/>
        </w:rPr>
      </w:pPr>
      <w:r w:rsidRPr="00265E2F">
        <w:rPr>
          <w:rFonts w:ascii="Bookman Old Style" w:eastAsia="Times New Roman" w:hAnsi="Bookman Old Style" w:cs="Times New Roman"/>
        </w:rPr>
        <w:t xml:space="preserve"> </w:t>
      </w:r>
    </w:p>
    <w:p w14:paraId="571A94C9" w14:textId="77777777" w:rsidR="00C82E48" w:rsidRPr="00265E2F" w:rsidRDefault="004E47E8">
      <w:pPr>
        <w:rPr>
          <w:rFonts w:ascii="Bookman Old Style" w:eastAsia="Times New Roman" w:hAnsi="Bookman Old Style" w:cs="Times New Roman"/>
        </w:rPr>
      </w:pPr>
      <w:r w:rsidRPr="00265E2F">
        <w:rPr>
          <w:rFonts w:ascii="Bookman Old Style" w:eastAsia="Times New Roman" w:hAnsi="Bookman Old Style" w:cs="Times New Roman"/>
        </w:rPr>
        <w:t xml:space="preserve"> </w:t>
      </w:r>
    </w:p>
    <w:p w14:paraId="31CAD7D5" w14:textId="77777777" w:rsidR="00C82E48" w:rsidRPr="00265E2F" w:rsidRDefault="004E47E8">
      <w:pPr>
        <w:rPr>
          <w:rFonts w:ascii="Bookman Old Style" w:eastAsia="Times New Roman" w:hAnsi="Bookman Old Style" w:cs="Times New Roman"/>
        </w:rPr>
      </w:pPr>
      <w:r w:rsidRPr="00265E2F">
        <w:rPr>
          <w:rFonts w:ascii="Bookman Old Style" w:eastAsia="Times New Roman" w:hAnsi="Bookman Old Style" w:cs="Times New Roman"/>
        </w:rPr>
        <w:t xml:space="preserve">The agenda and minutes were unanimously approved but an amendment was made to the agenda to move the discussion of </w:t>
      </w:r>
      <w:proofErr w:type="spellStart"/>
      <w:r w:rsidRPr="00265E2F">
        <w:rPr>
          <w:rFonts w:ascii="Bookman Old Style" w:eastAsia="Times New Roman" w:hAnsi="Bookman Old Style" w:cs="Times New Roman"/>
        </w:rPr>
        <w:t>Soc</w:t>
      </w:r>
      <w:proofErr w:type="spellEnd"/>
      <w:r w:rsidRPr="00265E2F">
        <w:rPr>
          <w:rFonts w:ascii="Bookman Old Style" w:eastAsia="Times New Roman" w:hAnsi="Bookman Old Style" w:cs="Times New Roman"/>
        </w:rPr>
        <w:t xml:space="preserve"> 158 with Dr. Andrew Jones, who attended as a guest, before other items on the agenda. Dr. Andrew Jones was asked to modify the ecological footprint assignment to integrate more advanced quantitative reasoning to have students build a database instead of just completing an already existing database. Dr. Jones also agreed to clarify some other language about the assignments and Dr. Jones also agreed to revise the syllabi to include the two official GE learning </w:t>
      </w:r>
      <w:r w:rsidRPr="00265E2F">
        <w:rPr>
          <w:rFonts w:ascii="Bookman Old Style" w:eastAsia="Times New Roman" w:hAnsi="Bookman Old Style" w:cs="Times New Roman"/>
        </w:rPr>
        <w:lastRenderedPageBreak/>
        <w:t>outcomes and to have a heading for the GE Portfolio assignment. The revised syllabi will be reviewed by the committee.</w:t>
      </w:r>
    </w:p>
    <w:p w14:paraId="4DC6E709" w14:textId="77777777" w:rsidR="00C82E48" w:rsidRPr="00265E2F" w:rsidRDefault="00C82E48">
      <w:pPr>
        <w:rPr>
          <w:rFonts w:ascii="Bookman Old Style" w:eastAsia="Times New Roman" w:hAnsi="Bookman Old Style" w:cs="Times New Roman"/>
        </w:rPr>
      </w:pPr>
    </w:p>
    <w:p w14:paraId="629A2A3F" w14:textId="77777777" w:rsidR="00C82E48" w:rsidRPr="00265E2F" w:rsidRDefault="004E47E8">
      <w:pPr>
        <w:rPr>
          <w:rFonts w:ascii="Bookman Old Style" w:eastAsia="Times New Roman" w:hAnsi="Bookman Old Style" w:cs="Times New Roman"/>
        </w:rPr>
      </w:pPr>
      <w:r w:rsidRPr="00265E2F">
        <w:rPr>
          <w:rFonts w:ascii="Bookman Old Style" w:eastAsia="Times New Roman" w:hAnsi="Bookman Old Style" w:cs="Times New Roman"/>
        </w:rPr>
        <w:t xml:space="preserve">There is no update on quantitative reasoning courses and transfer credit as of yet but several community college staff have been asking for clarification. </w:t>
      </w:r>
    </w:p>
    <w:p w14:paraId="4F5394E4" w14:textId="77777777" w:rsidR="00C82E48" w:rsidRPr="00265E2F" w:rsidRDefault="00C82E48">
      <w:pPr>
        <w:rPr>
          <w:rFonts w:ascii="Bookman Old Style" w:eastAsia="Times New Roman" w:hAnsi="Bookman Old Style" w:cs="Times New Roman"/>
        </w:rPr>
      </w:pPr>
    </w:p>
    <w:p w14:paraId="5483DF25" w14:textId="77777777" w:rsidR="00C82E48" w:rsidRPr="00265E2F" w:rsidRDefault="004E47E8">
      <w:pPr>
        <w:rPr>
          <w:rFonts w:ascii="Bookman Old Style" w:eastAsia="Times New Roman" w:hAnsi="Bookman Old Style" w:cs="Times New Roman"/>
        </w:rPr>
      </w:pPr>
      <w:r w:rsidRPr="00265E2F">
        <w:rPr>
          <w:rFonts w:ascii="Bookman Old Style" w:eastAsia="Times New Roman" w:hAnsi="Bookman Old Style" w:cs="Times New Roman"/>
        </w:rPr>
        <w:t xml:space="preserve">Art History course was revised and has been approved by </w:t>
      </w:r>
      <w:proofErr w:type="spellStart"/>
      <w:r w:rsidRPr="00265E2F">
        <w:rPr>
          <w:rFonts w:ascii="Bookman Old Style" w:eastAsia="Times New Roman" w:hAnsi="Bookman Old Style" w:cs="Times New Roman"/>
        </w:rPr>
        <w:t>Chadley</w:t>
      </w:r>
      <w:proofErr w:type="spellEnd"/>
      <w:r w:rsidRPr="00265E2F">
        <w:rPr>
          <w:rFonts w:ascii="Bookman Old Style" w:eastAsia="Times New Roman" w:hAnsi="Bookman Old Style" w:cs="Times New Roman"/>
        </w:rPr>
        <w:t xml:space="preserve"> and the Dean of Undergraduate Studies.</w:t>
      </w:r>
    </w:p>
    <w:p w14:paraId="621472FE" w14:textId="77777777" w:rsidR="00C82E48" w:rsidRPr="00265E2F" w:rsidRDefault="00C82E48">
      <w:pPr>
        <w:rPr>
          <w:rFonts w:ascii="Bookman Old Style" w:eastAsia="Times New Roman" w:hAnsi="Bookman Old Style" w:cs="Times New Roman"/>
        </w:rPr>
      </w:pPr>
    </w:p>
    <w:p w14:paraId="458C7156" w14:textId="77777777" w:rsidR="00C82E48" w:rsidRPr="00265E2F" w:rsidRDefault="004E47E8">
      <w:pPr>
        <w:rPr>
          <w:rFonts w:ascii="Bookman Old Style" w:eastAsia="Times New Roman" w:hAnsi="Bookman Old Style" w:cs="Times New Roman"/>
        </w:rPr>
      </w:pPr>
      <w:proofErr w:type="spellStart"/>
      <w:r w:rsidRPr="00265E2F">
        <w:rPr>
          <w:rFonts w:ascii="Bookman Old Style" w:eastAsia="Times New Roman" w:hAnsi="Bookman Old Style" w:cs="Times New Roman"/>
        </w:rPr>
        <w:t>Chadley</w:t>
      </w:r>
      <w:proofErr w:type="spellEnd"/>
      <w:r w:rsidRPr="00265E2F">
        <w:rPr>
          <w:rFonts w:ascii="Bookman Old Style" w:eastAsia="Times New Roman" w:hAnsi="Bookman Old Style" w:cs="Times New Roman"/>
        </w:rPr>
        <w:t xml:space="preserve"> will send out a memo to all department chairs who will advise faculty developing new GE courses and include a description of the GE writing requirement. The GE website will be update with more information on the GE writing requirement and the new/revised rubrics for course proposals that the committee will be using going forward to evaluate proposals. One key aim is to make the entire process more transparent for faculty proposing courses and for committee. </w:t>
      </w:r>
    </w:p>
    <w:p w14:paraId="37E4BBC5" w14:textId="77777777" w:rsidR="00C82E48" w:rsidRPr="00265E2F" w:rsidRDefault="00C82E48">
      <w:pPr>
        <w:rPr>
          <w:rFonts w:ascii="Bookman Old Style" w:eastAsia="Times New Roman" w:hAnsi="Bookman Old Style" w:cs="Times New Roman"/>
        </w:rPr>
      </w:pPr>
    </w:p>
    <w:p w14:paraId="5D045200" w14:textId="77777777" w:rsidR="00C82E48" w:rsidRPr="00265E2F" w:rsidRDefault="004E47E8">
      <w:pPr>
        <w:rPr>
          <w:rFonts w:ascii="Bookman Old Style" w:eastAsia="Times New Roman" w:hAnsi="Bookman Old Style" w:cs="Times New Roman"/>
        </w:rPr>
      </w:pPr>
      <w:r w:rsidRPr="00265E2F">
        <w:rPr>
          <w:rFonts w:ascii="Bookman Old Style" w:eastAsia="Times New Roman" w:hAnsi="Bookman Old Style" w:cs="Times New Roman"/>
        </w:rPr>
        <w:t>There may be a lot more courses proposed given recent changes and executive orders and the fact that GE courses are able to double count for the major. GE courses and curriculum were very broad and unwieldy which was a factor in the Chancellor’s Office Executive Orders. Themes and a more coherent path or pattern for students when selecting GE courses. There may be an issue with courses that overlap and address some of the same issues. Courses that integrate content from other discipline have to be reviewed/approved by the other department.</w:t>
      </w:r>
    </w:p>
    <w:p w14:paraId="09CAB740" w14:textId="77777777" w:rsidR="00C82E48" w:rsidRPr="00265E2F" w:rsidRDefault="00C82E48">
      <w:pPr>
        <w:rPr>
          <w:rFonts w:ascii="Bookman Old Style" w:eastAsia="Times New Roman" w:hAnsi="Bookman Old Style" w:cs="Times New Roman"/>
        </w:rPr>
      </w:pPr>
    </w:p>
    <w:p w14:paraId="40E4BF48" w14:textId="77777777" w:rsidR="00C82E48" w:rsidRPr="00265E2F" w:rsidRDefault="004E47E8">
      <w:pPr>
        <w:rPr>
          <w:rFonts w:ascii="Bookman Old Style" w:eastAsia="Times New Roman" w:hAnsi="Bookman Old Style" w:cs="Times New Roman"/>
        </w:rPr>
      </w:pPr>
      <w:r w:rsidRPr="00265E2F">
        <w:rPr>
          <w:rFonts w:ascii="Bookman Old Style" w:eastAsia="Times New Roman" w:hAnsi="Bookman Old Style" w:cs="Times New Roman"/>
        </w:rPr>
        <w:t>Chancellor’s Office has created a link with all CSU policies as a CSU Policy Library online to consult system wide policies and procedures. This library only includes system wide policies and not campus specific policies. Campus policy can further define or have more detail but campus policies cannot contradict chancellor office or system wide policies</w:t>
      </w:r>
    </w:p>
    <w:p w14:paraId="228B0D5E" w14:textId="77777777" w:rsidR="00C82E48" w:rsidRPr="00265E2F" w:rsidRDefault="00C82E48">
      <w:pPr>
        <w:rPr>
          <w:rFonts w:ascii="Bookman Old Style" w:eastAsia="Times New Roman" w:hAnsi="Bookman Old Style" w:cs="Times New Roman"/>
        </w:rPr>
      </w:pPr>
    </w:p>
    <w:p w14:paraId="4B8C8B51" w14:textId="77777777" w:rsidR="00C82E48" w:rsidRPr="00265E2F" w:rsidRDefault="004E47E8">
      <w:pPr>
        <w:rPr>
          <w:rFonts w:ascii="Bookman Old Style" w:eastAsia="Times New Roman" w:hAnsi="Bookman Old Style" w:cs="Times New Roman"/>
        </w:rPr>
      </w:pPr>
      <w:r w:rsidRPr="00265E2F">
        <w:rPr>
          <w:rFonts w:ascii="Bookman Old Style" w:eastAsia="Times New Roman" w:hAnsi="Bookman Old Style" w:cs="Times New Roman"/>
        </w:rPr>
        <w:t xml:space="preserve">ECE 118 review by two members of the committee. It is a course on </w:t>
      </w:r>
      <w:proofErr w:type="spellStart"/>
      <w:r w:rsidRPr="00265E2F">
        <w:rPr>
          <w:rFonts w:ascii="Bookman Old Style" w:eastAsia="Times New Roman" w:hAnsi="Bookman Old Style" w:cs="Times New Roman"/>
        </w:rPr>
        <w:t>microprocessing</w:t>
      </w:r>
      <w:proofErr w:type="spellEnd"/>
      <w:r w:rsidRPr="00265E2F">
        <w:rPr>
          <w:rFonts w:ascii="Bookman Old Style" w:eastAsia="Times New Roman" w:hAnsi="Bookman Old Style" w:cs="Times New Roman"/>
        </w:rPr>
        <w:t xml:space="preserve"> elements that has some ID themes/issues added to the syllabi and course content. There are three days in which they talk about political, social, and economic aspects of microprocessors but is a course on microprocessors. Engineering needs to have a GE course for majors that will satisfy GE residency requirements and must meet both GE and Engineering external accreditation requirements. Reviewers thought that there was a minimal amount of course content that directly addressed the theme and key issues related to GE Area ID. Iterative writing assignment and other aspects of GE course did meet some of the criteria. The political, economic, and social issues need to be more integrated into course content and throughout the semester and not just in one week. </w:t>
      </w:r>
      <w:proofErr w:type="spellStart"/>
      <w:r w:rsidRPr="00265E2F">
        <w:rPr>
          <w:rFonts w:ascii="Bookman Old Style" w:eastAsia="Times New Roman" w:hAnsi="Bookman Old Style" w:cs="Times New Roman"/>
        </w:rPr>
        <w:t>Chadley</w:t>
      </w:r>
      <w:proofErr w:type="spellEnd"/>
      <w:r w:rsidRPr="00265E2F">
        <w:rPr>
          <w:rFonts w:ascii="Bookman Old Style" w:eastAsia="Times New Roman" w:hAnsi="Bookman Old Style" w:cs="Times New Roman"/>
        </w:rPr>
        <w:t xml:space="preserve"> will convey requested changes to the appropriate Engineering faculty and departments/programs. Need to make sure there are readings from non-</w:t>
      </w:r>
      <w:r w:rsidRPr="00265E2F">
        <w:rPr>
          <w:rFonts w:ascii="Bookman Old Style" w:eastAsia="Times New Roman" w:hAnsi="Bookman Old Style" w:cs="Times New Roman"/>
        </w:rPr>
        <w:lastRenderedPageBreak/>
        <w:t xml:space="preserve">text books. </w:t>
      </w:r>
      <w:proofErr w:type="spellStart"/>
      <w:r w:rsidRPr="00265E2F">
        <w:rPr>
          <w:rFonts w:ascii="Bookman Old Style" w:eastAsia="Times New Roman" w:hAnsi="Bookman Old Style" w:cs="Times New Roman"/>
        </w:rPr>
        <w:t>Chadley</w:t>
      </w:r>
      <w:proofErr w:type="spellEnd"/>
      <w:r w:rsidRPr="00265E2F">
        <w:rPr>
          <w:rFonts w:ascii="Bookman Old Style" w:eastAsia="Times New Roman" w:hAnsi="Bookman Old Style" w:cs="Times New Roman"/>
        </w:rPr>
        <w:t xml:space="preserve"> is going to request revisions and bring proposals back to full committee to review and vote to approve. The committee voted unanimously to have the engineering proposals come back to the entire GE committee.</w:t>
      </w:r>
    </w:p>
    <w:p w14:paraId="69C976CB" w14:textId="77777777" w:rsidR="00C82E48" w:rsidRPr="00265E2F" w:rsidRDefault="00C82E48">
      <w:pPr>
        <w:rPr>
          <w:rFonts w:ascii="Bookman Old Style" w:eastAsia="Times New Roman" w:hAnsi="Bookman Old Style" w:cs="Times New Roman"/>
        </w:rPr>
      </w:pPr>
    </w:p>
    <w:p w14:paraId="70DF37D0" w14:textId="77777777" w:rsidR="00C82E48" w:rsidRPr="00265E2F" w:rsidRDefault="004E47E8">
      <w:pPr>
        <w:rPr>
          <w:rFonts w:ascii="Bookman Old Style" w:eastAsia="Times New Roman" w:hAnsi="Bookman Old Style" w:cs="Times New Roman"/>
        </w:rPr>
      </w:pPr>
      <w:r w:rsidRPr="00265E2F">
        <w:rPr>
          <w:rFonts w:ascii="Bookman Old Style" w:eastAsia="Times New Roman" w:hAnsi="Bookman Old Style" w:cs="Times New Roman"/>
        </w:rPr>
        <w:t xml:space="preserve">GE course rubrics will be discussed at the next meeting instead of during the current meeting. There will be new courses submitted in the GE B4 Area. There is an issue with students completing B4 courses during first year if they are a STEM major. Math department may propose pre-calculus as a B4 course. Undergraduate Studies can assist with development of course proposals and have materials and review proposals. </w:t>
      </w:r>
    </w:p>
    <w:p w14:paraId="3E6D203F" w14:textId="77777777" w:rsidR="00C82E48" w:rsidRPr="00265E2F" w:rsidRDefault="00C82E48">
      <w:pPr>
        <w:rPr>
          <w:rFonts w:ascii="Bookman Old Style" w:eastAsia="Times New Roman" w:hAnsi="Bookman Old Style" w:cs="Times New Roman"/>
        </w:rPr>
      </w:pPr>
    </w:p>
    <w:p w14:paraId="7B7AEA1F" w14:textId="77777777" w:rsidR="00C82E48" w:rsidRPr="00265E2F" w:rsidRDefault="004E47E8">
      <w:pPr>
        <w:rPr>
          <w:rFonts w:ascii="Bookman Old Style" w:eastAsia="Times New Roman" w:hAnsi="Bookman Old Style" w:cs="Times New Roman"/>
        </w:rPr>
      </w:pPr>
      <w:proofErr w:type="spellStart"/>
      <w:r w:rsidRPr="00265E2F">
        <w:rPr>
          <w:rFonts w:ascii="Bookman Old Style" w:eastAsia="Times New Roman" w:hAnsi="Bookman Old Style" w:cs="Times New Roman"/>
        </w:rPr>
        <w:t>Meting</w:t>
      </w:r>
      <w:proofErr w:type="spellEnd"/>
      <w:r w:rsidRPr="00265E2F">
        <w:rPr>
          <w:rFonts w:ascii="Bookman Old Style" w:eastAsia="Times New Roman" w:hAnsi="Bookman Old Style" w:cs="Times New Roman"/>
        </w:rPr>
        <w:t xml:space="preserve"> was adjourned. </w:t>
      </w:r>
    </w:p>
    <w:p w14:paraId="3574B447" w14:textId="77777777" w:rsidR="00C82E48" w:rsidRPr="00265E2F" w:rsidRDefault="00C82E48">
      <w:pPr>
        <w:rPr>
          <w:rFonts w:ascii="Bookman Old Style" w:eastAsia="Times New Roman" w:hAnsi="Bookman Old Style" w:cs="Times New Roman"/>
        </w:rPr>
      </w:pPr>
    </w:p>
    <w:p w14:paraId="5934DBF0" w14:textId="77777777" w:rsidR="00C82E48" w:rsidRPr="00265E2F" w:rsidRDefault="004E47E8">
      <w:pPr>
        <w:rPr>
          <w:rFonts w:ascii="Bookman Old Style" w:eastAsia="Times New Roman" w:hAnsi="Bookman Old Style" w:cs="Times New Roman"/>
        </w:rPr>
      </w:pPr>
      <w:r w:rsidRPr="00265E2F">
        <w:rPr>
          <w:rFonts w:ascii="Bookman Old Style" w:eastAsia="Times New Roman" w:hAnsi="Bookman Old Style" w:cs="Times New Roman"/>
        </w:rPr>
        <w:t xml:space="preserve">  </w:t>
      </w:r>
    </w:p>
    <w:sectPr w:rsidR="00C82E48" w:rsidRPr="00265E2F" w:rsidSect="00265E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DB6F8" w14:textId="77777777" w:rsidR="00265E2F" w:rsidRDefault="00265E2F" w:rsidP="00265E2F">
      <w:pPr>
        <w:spacing w:line="240" w:lineRule="auto"/>
      </w:pPr>
      <w:r>
        <w:separator/>
      </w:r>
    </w:p>
  </w:endnote>
  <w:endnote w:type="continuationSeparator" w:id="0">
    <w:p w14:paraId="24D4F99F" w14:textId="77777777" w:rsidR="00265E2F" w:rsidRDefault="00265E2F" w:rsidP="00265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2DA3" w14:textId="77777777" w:rsidR="00265E2F" w:rsidRDefault="00265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5A7A" w14:textId="77777777" w:rsidR="00265E2F" w:rsidRDefault="00265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F97D" w14:textId="77777777" w:rsidR="00265E2F" w:rsidRDefault="00265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F4CA6" w14:textId="77777777" w:rsidR="00265E2F" w:rsidRDefault="00265E2F" w:rsidP="00265E2F">
      <w:pPr>
        <w:spacing w:line="240" w:lineRule="auto"/>
      </w:pPr>
      <w:r>
        <w:separator/>
      </w:r>
    </w:p>
  </w:footnote>
  <w:footnote w:type="continuationSeparator" w:id="0">
    <w:p w14:paraId="35AE5F31" w14:textId="77777777" w:rsidR="00265E2F" w:rsidRDefault="00265E2F" w:rsidP="00265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2EF3" w14:textId="77777777" w:rsidR="00265E2F" w:rsidRDefault="00265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84529"/>
      <w:docPartObj>
        <w:docPartGallery w:val="Page Numbers (Top of Page)"/>
        <w:docPartUnique/>
      </w:docPartObj>
    </w:sdtPr>
    <w:sdtEndPr>
      <w:rPr>
        <w:noProof/>
      </w:rPr>
    </w:sdtEndPr>
    <w:sdtContent>
      <w:p w14:paraId="1AC0AE9F" w14:textId="530488D9" w:rsidR="00265E2F" w:rsidRDefault="00265E2F">
        <w:pPr>
          <w:pStyle w:val="Header"/>
          <w:jc w:val="right"/>
        </w:pPr>
        <w:r>
          <w:t>General Education Committee</w:t>
        </w:r>
      </w:p>
      <w:p w14:paraId="05E0542C" w14:textId="35A51FC6" w:rsidR="00265E2F" w:rsidRDefault="00265E2F">
        <w:pPr>
          <w:pStyle w:val="Header"/>
          <w:jc w:val="right"/>
        </w:pPr>
        <w:r>
          <w:t>September 27, 2019</w:t>
        </w:r>
      </w:p>
      <w:p w14:paraId="47FE109E" w14:textId="343A73C0" w:rsidR="00265E2F" w:rsidRDefault="00265E2F">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14:paraId="7E668E64" w14:textId="77777777" w:rsidR="00265E2F" w:rsidRDefault="00265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B10E" w14:textId="77777777" w:rsidR="00265E2F" w:rsidRDefault="00265E2F">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48"/>
    <w:rsid w:val="00265E2F"/>
    <w:rsid w:val="004E47E8"/>
    <w:rsid w:val="00C8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4DF61"/>
  <w15:docId w15:val="{EEC7E166-D7DB-AE4F-B656-9DB7D7F1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265E2F"/>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265E2F"/>
    <w:pPr>
      <w:tabs>
        <w:tab w:val="center" w:pos="4680"/>
        <w:tab w:val="right" w:pos="9360"/>
      </w:tabs>
      <w:spacing w:line="240" w:lineRule="auto"/>
    </w:pPr>
  </w:style>
  <w:style w:type="character" w:customStyle="1" w:styleId="HeaderChar">
    <w:name w:val="Header Char"/>
    <w:basedOn w:val="DefaultParagraphFont"/>
    <w:link w:val="Header"/>
    <w:uiPriority w:val="99"/>
    <w:rsid w:val="00265E2F"/>
  </w:style>
  <w:style w:type="paragraph" w:styleId="Footer">
    <w:name w:val="footer"/>
    <w:basedOn w:val="Normal"/>
    <w:link w:val="FooterChar"/>
    <w:uiPriority w:val="99"/>
    <w:unhideWhenUsed/>
    <w:rsid w:val="00265E2F"/>
    <w:pPr>
      <w:tabs>
        <w:tab w:val="center" w:pos="4680"/>
        <w:tab w:val="right" w:pos="9360"/>
      </w:tabs>
      <w:spacing w:line="240" w:lineRule="auto"/>
    </w:pPr>
  </w:style>
  <w:style w:type="character" w:customStyle="1" w:styleId="FooterChar">
    <w:name w:val="Footer Char"/>
    <w:basedOn w:val="DefaultParagraphFont"/>
    <w:link w:val="Footer"/>
    <w:uiPriority w:val="99"/>
    <w:rsid w:val="00265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2019-10-15T16:48:00Z</dcterms:created>
  <dcterms:modified xsi:type="dcterms:W3CDTF">2019-10-15T16:48:00Z</dcterms:modified>
</cp:coreProperties>
</file>